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diagrams/data7.xml" ContentType="application/vnd.openxmlformats-officedocument.drawingml.diagramData+xml"/>
  <Override PartName="/word/diagrams/layout7.xml" ContentType="application/vnd.openxmlformats-officedocument.drawingml.diagramLayout+xml"/>
  <Override PartName="/word/diagrams/quickStyle7.xml" ContentType="application/vnd.openxmlformats-officedocument.drawingml.diagramStyle+xml"/>
  <Override PartName="/word/diagrams/colors7.xml" ContentType="application/vnd.openxmlformats-officedocument.drawingml.diagramColors+xml"/>
  <Override PartName="/word/diagrams/drawing7.xml" ContentType="application/vnd.ms-office.drawingml.diagramDrawing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14:paraId="771D988B" w14:textId="77777777" w:rsidR="00075C68" w:rsidRPr="009252AF" w:rsidRDefault="00153975" w:rsidP="00E402CC">
      <w:pPr>
        <w:widowControl w:val="0"/>
        <w:suppressAutoHyphens w:val="0"/>
        <w:autoSpaceDE w:val="0"/>
        <w:autoSpaceDN w:val="0"/>
        <w:adjustRightInd w:val="0"/>
        <w:rPr>
          <w:rFonts w:eastAsia="Batang"/>
          <w:caps/>
          <w:noProof/>
          <w:color w:val="000000" w:themeColor="text1"/>
          <w:sz w:val="48"/>
          <w:szCs w:val="48"/>
          <w:lang w:eastAsia="ko-KR"/>
        </w:rPr>
      </w:pPr>
      <w:r w:rsidRPr="009252AF">
        <w:rPr>
          <w:noProof/>
          <w:color w:val="000000" w:themeColor="text1"/>
          <w:lang w:eastAsia="ru-RU"/>
        </w:rPr>
        <mc:AlternateContent>
          <mc:Choice Requires="wps">
            <w:drawing>
              <wp:anchor distT="36576" distB="36576" distL="36576" distR="36576" simplePos="0" relativeHeight="251649536" behindDoc="0" locked="0" layoutInCell="1" allowOverlap="1" wp14:anchorId="65865ED1" wp14:editId="6EF05210">
                <wp:simplePos x="0" y="0"/>
                <wp:positionH relativeFrom="column">
                  <wp:posOffset>386715</wp:posOffset>
                </wp:positionH>
                <wp:positionV relativeFrom="paragraph">
                  <wp:posOffset>-430530</wp:posOffset>
                </wp:positionV>
                <wp:extent cx="6164580" cy="671195"/>
                <wp:effectExtent l="19050" t="19050" r="102870" b="90805"/>
                <wp:wrapNone/>
                <wp:docPr id="24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/>
                      </wps:cNvSpPr>
                      <wps:spPr bwMode="auto">
                        <a:xfrm>
                          <a:off x="0" y="0"/>
                          <a:ext cx="6164580" cy="6711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 algn="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2700000" algn="ctr" rotWithShape="0">
                            <a:srgbClr val="40404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tbl>
                            <w:tblPr>
                              <w:tblW w:w="9825" w:type="dxa"/>
                              <w:tblInd w:w="108" w:type="dxa"/>
                              <w:tblLook w:val="00A0" w:firstRow="1" w:lastRow="0" w:firstColumn="1" w:lastColumn="0" w:noHBand="0" w:noVBand="0"/>
                            </w:tblPr>
                            <w:tblGrid>
                              <w:gridCol w:w="5195"/>
                              <w:gridCol w:w="4630"/>
                            </w:tblGrid>
                            <w:tr w:rsidR="00B74EEB" w14:paraId="389C412F" w14:textId="77777777" w:rsidTr="006F0844">
                              <w:trPr>
                                <w:trHeight w:val="983"/>
                              </w:trPr>
                              <w:tc>
                                <w:tcPr>
                                  <w:tcW w:w="5195" w:type="dxa"/>
                                </w:tcPr>
                                <w:p w14:paraId="6F8495FF" w14:textId="77777777" w:rsidR="00B74EEB" w:rsidRPr="005C20A8" w:rsidRDefault="00B74EEB" w:rsidP="005C20A8">
                                  <w:pPr>
                                    <w:widowControl w:val="0"/>
                                    <w:rPr>
                                      <w:rFonts w:ascii="Century" w:hAnsi="Century" w:cs="Century"/>
                                      <w:b/>
                                      <w:bCs/>
                                    </w:rPr>
                                  </w:pPr>
                                  <w:r w:rsidRPr="005C20A8">
                                    <w:rPr>
                                      <w:rFonts w:ascii="Century" w:hAnsi="Century" w:cs="Century"/>
                                      <w:b/>
                                      <w:bCs/>
                                    </w:rPr>
                                    <w:t>Научно-технический центр «Перспектива»</w:t>
                                  </w:r>
                                </w:p>
                                <w:p w14:paraId="4C7B3E10" w14:textId="77777777" w:rsidR="00B74EEB" w:rsidRPr="005C20A8" w:rsidRDefault="00B74EEB" w:rsidP="005C20A8">
                                  <w:pPr>
                                    <w:widowControl w:val="0"/>
                                    <w:rPr>
                                      <w:rFonts w:ascii="Century" w:hAnsi="Century" w:cs="Century"/>
                                    </w:rPr>
                                  </w:pPr>
                                  <w:hyperlink r:id="rId9" w:history="1">
                                    <w:r w:rsidRPr="005C20A8">
                                      <w:rPr>
                                        <w:rStyle w:val="a4"/>
                                        <w:rFonts w:ascii="Century" w:hAnsi="Century" w:cs="Century"/>
                                        <w:lang w:val="en-US"/>
                                      </w:rPr>
                                      <w:t>www</w:t>
                                    </w:r>
                                    <w:r w:rsidRPr="005C20A8">
                                      <w:rPr>
                                        <w:rStyle w:val="a4"/>
                                        <w:rFonts w:ascii="Century" w:hAnsi="Century" w:cs="Century"/>
                                      </w:rPr>
                                      <w:t>.</w:t>
                                    </w:r>
                                    <w:proofErr w:type="spellStart"/>
                                    <w:r w:rsidRPr="005C20A8">
                                      <w:rPr>
                                        <w:rStyle w:val="a4"/>
                                        <w:rFonts w:ascii="Century" w:hAnsi="Century" w:cs="Century"/>
                                        <w:lang w:val="en-US"/>
                                      </w:rPr>
                                      <w:t>ntcpa</w:t>
                                    </w:r>
                                    <w:proofErr w:type="spellEnd"/>
                                    <w:r w:rsidRPr="005C20A8">
                                      <w:rPr>
                                        <w:rStyle w:val="a4"/>
                                        <w:rFonts w:ascii="Century" w:hAnsi="Century" w:cs="Century"/>
                                      </w:rPr>
                                      <w:t>.</w:t>
                                    </w:r>
                                    <w:proofErr w:type="spellStart"/>
                                    <w:r w:rsidRPr="005C20A8">
                                      <w:rPr>
                                        <w:rStyle w:val="a4"/>
                                        <w:rFonts w:ascii="Century" w:hAnsi="Century" w:cs="Century"/>
                                        <w:lang w:val="en-US"/>
                                      </w:rPr>
                                      <w:t>ru</w:t>
                                    </w:r>
                                    <w:proofErr w:type="spellEnd"/>
                                  </w:hyperlink>
                                </w:p>
                                <w:p w14:paraId="2F08D157" w14:textId="77777777" w:rsidR="00B74EEB" w:rsidRPr="005C20A8" w:rsidRDefault="00B74EEB" w:rsidP="005C20A8">
                                  <w:pPr>
                                    <w:widowControl w:val="0"/>
                                    <w:jc w:val="center"/>
                                    <w:rPr>
                                      <w:rFonts w:ascii="Century" w:hAnsi="Century" w:cs="Century"/>
                                    </w:rPr>
                                  </w:pPr>
                                </w:p>
                                <w:p w14:paraId="0053D52B" w14:textId="77777777" w:rsidR="00B74EEB" w:rsidRPr="005C20A8" w:rsidRDefault="00B74EEB" w:rsidP="005C20A8">
                                  <w:pPr>
                                    <w:widowControl w:val="0"/>
                                    <w:rPr>
                                      <w:rFonts w:ascii="Century" w:hAnsi="Century" w:cs="Century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630" w:type="dxa"/>
                                </w:tcPr>
                                <w:p w14:paraId="2B258EF1" w14:textId="77777777" w:rsidR="00B74EEB" w:rsidRPr="005C20A8" w:rsidRDefault="00B74EEB" w:rsidP="00014832">
                                  <w:pPr>
                                    <w:widowControl w:val="0"/>
                                    <w:rPr>
                                      <w:rFonts w:ascii="Century" w:hAnsi="Century" w:cs="Century"/>
                                    </w:rPr>
                                  </w:pPr>
                                  <w:r w:rsidRPr="005C20A8">
                                    <w:rPr>
                                      <w:rFonts w:ascii="Century" w:hAnsi="Century" w:cs="Century"/>
                                    </w:rPr>
                                    <w:t xml:space="preserve">625026, Тюмень, ул. </w:t>
                                  </w:r>
                                  <w:proofErr w:type="spellStart"/>
                                  <w:r>
                                    <w:rPr>
                                      <w:rFonts w:ascii="Century" w:hAnsi="Century" w:cs="Century"/>
                                    </w:rPr>
                                    <w:t>Миусская</w:t>
                                  </w:r>
                                  <w:proofErr w:type="spellEnd"/>
                                  <w:r w:rsidRPr="005C20A8">
                                    <w:rPr>
                                      <w:rFonts w:ascii="Century" w:hAnsi="Century" w:cs="Century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entury" w:hAnsi="Century" w:cs="Century"/>
                                    </w:rPr>
                                    <w:t>8/6</w:t>
                                  </w:r>
                                </w:p>
                                <w:p w14:paraId="5AE96F7E" w14:textId="77777777" w:rsidR="00B74EEB" w:rsidRPr="005C20A8" w:rsidRDefault="00B74EEB" w:rsidP="005C20A8">
                                  <w:pPr>
                                    <w:widowControl w:val="0"/>
                                    <w:rPr>
                                      <w:rFonts w:ascii="Century" w:hAnsi="Century" w:cs="Century"/>
                                    </w:rPr>
                                  </w:pPr>
                                  <w:r w:rsidRPr="005C20A8">
                                    <w:rPr>
                                      <w:rFonts w:ascii="Century" w:hAnsi="Century" w:cs="Century"/>
                                    </w:rPr>
                                    <w:t xml:space="preserve">Тел /факс (3452) </w:t>
                                  </w:r>
                                  <w:r>
                                    <w:rPr>
                                      <w:rFonts w:ascii="Century" w:hAnsi="Century" w:cs="Century"/>
                                    </w:rPr>
                                    <w:t>638663</w:t>
                                  </w:r>
                                </w:p>
                                <w:p w14:paraId="486728FD" w14:textId="77777777" w:rsidR="00B74EEB" w:rsidRPr="005C20A8" w:rsidRDefault="00B74EEB" w:rsidP="005C20A8">
                                  <w:pPr>
                                    <w:widowControl w:val="0"/>
                                    <w:rPr>
                                      <w:rFonts w:ascii="Century" w:hAnsi="Century" w:cs="Century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5D7D88A8" w14:textId="77777777" w:rsidR="00B74EEB" w:rsidRDefault="00B74EEB" w:rsidP="00F10A13">
                            <w:pPr>
                              <w:widowControl w:val="0"/>
                              <w:rPr>
                                <w:rFonts w:ascii="Calibri" w:hAnsi="Calibri" w:cs="Calibri"/>
                                <w:b/>
                                <w:bCs/>
                                <w:color w:val="990000"/>
                                <w:sz w:val="32"/>
                                <w:szCs w:val="32"/>
                              </w:rPr>
                            </w:pPr>
                          </w:p>
                          <w:p w14:paraId="33F0740B" w14:textId="77777777" w:rsidR="00B74EEB" w:rsidRPr="00D323FB" w:rsidRDefault="00B74EEB" w:rsidP="00F10A13">
                            <w:pPr>
                              <w:widowControl w:val="0"/>
                              <w:rPr>
                                <w:rFonts w:ascii="Arial Narrow" w:hAnsi="Arial Narrow" w:cs="Arial Narrow"/>
                                <w:b/>
                                <w:bCs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bCs/>
                                <w:sz w:val="22"/>
                                <w:szCs w:val="22"/>
                                <w:lang w:val="en-US"/>
                              </w:rPr>
                              <w:t>www</w:t>
                            </w:r>
                            <w:r w:rsidRPr="00D323FB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sz w:val="22"/>
                                <w:szCs w:val="22"/>
                                <w:lang w:val="en-US"/>
                              </w:rPr>
                              <w:t>ntcpa</w:t>
                            </w:r>
                            <w:proofErr w:type="spellEnd"/>
                            <w:r w:rsidRPr="00D323FB"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sz w:val="22"/>
                                <w:szCs w:val="22"/>
                                <w:lang w:val="en-US"/>
                              </w:rPr>
                              <w:t>ru</w:t>
                            </w:r>
                            <w:proofErr w:type="spellEnd"/>
                          </w:p>
                          <w:p w14:paraId="2AA089C3" w14:textId="77777777" w:rsidR="00B74EEB" w:rsidRPr="00742813" w:rsidRDefault="00B74EEB" w:rsidP="00F10A13">
                            <w:pPr>
                              <w:widowControl w:val="0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990000"/>
                                <w:sz w:val="32"/>
                                <w:szCs w:val="32"/>
                              </w:rPr>
                            </w:pPr>
                          </w:p>
                          <w:p w14:paraId="6BD1C76B" w14:textId="77777777" w:rsidR="00B74EEB" w:rsidRPr="00742813" w:rsidRDefault="00B74EEB" w:rsidP="00F10A13">
                            <w:pPr>
                              <w:widowControl w:val="0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99000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36195" tIns="36195" rIns="36195" bIns="36195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30.45pt;margin-top:-33.9pt;width:485.4pt;height:52.85pt;z-index:25164953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YZqgQIAABoFAAAOAAAAZHJzL2Uyb0RvYy54bWysVF1v2yAUfZ+0/4B4X22n+ZpVp+rSdZrU&#10;fUjttOcbjG00DAxI7PTX74KdzF33NM2REBduDvece+Dqum8lOXDrhFYFzS5SSrhiuhSqLui3x7s3&#10;a0qcB1WC1IoX9Mgdvd68fnXVmZzPdKNlyS1BEOXyzhS08d7kSeJYw1twF9pwhZuVti14DG2dlBY6&#10;RG9lMkvTZdJpWxqrGXcOV2+HTbqJ+FXFmf9SVY57IguKtfk42jjuwphsriCvLZhGsLEM+IcqWhAK&#10;Dz1D3YIHsrfiBVQrmNVOV/6C6TbRVSUYjxyQTZb+weahAcMjFxTHmbNM7v/Bss+Hr5aIsqCzOSUK&#10;WuzRI+89ead7chnk6YzLMevBYJ7vcRnbHKk6c6/ZD0eU3jagan5jre4aDiWWlyHWuBxJPB4NAmcB&#10;L5kADuguQO+6T7rEHNh7HeH7yrZBUdSI4JnYvOO5YaFAhovLbDlfrHGL4d5ylWVvF/EIyE//Ntb5&#10;D1y3JEwKatEQER0O986HaiA/pYTDnJaivBNSxsDWu6205ABonrv4jejP0qQiHcq3XqwWlICs8R6M&#10;ZniW5qZoafz+htYKjxdCirag63MS5EHX96qMdvUg5DDH6qUKpfJodaQUFdsjxENTdqQUgXSWrlbL&#10;S4oRGn+2GlDHSpm3lFjtvwvfxE4FjV+Qn6fhNwgnTQODJIuAdOIwsIuC6tP5MZqUFlsfuj303fe7&#10;fjTYTpdHNAEWEjuNDwpOGm2fKOnwchbU/dyD5ZTIjwrtdbkMnSZ+GthpsJsGoBhCFdRje+J064cX&#10;YG+sqJugUKSm9A2arxLRF8GlQ1WjZfECRj7jYxFu+DSOWb+ftM0vAAAA//8DAFBLAwQUAAYACAAA&#10;ACEAI5uTH+AAAAAKAQAADwAAAGRycy9kb3ducmV2LnhtbEyPUUvDMBSF3wX/Q7iCb1uyFVpXezvG&#10;QBF80W6gj1kTm7rkpjTZVv+92ZM+Xu7HOd+p1pOz7KzH0HtCWMwFME2tVz11CPvd0+wBWIiSlLSe&#10;NMKPDrCub28qWSp/oXd9bmLHUgiFUiKYGIeS89Aa7WSY+0FT+n350cmYzrHjapSXFO4sXwqRcyd7&#10;Sg1GDnprdHtsTg7hxb410868fmTf++ftZvhcUn50iPd30+YRWNRT/IPhqp/UoU5OB38iFZhFyMUq&#10;kQizvEgTroDIFgWwA0JWrIDXFf8/of4FAAD//wMAUEsBAi0AFAAGAAgAAAAhALaDOJL+AAAA4QEA&#10;ABMAAAAAAAAAAAAAAAAAAAAAAFtDb250ZW50X1R5cGVzXS54bWxQSwECLQAUAAYACAAAACEAOP0h&#10;/9YAAACUAQAACwAAAAAAAAAAAAAAAAAvAQAAX3JlbHMvLnJlbHNQSwECLQAUAAYACAAAACEASGmG&#10;aoECAAAaBQAADgAAAAAAAAAAAAAAAAAuAgAAZHJzL2Uyb0RvYy54bWxQSwECLQAUAAYACAAAACEA&#10;I5uTH+AAAAAKAQAADwAAAAAAAAAAAAAAAADbBAAAZHJzL2Rvd25yZXYueG1sUEsFBgAAAAAEAAQA&#10;8wAAAOgFAAAAAA==&#10;" strokeweight="2.25pt" insetpen="t">
                <v:shadow on="t" color="#404040" opacity=".5" offset="6pt,6pt"/>
                <o:lock v:ext="edit" shapetype="t"/>
                <v:textbox inset="2.85pt,2.85pt,2.85pt,2.85pt">
                  <w:txbxContent>
                    <w:tbl>
                      <w:tblPr>
                        <w:tblW w:w="9825" w:type="dxa"/>
                        <w:tblInd w:w="108" w:type="dxa"/>
                        <w:tblLook w:val="00A0" w:firstRow="1" w:lastRow="0" w:firstColumn="1" w:lastColumn="0" w:noHBand="0" w:noVBand="0"/>
                      </w:tblPr>
                      <w:tblGrid>
                        <w:gridCol w:w="5195"/>
                        <w:gridCol w:w="4630"/>
                      </w:tblGrid>
                      <w:tr w:rsidR="00B74EEB" w14:paraId="389C412F" w14:textId="77777777" w:rsidTr="006F0844">
                        <w:trPr>
                          <w:trHeight w:val="983"/>
                        </w:trPr>
                        <w:tc>
                          <w:tcPr>
                            <w:tcW w:w="5195" w:type="dxa"/>
                          </w:tcPr>
                          <w:p w14:paraId="6F8495FF" w14:textId="77777777" w:rsidR="00B74EEB" w:rsidRPr="005C20A8" w:rsidRDefault="00B74EEB" w:rsidP="005C20A8">
                            <w:pPr>
                              <w:widowControl w:val="0"/>
                              <w:rPr>
                                <w:rFonts w:ascii="Century" w:hAnsi="Century" w:cs="Century"/>
                                <w:b/>
                                <w:bCs/>
                              </w:rPr>
                            </w:pPr>
                            <w:r w:rsidRPr="005C20A8">
                              <w:rPr>
                                <w:rFonts w:ascii="Century" w:hAnsi="Century" w:cs="Century"/>
                                <w:b/>
                                <w:bCs/>
                              </w:rPr>
                              <w:t>Научно-технический центр «Перспектива»</w:t>
                            </w:r>
                          </w:p>
                          <w:p w14:paraId="4C7B3E10" w14:textId="77777777" w:rsidR="00B74EEB" w:rsidRPr="005C20A8" w:rsidRDefault="00B74EEB" w:rsidP="005C20A8">
                            <w:pPr>
                              <w:widowControl w:val="0"/>
                              <w:rPr>
                                <w:rFonts w:ascii="Century" w:hAnsi="Century" w:cs="Century"/>
                              </w:rPr>
                            </w:pPr>
                            <w:hyperlink r:id="rId10" w:history="1">
                              <w:r w:rsidRPr="005C20A8">
                                <w:rPr>
                                  <w:rStyle w:val="a4"/>
                                  <w:rFonts w:ascii="Century" w:hAnsi="Century" w:cs="Century"/>
                                  <w:lang w:val="en-US"/>
                                </w:rPr>
                                <w:t>www</w:t>
                              </w:r>
                              <w:r w:rsidRPr="005C20A8">
                                <w:rPr>
                                  <w:rStyle w:val="a4"/>
                                  <w:rFonts w:ascii="Century" w:hAnsi="Century" w:cs="Century"/>
                                </w:rPr>
                                <w:t>.</w:t>
                              </w:r>
                              <w:proofErr w:type="spellStart"/>
                              <w:r w:rsidRPr="005C20A8">
                                <w:rPr>
                                  <w:rStyle w:val="a4"/>
                                  <w:rFonts w:ascii="Century" w:hAnsi="Century" w:cs="Century"/>
                                  <w:lang w:val="en-US"/>
                                </w:rPr>
                                <w:t>ntcpa</w:t>
                              </w:r>
                              <w:proofErr w:type="spellEnd"/>
                              <w:r w:rsidRPr="005C20A8">
                                <w:rPr>
                                  <w:rStyle w:val="a4"/>
                                  <w:rFonts w:ascii="Century" w:hAnsi="Century" w:cs="Century"/>
                                </w:rPr>
                                <w:t>.</w:t>
                              </w:r>
                              <w:proofErr w:type="spellStart"/>
                              <w:r w:rsidRPr="005C20A8">
                                <w:rPr>
                                  <w:rStyle w:val="a4"/>
                                  <w:rFonts w:ascii="Century" w:hAnsi="Century" w:cs="Century"/>
                                  <w:lang w:val="en-US"/>
                                </w:rPr>
                                <w:t>ru</w:t>
                              </w:r>
                              <w:proofErr w:type="spellEnd"/>
                            </w:hyperlink>
                          </w:p>
                          <w:p w14:paraId="2F08D157" w14:textId="77777777" w:rsidR="00B74EEB" w:rsidRPr="005C20A8" w:rsidRDefault="00B74EEB" w:rsidP="005C20A8">
                            <w:pPr>
                              <w:widowControl w:val="0"/>
                              <w:jc w:val="center"/>
                              <w:rPr>
                                <w:rFonts w:ascii="Century" w:hAnsi="Century" w:cs="Century"/>
                              </w:rPr>
                            </w:pPr>
                          </w:p>
                          <w:p w14:paraId="0053D52B" w14:textId="77777777" w:rsidR="00B74EEB" w:rsidRPr="005C20A8" w:rsidRDefault="00B74EEB" w:rsidP="005C20A8">
                            <w:pPr>
                              <w:widowControl w:val="0"/>
                              <w:rPr>
                                <w:rFonts w:ascii="Century" w:hAnsi="Century" w:cs="Century"/>
                              </w:rPr>
                            </w:pPr>
                          </w:p>
                        </w:tc>
                        <w:tc>
                          <w:tcPr>
                            <w:tcW w:w="4630" w:type="dxa"/>
                          </w:tcPr>
                          <w:p w14:paraId="2B258EF1" w14:textId="77777777" w:rsidR="00B74EEB" w:rsidRPr="005C20A8" w:rsidRDefault="00B74EEB" w:rsidP="00014832">
                            <w:pPr>
                              <w:widowControl w:val="0"/>
                              <w:rPr>
                                <w:rFonts w:ascii="Century" w:hAnsi="Century" w:cs="Century"/>
                              </w:rPr>
                            </w:pPr>
                            <w:r w:rsidRPr="005C20A8">
                              <w:rPr>
                                <w:rFonts w:ascii="Century" w:hAnsi="Century" w:cs="Century"/>
                              </w:rPr>
                              <w:t xml:space="preserve">625026, Тюмень, ул. </w:t>
                            </w:r>
                            <w:proofErr w:type="spellStart"/>
                            <w:r>
                              <w:rPr>
                                <w:rFonts w:ascii="Century" w:hAnsi="Century" w:cs="Century"/>
                              </w:rPr>
                              <w:t>Миусская</w:t>
                            </w:r>
                            <w:proofErr w:type="spellEnd"/>
                            <w:r w:rsidRPr="005C20A8">
                              <w:rPr>
                                <w:rFonts w:ascii="Century" w:hAnsi="Century" w:cs="Century"/>
                              </w:rPr>
                              <w:t xml:space="preserve"> </w:t>
                            </w:r>
                            <w:r>
                              <w:rPr>
                                <w:rFonts w:ascii="Century" w:hAnsi="Century" w:cs="Century"/>
                              </w:rPr>
                              <w:t>8/6</w:t>
                            </w:r>
                          </w:p>
                          <w:p w14:paraId="5AE96F7E" w14:textId="77777777" w:rsidR="00B74EEB" w:rsidRPr="005C20A8" w:rsidRDefault="00B74EEB" w:rsidP="005C20A8">
                            <w:pPr>
                              <w:widowControl w:val="0"/>
                              <w:rPr>
                                <w:rFonts w:ascii="Century" w:hAnsi="Century" w:cs="Century"/>
                              </w:rPr>
                            </w:pPr>
                            <w:r w:rsidRPr="005C20A8">
                              <w:rPr>
                                <w:rFonts w:ascii="Century" w:hAnsi="Century" w:cs="Century"/>
                              </w:rPr>
                              <w:t xml:space="preserve">Тел /факс (3452) </w:t>
                            </w:r>
                            <w:r>
                              <w:rPr>
                                <w:rFonts w:ascii="Century" w:hAnsi="Century" w:cs="Century"/>
                              </w:rPr>
                              <w:t>638663</w:t>
                            </w:r>
                          </w:p>
                          <w:p w14:paraId="486728FD" w14:textId="77777777" w:rsidR="00B74EEB" w:rsidRPr="005C20A8" w:rsidRDefault="00B74EEB" w:rsidP="005C20A8">
                            <w:pPr>
                              <w:widowControl w:val="0"/>
                              <w:rPr>
                                <w:rFonts w:ascii="Century" w:hAnsi="Century" w:cs="Century"/>
                              </w:rPr>
                            </w:pPr>
                          </w:p>
                        </w:tc>
                      </w:tr>
                    </w:tbl>
                    <w:p w14:paraId="5D7D88A8" w14:textId="77777777" w:rsidR="00B74EEB" w:rsidRDefault="00B74EEB" w:rsidP="00F10A13">
                      <w:pPr>
                        <w:widowControl w:val="0"/>
                        <w:rPr>
                          <w:rFonts w:ascii="Calibri" w:hAnsi="Calibri" w:cs="Calibri"/>
                          <w:b/>
                          <w:bCs/>
                          <w:color w:val="990000"/>
                          <w:sz w:val="32"/>
                          <w:szCs w:val="32"/>
                        </w:rPr>
                      </w:pPr>
                    </w:p>
                    <w:p w14:paraId="33F0740B" w14:textId="77777777" w:rsidR="00B74EEB" w:rsidRPr="00D323FB" w:rsidRDefault="00B74EEB" w:rsidP="00F10A13">
                      <w:pPr>
                        <w:widowControl w:val="0"/>
                        <w:rPr>
                          <w:rFonts w:ascii="Arial Narrow" w:hAnsi="Arial Narrow" w:cs="Arial Narrow"/>
                          <w:b/>
                          <w:bCs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bCs/>
                          <w:sz w:val="22"/>
                          <w:szCs w:val="22"/>
                          <w:lang w:val="en-US"/>
                        </w:rPr>
                        <w:t>www</w:t>
                      </w:r>
                      <w:r w:rsidRPr="00D323FB">
                        <w:rPr>
                          <w:b/>
                          <w:bCs/>
                          <w:sz w:val="22"/>
                          <w:szCs w:val="22"/>
                        </w:rPr>
                        <w:t>.</w:t>
                      </w:r>
                      <w:proofErr w:type="spellStart"/>
                      <w:r>
                        <w:rPr>
                          <w:b/>
                          <w:bCs/>
                          <w:sz w:val="22"/>
                          <w:szCs w:val="22"/>
                          <w:lang w:val="en-US"/>
                        </w:rPr>
                        <w:t>ntcpa</w:t>
                      </w:r>
                      <w:proofErr w:type="spellEnd"/>
                      <w:r w:rsidRPr="00D323FB">
                        <w:rPr>
                          <w:b/>
                          <w:bCs/>
                          <w:sz w:val="22"/>
                          <w:szCs w:val="22"/>
                        </w:rPr>
                        <w:t>.</w:t>
                      </w:r>
                      <w:proofErr w:type="spellStart"/>
                      <w:r>
                        <w:rPr>
                          <w:b/>
                          <w:bCs/>
                          <w:sz w:val="22"/>
                          <w:szCs w:val="22"/>
                          <w:lang w:val="en-US"/>
                        </w:rPr>
                        <w:t>ru</w:t>
                      </w:r>
                      <w:proofErr w:type="spellEnd"/>
                    </w:p>
                    <w:p w14:paraId="2AA089C3" w14:textId="77777777" w:rsidR="00B74EEB" w:rsidRPr="00742813" w:rsidRDefault="00B74EEB" w:rsidP="00F10A13">
                      <w:pPr>
                        <w:widowControl w:val="0"/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990000"/>
                          <w:sz w:val="32"/>
                          <w:szCs w:val="32"/>
                        </w:rPr>
                      </w:pPr>
                    </w:p>
                    <w:p w14:paraId="6BD1C76B" w14:textId="77777777" w:rsidR="00B74EEB" w:rsidRPr="00742813" w:rsidRDefault="00B74EEB" w:rsidP="00F10A13">
                      <w:pPr>
                        <w:widowControl w:val="0"/>
                        <w:jc w:val="center"/>
                        <w:rPr>
                          <w:rFonts w:ascii="Calibri" w:hAnsi="Calibri" w:cs="Calibri"/>
                          <w:b/>
                          <w:bCs/>
                          <w:color w:val="99000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252AF">
        <w:rPr>
          <w:noProof/>
          <w:color w:val="000000" w:themeColor="text1"/>
          <w:lang w:eastAsia="ru-RU"/>
        </w:rPr>
        <mc:AlternateContent>
          <mc:Choice Requires="wps">
            <w:drawing>
              <wp:anchor distT="36576" distB="36576" distL="36576" distR="36576" simplePos="0" relativeHeight="251648512" behindDoc="0" locked="0" layoutInCell="1" allowOverlap="1" wp14:anchorId="14891D5C" wp14:editId="6B381B7A">
                <wp:simplePos x="0" y="0"/>
                <wp:positionH relativeFrom="column">
                  <wp:posOffset>-106680</wp:posOffset>
                </wp:positionH>
                <wp:positionV relativeFrom="paragraph">
                  <wp:posOffset>-430530</wp:posOffset>
                </wp:positionV>
                <wp:extent cx="443230" cy="1919605"/>
                <wp:effectExtent l="0" t="0" r="0" b="4445"/>
                <wp:wrapNone/>
                <wp:docPr id="23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 noChangeShapeType="1"/>
                      </wps:cNvSpPr>
                      <wps:spPr bwMode="auto">
                        <a:xfrm>
                          <a:off x="0" y="0"/>
                          <a:ext cx="443230" cy="1919605"/>
                        </a:xfrm>
                        <a:prstGeom prst="rect">
                          <a:avLst/>
                        </a:prstGeom>
                        <a:solidFill>
                          <a:srgbClr val="5F497A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1A9F53A4" id="Rectangle 4" o:spid="_x0000_s1026" style="position:absolute;margin-left:-8.4pt;margin-top:-33.9pt;width:34.9pt;height:151.15pt;z-index:25164851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sOg+AIAAFIGAAAOAAAAZHJzL2Uyb0RvYy54bWysVU2P0zAQvSPxHyzfs/ls00SborbbIKQF&#10;Vuwizm7iNBaJHWy3aUH8d8ZO2m2BAwJysDzO5Hnem4/cvjq0DdpTqZjgGfZvPIwoL0TJ+DbDH59y&#10;Z4aR0oSXpBGcZvhIFX41f/nitu9SGohaNCWVCEC4Svsuw7XWXeq6qqhpS9SN6CiHl5WQLdFgyq1b&#10;StIDetu4gedN3V7IspOioErB6d3wEs8tflXRQr+vKkU1ajIMsWm7SrtuzOrOb0m6laSrWTGGQf4i&#10;ipYwDpeeoe6IJmgn2S9QLSukUKLSN4VoXVFVrKCWA7DxvZ/YPNako5YLiKO6s0zq/8EW7/YPErEy&#10;w0GIESct5OgDqEb4tqEoMvr0nUrB7bF7kIah6u5F8VkhLlY1eNGFlKKvKSkhKh8gxmMb+9OxAzzf&#10;oLhXMMZQAIg2/VtRgg/ZaWEFPFSyNdeANOhg83Q854keNCrgMIrCIIRsFvDKT/xk6k3sFSQ9fd1J&#10;pV9T0SKzybAERhad7O+VNtGQ9ORiOYmGlTlrGmvI7WbVSLQnUDOTPErixYiuLt0abpy5MJ8NiMMJ&#10;tVU3XENSCBm2xtMEbyviW+IHkbcMEiefzmInyqOJk8TezPH8ZAlcoiS6y7+bcP0orVlZUn7POD1V&#10;px/9WfbHPhnqytYn6q2epNlCq471ekVJXTL37PM75i3T0LMNazM8OzuR1NTAmpegBUk1Yc2wd69Z&#10;WOlBimtFFvnEi6Nw5sTxJHSicO05y1m+chYrfzqN18vVcu1fK7K2Kqt/F8UGckqZMcQO2D3WZY9K&#10;ZmonnCQB1HXJYGoE8cAXDRoWWmIkhf7EdG3r3ehrMK6EXNlnFPKMPgjxfPGFTiO3Z6mgWk91ZNvI&#10;dM7QlxtRHqGLIAabWhjEsKmF/IpRD0Mtw+rLjkiKUfOGQ3+G00k8hSl4achLY3NpEF4AVIY1RsN2&#10;pYfJuesk29Zwk2/ZcrGA7q2YbSzT2UNUEL8xYHBZJuOQNZPx0rZez7+C+Q8AAAD//wMAUEsDBBQA&#10;BgAIAAAAIQA8r3D64gAAAAoBAAAPAAAAZHJzL2Rvd25yZXYueG1sTI9BT8JAEIXvJv6HzZh4gy0g&#10;hdRuidEYgwQNhYTr0h3aane26S5Q/fWOJ729l3l587100dtGnLHztSMFo2EEAqlwpqZSwW77PJiD&#10;8EGT0Y0jVPCFHhbZ9VWqE+MutMFzHkrBJeQTraAKoU2k9EWFVvuha5H4dnSd1YFtV0rT6QuX20aO&#10;oyiWVtfEHyrd4mOFxWd+sgqWy9f9Op6/r4rd+mP/dPzGl23+ptTtTf9wDyJgH/7C8IvP6JAx08Gd&#10;yHjRKBiMYkYPLOIZC05MJzzuoGA8uZuCzFL5f0L2AwAA//8DAFBLAQItABQABgAIAAAAIQC2gziS&#10;/gAAAOEBAAATAAAAAAAAAAAAAAAAAAAAAABbQ29udGVudF9UeXBlc10ueG1sUEsBAi0AFAAGAAgA&#10;AAAhADj9If/WAAAAlAEAAAsAAAAAAAAAAAAAAAAALwEAAF9yZWxzLy5yZWxzUEsBAi0AFAAGAAgA&#10;AAAhAFgWw6D4AgAAUgYAAA4AAAAAAAAAAAAAAAAALgIAAGRycy9lMm9Eb2MueG1sUEsBAi0AFAAG&#10;AAgAAAAhADyvcPriAAAACgEAAA8AAAAAAAAAAAAAAAAAUgUAAGRycy9kb3ducmV2LnhtbFBLBQYA&#10;AAAABAAEAPMAAABhBgAAAAA=&#10;" fillcolor="#5f497a" stroked="f" strokeweight="0" insetpen="t">
                <v:shadow color="#ccc"/>
                <o:lock v:ext="edit" shapetype="t"/>
                <v:textbox inset="2.88pt,2.88pt,2.88pt,2.88pt"/>
              </v:rect>
            </w:pict>
          </mc:Fallback>
        </mc:AlternateContent>
      </w:r>
    </w:p>
    <w:p w14:paraId="457204FB" w14:textId="77777777" w:rsidR="001E3E63" w:rsidRPr="009252AF" w:rsidRDefault="00153975" w:rsidP="001E3E63">
      <w:pPr>
        <w:suppressAutoHyphens w:val="0"/>
        <w:rPr>
          <w:b/>
          <w:bCs/>
          <w:color w:val="000000" w:themeColor="text1"/>
          <w:sz w:val="28"/>
          <w:szCs w:val="28"/>
        </w:rPr>
      </w:pPr>
      <w:r w:rsidRPr="009252AF">
        <w:rPr>
          <w:noProof/>
          <w:color w:val="000000" w:themeColor="text1"/>
          <w:lang w:eastAsia="ru-RU"/>
        </w:rPr>
        <mc:AlternateContent>
          <mc:Choice Requires="wps">
            <w:drawing>
              <wp:anchor distT="36576" distB="36576" distL="36576" distR="36576" simplePos="0" relativeHeight="251666944" behindDoc="0" locked="0" layoutInCell="1" allowOverlap="1" wp14:anchorId="6282F4FB" wp14:editId="54FD1D1F">
                <wp:simplePos x="0" y="0"/>
                <wp:positionH relativeFrom="column">
                  <wp:posOffset>796290</wp:posOffset>
                </wp:positionH>
                <wp:positionV relativeFrom="paragraph">
                  <wp:posOffset>2348865</wp:posOffset>
                </wp:positionV>
                <wp:extent cx="5499100" cy="3905885"/>
                <wp:effectExtent l="0" t="0" r="6350" b="0"/>
                <wp:wrapNone/>
                <wp:docPr id="22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/>
                      </wps:cNvSpPr>
                      <wps:spPr bwMode="auto">
                        <a:xfrm>
                          <a:off x="0" y="0"/>
                          <a:ext cx="5499100" cy="39058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40F4984B" w14:textId="77777777" w:rsidR="00B74EEB" w:rsidRDefault="00B74EEB" w:rsidP="001E3E63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ahoma-Bold" w:hAnsi="Tahoma-Bold" w:cs="Tahoma-Bold"/>
                                <w:b/>
                                <w:bCs/>
                                <w:color w:val="810000"/>
                                <w:sz w:val="56"/>
                                <w:szCs w:val="56"/>
                                <w:lang w:eastAsia="en-US"/>
                              </w:rPr>
                            </w:pPr>
                            <w:r>
                              <w:rPr>
                                <w:rFonts w:ascii="Tahoma-Bold" w:hAnsi="Tahoma-Bold" w:cs="Tahoma-Bold"/>
                                <w:b/>
                                <w:bCs/>
                                <w:color w:val="810000"/>
                                <w:sz w:val="56"/>
                                <w:szCs w:val="56"/>
                                <w:lang w:eastAsia="en-US"/>
                              </w:rPr>
                              <w:t xml:space="preserve">АНАЛИТИЧЕСКИЙ ОТЧЕТ </w:t>
                            </w:r>
                          </w:p>
                          <w:p w14:paraId="028345DF" w14:textId="77777777" w:rsidR="00B74EEB" w:rsidRDefault="00B74EEB" w:rsidP="001E3E63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ahoma-Bold" w:hAnsi="Tahoma-Bold" w:cs="Tahoma-Bold"/>
                                <w:b/>
                                <w:bCs/>
                                <w:color w:val="810000"/>
                                <w:sz w:val="56"/>
                                <w:szCs w:val="56"/>
                                <w:lang w:eastAsia="en-US"/>
                              </w:rPr>
                            </w:pPr>
                            <w:r>
                              <w:rPr>
                                <w:rFonts w:ascii="Tahoma-Bold" w:hAnsi="Tahoma-Bold" w:cs="Tahoma-Bold"/>
                                <w:b/>
                                <w:bCs/>
                                <w:color w:val="810000"/>
                                <w:sz w:val="56"/>
                                <w:szCs w:val="56"/>
                                <w:lang w:eastAsia="en-US"/>
                              </w:rPr>
                              <w:t xml:space="preserve">о проведении социологического исследования «Оценка </w:t>
                            </w:r>
                            <w:proofErr w:type="gramStart"/>
                            <w:r>
                              <w:rPr>
                                <w:rFonts w:ascii="Tahoma-Bold" w:hAnsi="Tahoma-Bold" w:cs="Tahoma-Bold"/>
                                <w:b/>
                                <w:bCs/>
                                <w:color w:val="810000"/>
                                <w:sz w:val="56"/>
                                <w:szCs w:val="56"/>
                                <w:lang w:eastAsia="en-US"/>
                              </w:rPr>
                              <w:t>бизнес-климата</w:t>
                            </w:r>
                            <w:proofErr w:type="gramEnd"/>
                            <w:r>
                              <w:rPr>
                                <w:rFonts w:ascii="Tahoma-Bold" w:hAnsi="Tahoma-Bold" w:cs="Tahoma-Bold"/>
                                <w:b/>
                                <w:bCs/>
                                <w:color w:val="810000"/>
                                <w:sz w:val="56"/>
                                <w:szCs w:val="56"/>
                                <w:lang w:eastAsia="en-US"/>
                              </w:rPr>
                              <w:t xml:space="preserve"> на территории города Сургута»</w:t>
                            </w:r>
                          </w:p>
                          <w:p w14:paraId="011C4093" w14:textId="77777777" w:rsidR="00B74EEB" w:rsidRPr="001E3E63" w:rsidRDefault="00B74EEB" w:rsidP="001E3E63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ahoma-Bold" w:hAnsi="Tahoma-Bold" w:cs="Tahoma-Bold"/>
                                <w:b/>
                                <w:bCs/>
                                <w:color w:val="810000"/>
                                <w:sz w:val="56"/>
                                <w:szCs w:val="56"/>
                                <w:lang w:eastAsia="en-US"/>
                              </w:rPr>
                            </w:pPr>
                          </w:p>
                          <w:p w14:paraId="33E60299" w14:textId="77777777" w:rsidR="00B74EEB" w:rsidRPr="005C20A8" w:rsidRDefault="00B74EEB" w:rsidP="00F10A13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ahoma-Bold" w:hAnsi="Tahoma-Bold" w:cs="Tahoma-Bold"/>
                                <w:sz w:val="20"/>
                                <w:szCs w:val="20"/>
                                <w:lang w:eastAsia="en-US"/>
                              </w:rPr>
                            </w:pPr>
                          </w:p>
                        </w:txbxContent>
                      </wps:txbx>
                      <wps:bodyPr rot="0" vert="horz" wrap="square" lIns="36195" tIns="36195" rIns="36195" bIns="36195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27" type="#_x0000_t202" style="position:absolute;margin-left:62.7pt;margin-top:184.95pt;width:433pt;height:307.55pt;z-index:25166694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wEc/AIAAKAGAAAOAAAAZHJzL2Uyb0RvYy54bWysVcuOmzAU3VfqP1jeM0BCEkBDqoSEqtL0&#10;Ic30AxwwwSrY1HZC0qr/3muTB5PpouqUBfK1L8fn3Bf37w5NjfZUKiZ4gv07DyPKc1Ewvk3w16fM&#10;CTFSmvCC1ILTBB+pwu/mb9/cd21MR6ISdUElAhCu4q5NcKV1G7uuyivaEHUnWsrhsBSyIRpMuXUL&#10;STpAb2p35HlTtxOyaKXIqVKwu+oP8dzilyXN9eeyVFSjOsHATdu3tO+NebvzexJvJWkrlp9okH9g&#10;0RDG4dIL1IpognaSvYBqWC6FEqW+y0XjirJkObUaQI3v3ah5rEhLrRYIjmovYVL/Dzb/tP8iESsS&#10;PBphxEkDOXqiB42W4oAmJjxdq2LwemzBTx9gG9Jspar2QeTfFOIirQjf0oWUoqsoKYCeD1inbSvi&#10;6dgCsG/w3AFgj64M9Kb7KArwITstLPyhlI2JKMQIwZ2QvOMlYYZgDpuTIIp8D45yOBtH3iQMLWeX&#10;xOfPW6n0eyoaZBYJllARFp7sH5Q2dEh8djG3cZGxurZVUfNnG+DY71BbVv3XJAYqsDSehpRN+c/I&#10;i9bhOgycYDRdO4G3WjmLLA2caebPJqvxKk1X/i/Dwg/iihUF5ebSc/n5wd+l99QIfeFcClCJmhUG&#10;zlBScrtJa4n2BMo/s49NAZxc3dznNGxIQMuNJH8UeMtR5GTTcOYEWTBxopkXOp4fLaOpF0TBKnsu&#10;6YFx+npJqLOpJ/UWxsupxwbcbyR69nkpkcQN0zBnatYkOLw4kdiU65oXNt+asLpfDyJiVPw5Iots&#10;4s2CcejMZpOxE4zXnrMMs9RZpP50Olsv0+X6JslrWzjq9UGxqRlU4YDv6Y4rZSjbc4nazjPN1red&#10;PmwOtvNtW5qu3IjiCK0oBTQKNBWMdVhUQv7AqIMRmWD1fUckxaj+wKHJx1M/msBMHRpyaGyGBuE5&#10;QCVYY9QvU93P4V0r2baCm/qxwsUCRkDJbHNeWYEiY8AYtNpOI9vM2aFtva4/lvlvAAAA//8DAFBL&#10;AwQUAAYACAAAACEAYJQNmuAAAAALAQAADwAAAGRycy9kb3ducmV2LnhtbEyPQUvDQBCF74L/YRnB&#10;i9hNWhu6aTZFiiJ4KFil52l2m4RmZ0N2m8Z/73jS27yZx5vvFZvJdWK0Q2g9aUhnCQhLlTct1Rq+&#10;Pl8fVyBCRDLYebIavm2ATXl7U2Bu/JU+7LiPteAQCjlqaGLscylD1ViHYeZ7S3w7+cFhZDnU0gx4&#10;5XDXyXmSZNJhS/yhwd5uG1ud9xenQTr1nr1FTF8etoddtsAxTc8nre/vpuc1iGin+GeGX3xGh5KZ&#10;jv5CJoiO9Xz5xFYNi0wpEOxQKuXNkYfVMgFZFvJ/h/IHAAD//wMAUEsBAi0AFAAGAAgAAAAhALaD&#10;OJL+AAAA4QEAABMAAAAAAAAAAAAAAAAAAAAAAFtDb250ZW50X1R5cGVzXS54bWxQSwECLQAUAAYA&#10;CAAAACEAOP0h/9YAAACUAQAACwAAAAAAAAAAAAAAAAAvAQAAX3JlbHMvLnJlbHNQSwECLQAUAAYA&#10;CAAAACEAansBHPwCAACgBgAADgAAAAAAAAAAAAAAAAAuAgAAZHJzL2Uyb0RvYy54bWxQSwECLQAU&#10;AAYACAAAACEAYJQNmuAAAAALAQAADwAAAAAAAAAAAAAAAABWBQAAZHJzL2Rvd25yZXYueG1sUEsF&#10;BgAAAAAEAAQA8wAAAGMGAAAAAA==&#10;" filled="f" stroked="f" strokeweight="0" insetpen="t">
                <o:lock v:ext="edit" shapetype="t"/>
                <v:textbox inset="2.85pt,2.85pt,2.85pt,2.85pt">
                  <w:txbxContent>
                    <w:p w14:paraId="40F4984B" w14:textId="77777777" w:rsidR="00B74EEB" w:rsidRDefault="00B74EEB" w:rsidP="001E3E63">
                      <w:pPr>
                        <w:autoSpaceDE w:val="0"/>
                        <w:autoSpaceDN w:val="0"/>
                        <w:adjustRightInd w:val="0"/>
                        <w:rPr>
                          <w:rFonts w:ascii="Tahoma-Bold" w:hAnsi="Tahoma-Bold" w:cs="Tahoma-Bold"/>
                          <w:b/>
                          <w:bCs/>
                          <w:color w:val="810000"/>
                          <w:sz w:val="56"/>
                          <w:szCs w:val="56"/>
                          <w:lang w:eastAsia="en-US"/>
                        </w:rPr>
                      </w:pPr>
                      <w:r>
                        <w:rPr>
                          <w:rFonts w:ascii="Tahoma-Bold" w:hAnsi="Tahoma-Bold" w:cs="Tahoma-Bold"/>
                          <w:b/>
                          <w:bCs/>
                          <w:color w:val="810000"/>
                          <w:sz w:val="56"/>
                          <w:szCs w:val="56"/>
                          <w:lang w:eastAsia="en-US"/>
                        </w:rPr>
                        <w:t xml:space="preserve">АНАЛИТИЧЕСКИЙ ОТЧЕТ </w:t>
                      </w:r>
                    </w:p>
                    <w:p w14:paraId="028345DF" w14:textId="77777777" w:rsidR="00B74EEB" w:rsidRDefault="00B74EEB" w:rsidP="001E3E63">
                      <w:pPr>
                        <w:autoSpaceDE w:val="0"/>
                        <w:autoSpaceDN w:val="0"/>
                        <w:adjustRightInd w:val="0"/>
                        <w:rPr>
                          <w:rFonts w:ascii="Tahoma-Bold" w:hAnsi="Tahoma-Bold" w:cs="Tahoma-Bold"/>
                          <w:b/>
                          <w:bCs/>
                          <w:color w:val="810000"/>
                          <w:sz w:val="56"/>
                          <w:szCs w:val="56"/>
                          <w:lang w:eastAsia="en-US"/>
                        </w:rPr>
                      </w:pPr>
                      <w:r>
                        <w:rPr>
                          <w:rFonts w:ascii="Tahoma-Bold" w:hAnsi="Tahoma-Bold" w:cs="Tahoma-Bold"/>
                          <w:b/>
                          <w:bCs/>
                          <w:color w:val="810000"/>
                          <w:sz w:val="56"/>
                          <w:szCs w:val="56"/>
                          <w:lang w:eastAsia="en-US"/>
                        </w:rPr>
                        <w:t xml:space="preserve">о проведении социологического исследования «Оценка </w:t>
                      </w:r>
                      <w:proofErr w:type="gramStart"/>
                      <w:r>
                        <w:rPr>
                          <w:rFonts w:ascii="Tahoma-Bold" w:hAnsi="Tahoma-Bold" w:cs="Tahoma-Bold"/>
                          <w:b/>
                          <w:bCs/>
                          <w:color w:val="810000"/>
                          <w:sz w:val="56"/>
                          <w:szCs w:val="56"/>
                          <w:lang w:eastAsia="en-US"/>
                        </w:rPr>
                        <w:t>бизнес-климата</w:t>
                      </w:r>
                      <w:proofErr w:type="gramEnd"/>
                      <w:r>
                        <w:rPr>
                          <w:rFonts w:ascii="Tahoma-Bold" w:hAnsi="Tahoma-Bold" w:cs="Tahoma-Bold"/>
                          <w:b/>
                          <w:bCs/>
                          <w:color w:val="810000"/>
                          <w:sz w:val="56"/>
                          <w:szCs w:val="56"/>
                          <w:lang w:eastAsia="en-US"/>
                        </w:rPr>
                        <w:t xml:space="preserve"> на территории города Сургута»</w:t>
                      </w:r>
                    </w:p>
                    <w:p w14:paraId="011C4093" w14:textId="77777777" w:rsidR="00B74EEB" w:rsidRPr="001E3E63" w:rsidRDefault="00B74EEB" w:rsidP="001E3E63">
                      <w:pPr>
                        <w:autoSpaceDE w:val="0"/>
                        <w:autoSpaceDN w:val="0"/>
                        <w:adjustRightInd w:val="0"/>
                        <w:rPr>
                          <w:rFonts w:ascii="Tahoma-Bold" w:hAnsi="Tahoma-Bold" w:cs="Tahoma-Bold"/>
                          <w:b/>
                          <w:bCs/>
                          <w:color w:val="810000"/>
                          <w:sz w:val="56"/>
                          <w:szCs w:val="56"/>
                          <w:lang w:eastAsia="en-US"/>
                        </w:rPr>
                      </w:pPr>
                    </w:p>
                    <w:p w14:paraId="33E60299" w14:textId="77777777" w:rsidR="00B74EEB" w:rsidRPr="005C20A8" w:rsidRDefault="00B74EEB" w:rsidP="00F10A13">
                      <w:pPr>
                        <w:autoSpaceDE w:val="0"/>
                        <w:autoSpaceDN w:val="0"/>
                        <w:adjustRightInd w:val="0"/>
                        <w:rPr>
                          <w:rFonts w:ascii="Tahoma-Bold" w:hAnsi="Tahoma-Bold" w:cs="Tahoma-Bold"/>
                          <w:sz w:val="20"/>
                          <w:szCs w:val="20"/>
                          <w:lang w:eastAsia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252AF">
        <w:rPr>
          <w:noProof/>
          <w:color w:val="000000" w:themeColor="text1"/>
          <w:lang w:eastAsia="ru-RU"/>
        </w:rPr>
        <mc:AlternateContent>
          <mc:Choice Requires="wps">
            <w:drawing>
              <wp:anchor distT="36576" distB="36576" distL="36576" distR="36576" simplePos="0" relativeHeight="251687424" behindDoc="0" locked="0" layoutInCell="1" allowOverlap="1" wp14:anchorId="0D53033C" wp14:editId="44AFC786">
                <wp:simplePos x="0" y="0"/>
                <wp:positionH relativeFrom="column">
                  <wp:posOffset>853440</wp:posOffset>
                </wp:positionH>
                <wp:positionV relativeFrom="paragraph">
                  <wp:posOffset>205740</wp:posOffset>
                </wp:positionV>
                <wp:extent cx="5230495" cy="848995"/>
                <wp:effectExtent l="0" t="0" r="2540" b="2540"/>
                <wp:wrapNone/>
                <wp:docPr id="21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/>
                      </wps:cNvSpPr>
                      <wps:spPr bwMode="auto">
                        <a:xfrm>
                          <a:off x="0" y="0"/>
                          <a:ext cx="5230495" cy="848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54447E10" w14:textId="3EB661FB" w:rsidR="00B74EEB" w:rsidRPr="008D2347" w:rsidRDefault="00B74EEB" w:rsidP="003574A8">
                            <w:pPr>
                              <w:jc w:val="both"/>
                            </w:pPr>
                            <w:r w:rsidRPr="008D2347">
                              <w:rPr>
                                <w:bCs/>
                              </w:rPr>
                              <w:t xml:space="preserve">Аналитический отчет подготовлен в рамках </w:t>
                            </w:r>
                            <w:r w:rsidRPr="008D2347">
                              <w:t>социологическ</w:t>
                            </w:r>
                            <w:r>
                              <w:t>ого</w:t>
                            </w:r>
                            <w:r w:rsidRPr="008D2347">
                              <w:t xml:space="preserve"> исследовани</w:t>
                            </w:r>
                            <w:r>
                              <w:t xml:space="preserve">я по теме: </w:t>
                            </w:r>
                            <w:r w:rsidRPr="008E253D">
                              <w:t xml:space="preserve">«Оценка </w:t>
                            </w:r>
                            <w:proofErr w:type="gramStart"/>
                            <w:r w:rsidRPr="008E253D">
                              <w:t>бизнес-клима</w:t>
                            </w:r>
                            <w:r>
                              <w:t>та</w:t>
                            </w:r>
                            <w:proofErr w:type="gramEnd"/>
                            <w:r>
                              <w:t xml:space="preserve"> на территории города Сургута</w:t>
                            </w:r>
                            <w:r w:rsidRPr="008D2347">
                              <w:t>» в</w:t>
                            </w:r>
                            <w:r>
                              <w:t xml:space="preserve"> 2014 году</w:t>
                            </w:r>
                            <w:r w:rsidRPr="008D2347">
                              <w:rPr>
                                <w:bCs/>
                              </w:rPr>
                              <w:t xml:space="preserve">, финансируемого </w:t>
                            </w:r>
                            <w:r w:rsidRPr="008D2347">
                              <w:t>по</w:t>
                            </w:r>
                            <w:r>
                              <w:t xml:space="preserve"> муниципальному контракту</w:t>
                            </w:r>
                            <w:r w:rsidRPr="008D2347">
                              <w:t xml:space="preserve"> </w:t>
                            </w:r>
                            <w:r>
                              <w:rPr>
                                <w:color w:val="000000"/>
                              </w:rPr>
                              <w:t xml:space="preserve">№ 3 от 09 июня 2014 </w:t>
                            </w:r>
                            <w:r w:rsidRPr="008D2347">
                              <w:t xml:space="preserve"> </w:t>
                            </w:r>
                            <w:r w:rsidRPr="00D30509">
                              <w:t xml:space="preserve">                          </w:t>
                            </w:r>
                            <w:r w:rsidRPr="008D2347">
                              <w:t xml:space="preserve">с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>Муниципальным казенным учреждением «Наш город»</w:t>
                            </w:r>
                          </w:p>
                        </w:txbxContent>
                      </wps:txbx>
                      <wps:bodyPr rot="0" vert="horz" wrap="square" lIns="36195" tIns="36195" rIns="36195" bIns="36195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" o:spid="_x0000_s1028" type="#_x0000_t202" style="position:absolute;margin-left:67.2pt;margin-top:16.2pt;width:411.85pt;height:66.85pt;z-index:25168742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V019+QIAAKAGAAAOAAAAZHJzL2Uyb0RvYy54bWysVduOmzAQfa/Uf7D8znIJSQAtqRISqkrb&#10;i7TbD3DABKtgU9sJ2Vb9945NkmWzfai6zQOyh+HMOXPL7btj26ADlYoJnmL/xsOI8kKUjO9S/PUh&#10;dyKMlCa8JI3gNMWPVOF3i7dvbvsuoYGoRVNSiQCEq6TvUlxr3SWuq4qatkTdiI5yeFkJ2RINV7lz&#10;S0l6QG8bN/C8mdsLWXZSFFQpsK6Hl3hh8auKFvpzVSmqUZNi4KbtU9rn1jzdxS1JdpJ0NStONMg/&#10;sGgJ4xD0ArUmmqC9ZC+gWlZIoUSlbwrRuqKqWEGtBlDje1dq7mvSUasFkqO6S5rU/4MtPh2+SMTK&#10;FAc+Rpy0UKMHetRoJY4oDEx++k4l4HbfgaM+gh3qbLWq7k4U3xTiIqsJ39GllKKvKSmBnwE7ma2K&#10;h8cOkH2D544AB3RloLf9R1GCD9lrYeGPlWxNSiFJCGJC9R4vFTMMCzBOg4kXxlOMCngXhVEMZxOC&#10;JOevO6n0eypaZA4pltARFp0c7pQeXM8uJhgXOWsasJOk4c8MgDlYqG2r4WuSABM4Gk/DyZb8Z+zF&#10;m2gThU4YzDZO6K3XzjLPQmeW+/PperLOsrX/y7Dww6RmZUm5CXpuPz/8u/KeBmFonEsDKtGw0sAZ&#10;Skrutlkj0YFA++f2d0rPyM19TsNmD7RcSfKD0FsFsZPPorkT5uHUiede5Hh+vIpnUINwnT+XdMc4&#10;fb0k1NvKk2YH6+U0YyPuVxI9+3spkSQt07BnGtZCm1ycSGK6dcNLW29NWDOcRxkxKv6ckWU+9ebh&#10;JHLm8+nECScbz1lFeeYsM382m29W2WpzVeSNbRz1+qTY0oy6cMT3FOOJMrTtuUXt4JlZG6ZOH7fH&#10;YfJNwsxQbkX5CJMoBQwKjBusdTjUQv7AqIcVmWL1fU8kxaj5wGHGJzPfjJ4eX+T4sh1fCC8AKsUa&#10;o+GY6WEP7zvJdjVEGrYKF0vYABWzw/nEChSZC6xBq+20ss2eHd+t19Mfy+I3AAAA//8DAFBLAwQU&#10;AAYACAAAACEA0YPyCN8AAAAKAQAADwAAAGRycy9kb3ducmV2LnhtbEyPQUvDQBCF74L/YRnBi9jN&#10;NnVpYzZFiiJ4KFhLz9NkmoRmd0N2m8Z/73jS0/B4H2/ey9eT7cRIQ2i9M6BmCQhypa9aVxvYf709&#10;LkGEiK7Czjsy8E0B1sXtTY5Z5a/uk8ZdrAWHuJChgSbGPpMylA1ZDDPfk2Pv5AeLkeVQy2rAK4fb&#10;Ts6TREuLreMPDfa0aag87y7WgLSrD/0eUb0+bA5bneKo1PlkzP3d9PIMItIU/2D4rc/VoeBOR39x&#10;VRAd63SxYNRAOufLwOppqUAc2dFagSxy+X9C8QMAAP//AwBQSwECLQAUAAYACAAAACEAtoM4kv4A&#10;AADhAQAAEwAAAAAAAAAAAAAAAAAAAAAAW0NvbnRlbnRfVHlwZXNdLnhtbFBLAQItABQABgAIAAAA&#10;IQA4/SH/1gAAAJQBAAALAAAAAAAAAAAAAAAAAC8BAABfcmVscy8ucmVsc1BLAQItABQABgAIAAAA&#10;IQAYV019+QIAAKAGAAAOAAAAAAAAAAAAAAAAAC4CAABkcnMvZTJvRG9jLnhtbFBLAQItABQABgAI&#10;AAAAIQDRg/II3wAAAAoBAAAPAAAAAAAAAAAAAAAAAFMFAABkcnMvZG93bnJldi54bWxQSwUGAAAA&#10;AAQABADzAAAAXwYAAAAA&#10;" filled="f" stroked="f" strokeweight="0" insetpen="t">
                <o:lock v:ext="edit" shapetype="t"/>
                <v:textbox inset="2.85pt,2.85pt,2.85pt,2.85pt">
                  <w:txbxContent>
                    <w:p w14:paraId="54447E10" w14:textId="3EB661FB" w:rsidR="00B74EEB" w:rsidRPr="008D2347" w:rsidRDefault="00B74EEB" w:rsidP="003574A8">
                      <w:pPr>
                        <w:jc w:val="both"/>
                      </w:pPr>
                      <w:r w:rsidRPr="008D2347">
                        <w:rPr>
                          <w:bCs/>
                        </w:rPr>
                        <w:t xml:space="preserve">Аналитический отчет подготовлен в рамках </w:t>
                      </w:r>
                      <w:r w:rsidRPr="008D2347">
                        <w:t>социологическ</w:t>
                      </w:r>
                      <w:r>
                        <w:t>ого</w:t>
                      </w:r>
                      <w:r w:rsidRPr="008D2347">
                        <w:t xml:space="preserve"> исследовани</w:t>
                      </w:r>
                      <w:r>
                        <w:t xml:space="preserve">я по теме: </w:t>
                      </w:r>
                      <w:r w:rsidRPr="008E253D">
                        <w:t xml:space="preserve">«Оценка </w:t>
                      </w:r>
                      <w:proofErr w:type="gramStart"/>
                      <w:r w:rsidRPr="008E253D">
                        <w:t>бизнес-клима</w:t>
                      </w:r>
                      <w:r>
                        <w:t>та</w:t>
                      </w:r>
                      <w:proofErr w:type="gramEnd"/>
                      <w:r>
                        <w:t xml:space="preserve"> на территории города Сургута</w:t>
                      </w:r>
                      <w:r w:rsidRPr="008D2347">
                        <w:t>» в</w:t>
                      </w:r>
                      <w:r>
                        <w:t xml:space="preserve"> 2014 году</w:t>
                      </w:r>
                      <w:r w:rsidRPr="008D2347">
                        <w:rPr>
                          <w:bCs/>
                        </w:rPr>
                        <w:t xml:space="preserve">, финансируемого </w:t>
                      </w:r>
                      <w:r w:rsidRPr="008D2347">
                        <w:t>по</w:t>
                      </w:r>
                      <w:r>
                        <w:t xml:space="preserve"> муниципальному контракту</w:t>
                      </w:r>
                      <w:r w:rsidRPr="008D2347">
                        <w:t xml:space="preserve"> </w:t>
                      </w:r>
                      <w:r>
                        <w:rPr>
                          <w:color w:val="000000"/>
                        </w:rPr>
                        <w:t xml:space="preserve">№ 3 от 09 июня 2014 </w:t>
                      </w:r>
                      <w:r w:rsidRPr="008D2347">
                        <w:t xml:space="preserve"> </w:t>
                      </w:r>
                      <w:r w:rsidRPr="00D30509">
                        <w:t xml:space="preserve">                          </w:t>
                      </w:r>
                      <w:r w:rsidRPr="008D2347">
                        <w:t xml:space="preserve">с </w:t>
                      </w:r>
                      <w:r>
                        <w:rPr>
                          <w:sz w:val="22"/>
                          <w:szCs w:val="22"/>
                        </w:rPr>
                        <w:t>Муниципальным казенным учреждением «Наш город»</w:t>
                      </w:r>
                    </w:p>
                  </w:txbxContent>
                </v:textbox>
              </v:shape>
            </w:pict>
          </mc:Fallback>
        </mc:AlternateContent>
      </w:r>
      <w:r w:rsidRPr="009252AF">
        <w:rPr>
          <w:noProof/>
          <w:color w:val="000000" w:themeColor="text1"/>
          <w:lang w:eastAsia="ru-RU"/>
        </w:rPr>
        <mc:AlternateContent>
          <mc:Choice Requires="wps">
            <w:drawing>
              <wp:anchor distT="36576" distB="36576" distL="36576" distR="36576" simplePos="0" relativeHeight="251646464" behindDoc="0" locked="0" layoutInCell="1" allowOverlap="1" wp14:anchorId="26863866" wp14:editId="062E56EF">
                <wp:simplePos x="0" y="0"/>
                <wp:positionH relativeFrom="column">
                  <wp:posOffset>-106680</wp:posOffset>
                </wp:positionH>
                <wp:positionV relativeFrom="paragraph">
                  <wp:posOffset>2273935</wp:posOffset>
                </wp:positionV>
                <wp:extent cx="443230" cy="7037070"/>
                <wp:effectExtent l="0" t="0" r="0" b="0"/>
                <wp:wrapNone/>
                <wp:docPr id="20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 noChangeShapeType="1"/>
                      </wps:cNvSpPr>
                      <wps:spPr bwMode="auto">
                        <a:xfrm>
                          <a:off x="0" y="0"/>
                          <a:ext cx="443230" cy="7037070"/>
                        </a:xfrm>
                        <a:prstGeom prst="rect">
                          <a:avLst/>
                        </a:prstGeom>
                        <a:solidFill>
                          <a:srgbClr val="5F497A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CCCCCC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46E81E7A" id="Rectangle 6" o:spid="_x0000_s1026" style="position:absolute;margin-left:-8.4pt;margin-top:179.05pt;width:34.9pt;height:554.1pt;z-index:25164646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rEe+QIAAFIGAAAOAAAAZHJzL2Uyb0RvYy54bWysVU2P0zAQvSPxHyzfs/ls0kSborbbIKQF&#10;Vuwizm7iNBaJHWy3aUH8d8ZO222BAwJ6iDzO5Pm955np7at916IdlYoJnmP/xsOI8lJUjG9y/PGp&#10;cKYYKU14RVrBaY4PVOFXs5cvboc+o4FoRFtRiQCEq2zoc9xo3Weuq8qGdkTdiJ5yeFkL2RENody4&#10;lSQDoHetG3he7A5CVr0UJVUKdu/Gl3hm8eualvp9XSuqUZtj4KbtU9rn2jzd2S3JNpL0DSuPNMhf&#10;sOgI43DoGeqOaIK2kv0C1bFSCiVqfVOKzhV1zUpqNYAa3/tJzWNDemq1gDmqP9uk/h9s+W73IBGr&#10;chyAPZx0cEcfwDXCNy1FsfFn6FUGaY/9gzQKVX8vys8KcbFsIIvOpRRDQ0kFrHyAOG5b7k+HHvB8&#10;g+JewZhAASBaD29FBTlkq4U1cF/LzhwD1qC9vafD+Z7oXqMSNqMoDEKgW8KrxAsTL7EX6ZLs9HUv&#10;lX5NRYfMIscSFFl0srtX2rAh2SnFahItqwrWtjaQm/WylWhHoGYmRZQmcysApF+mtdwkc2E+GxHH&#10;HWqrbjyGZEAZlibTkLcV8S31g8hbBKlTxNPEiYpo4qSJN3U8P12ksRel0V3x3dD1o6xhVUX5PeP0&#10;VJ1+9Ge3f+yTsa5sfaLB+knaDbTqsV6vJKlL5Z79/U55xzT0bMu6HE/PSSQzNbDiFXhBMk1YO67d&#10;axXWerDi2pF5MfGSKJw6STIJnShcec5iWiyd+dKP42S1WC5W/rUjK+uy+ndTLJHTlZlAbEHdY1MN&#10;qGKmdsJJGkBdVwymRpCMetHoYaklRlLoT0w3tt6Nvwbjysil/R2NPKOPRjwffOHTUduzVVCtpzqy&#10;bWQ6Z+zLtagO0EXAwV4tDGJYNEJ+xWiAoZZj9WVLJMWofcOhP8N4ksQwBS8DeRmsLwPCS4DKscZo&#10;XC71ODm3vWSbBk7yrVou5tC9NbONZTp7ZAX8TQCDyyo5DlkzGS9jm/X8VzD7AQAA//8DAFBLAwQU&#10;AAYACAAAACEA+HHUOeMAAAALAQAADwAAAGRycy9kb3ducmV2LnhtbEyPUUvDMBSF3wX/Q7iCb1ta&#10;60Lpmg5RRKZMWTfYa9bctdUmKU22VX/9rk/6eLkf53wnX4ymYyccfOushHgaAUNbOd3aWsJ28zxJ&#10;gfmgrFadsyjhGz0siuurXGXane0aT2WoGYVYnykJTQh9xrmvGjTKT12Pln4HNxgV6Bxqrgd1pnDT&#10;8bsoEtyo1lJDo3p8bLD6Ko9GwnL5uluJ9OOt2q4+d0+HH3zZlO9S3t6MD3NgAcfwB8OvPqlDQU57&#10;d7Tas07CJBakHiQkszQGRsQsoXF7Iu+FSIAXOf+/obgAAAD//wMAUEsBAi0AFAAGAAgAAAAhALaD&#10;OJL+AAAA4QEAABMAAAAAAAAAAAAAAAAAAAAAAFtDb250ZW50X1R5cGVzXS54bWxQSwECLQAUAAYA&#10;CAAAACEAOP0h/9YAAACUAQAACwAAAAAAAAAAAAAAAAAvAQAAX3JlbHMvLnJlbHNQSwECLQAUAAYA&#10;CAAAACEAVHKxHvkCAABSBgAADgAAAAAAAAAAAAAAAAAuAgAAZHJzL2Uyb0RvYy54bWxQSwECLQAU&#10;AAYACAAAACEA+HHUOeMAAAALAQAADwAAAAAAAAAAAAAAAABTBQAAZHJzL2Rvd25yZXYueG1sUEsF&#10;BgAAAAAEAAQA8wAAAGMGAAAAAA==&#10;" fillcolor="#5f497a" stroked="f" strokeweight="0" insetpen="t">
                <v:shadow color="#ccc"/>
                <o:lock v:ext="edit" shapetype="t"/>
                <v:textbox inset="2.88pt,2.88pt,2.88pt,2.88pt"/>
              </v:rect>
            </w:pict>
          </mc:Fallback>
        </mc:AlternateContent>
      </w:r>
      <w:r w:rsidR="001A24EF" w:rsidRPr="009252AF">
        <w:rPr>
          <w:noProof/>
          <w:color w:val="000000" w:themeColor="text1"/>
          <w:lang w:eastAsia="ru-RU"/>
        </w:rPr>
        <w:drawing>
          <wp:anchor distT="36576" distB="36576" distL="36576" distR="36576" simplePos="0" relativeHeight="251647488" behindDoc="0" locked="0" layoutInCell="1" allowOverlap="1" wp14:anchorId="3AC9B2F1" wp14:editId="66E29027">
            <wp:simplePos x="0" y="0"/>
            <wp:positionH relativeFrom="column">
              <wp:posOffset>-226695</wp:posOffset>
            </wp:positionH>
            <wp:positionV relativeFrom="paragraph">
              <wp:posOffset>1291590</wp:posOffset>
            </wp:positionV>
            <wp:extent cx="730250" cy="876300"/>
            <wp:effectExtent l="0" t="0" r="0" b="0"/>
            <wp:wrapNone/>
            <wp:docPr id="7" name="Рисунок 9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2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252AF">
        <w:rPr>
          <w:noProof/>
          <w:color w:val="000000" w:themeColor="text1"/>
          <w:lang w:eastAsia="ru-RU"/>
        </w:rPr>
        <mc:AlternateContent>
          <mc:Choice Requires="wps">
            <w:drawing>
              <wp:anchor distT="36576" distB="36576" distL="36576" distR="36576" simplePos="0" relativeHeight="251667968" behindDoc="0" locked="0" layoutInCell="1" allowOverlap="1" wp14:anchorId="1CC128BF" wp14:editId="3944F58A">
                <wp:simplePos x="0" y="0"/>
                <wp:positionH relativeFrom="column">
                  <wp:posOffset>1240790</wp:posOffset>
                </wp:positionH>
                <wp:positionV relativeFrom="paragraph">
                  <wp:posOffset>8883015</wp:posOffset>
                </wp:positionV>
                <wp:extent cx="3029585" cy="271780"/>
                <wp:effectExtent l="0" t="0" r="0" b="0"/>
                <wp:wrapNone/>
                <wp:docPr id="19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/>
                      </wps:cNvSpPr>
                      <wps:spPr bwMode="auto">
                        <a:xfrm>
                          <a:off x="0" y="0"/>
                          <a:ext cx="3029585" cy="271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14:paraId="6EC70599" w14:textId="77777777" w:rsidR="00B74EEB" w:rsidRPr="001F066A" w:rsidRDefault="00B74EEB" w:rsidP="00F10A13">
                            <w:pPr>
                              <w:jc w:val="center"/>
                              <w:rPr>
                                <w:rFonts w:ascii="Tahoma" w:hAnsi="Tahoma" w:cs="Tahoma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ahoma" w:hAnsi="Tahoma" w:cs="Tahoma"/>
                                <w:b/>
                                <w:bCs/>
                                <w:sz w:val="28"/>
                                <w:szCs w:val="28"/>
                              </w:rPr>
                              <w:t>Сургут, 2014</w:t>
                            </w:r>
                          </w:p>
                        </w:txbxContent>
                      </wps:txbx>
                      <wps:bodyPr rot="0" vert="horz" wrap="square" lIns="36195" tIns="36195" rIns="36195" bIns="36195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29" type="#_x0000_t202" style="position:absolute;margin-left:97.7pt;margin-top:699.45pt;width:238.55pt;height:21.4pt;z-index:251667968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xi0/AIAAJ8GAAAOAAAAZHJzL2Uyb0RvYy54bWysVcuOmzAU3VfqP1jeM0BCwkNDqoSEqtL0&#10;Ic30AxwwwSrY1HZCplX/vdcmyTCZLqpOWSBf+3J8zn1x++7YNuhApWKCp9i/8TCivBAl47sUf33I&#10;nQgjpQkvSSM4TfEjVfjd4u2b275L6ETUoimpRADCVdJ3Ka617hLXVUVNW6JuREc5HFZCtkSDKXdu&#10;KUkP6G3jTjxv7vZClp0UBVUKdtfDIV5Y/Kqihf5cVYpq1KQYuGn7lva9NW93cUuSnSRdzYoTDfIP&#10;LFrCOFx6gVoTTdBeshdQLSukUKLSN4VoXVFVrKBWA6jxvSs19zXpqNUCwVHdJUzq/8EWnw5fJGIl&#10;5C7GiJMWcvRAjxqtxBFFJjx9pxLwuu/ATx9hG1ytVNXdieKbQlxkNeE7upRS9DUlJdDzAeu0bUU8&#10;PHYA7Bs8dwQ4oCsDve0/ihJ8yF4LC3+sZGsiCjFCcCck7/GSMEOwgM2pN4ln0QyjAs4moR9GNqMu&#10;Sc5fd1Lp91S0yCxSLKEgLDo53Clt2JDk7GIu4yJnTWOLouHPNsBx2KG2qoavSQJMYGk8DSeb8Z+x&#10;F2+iTRQ4wWS+cQJvvXaWeRY489wPZ+vpOsvW/i/Dwg+SmpUl5ebSc/X5wd9l99QHQ91c6k+JhpUG&#10;zlBScrfNGokOBKo/t4/NAJw8ubnPadiQgJYrSf4k8FaT2MnnUegEeTBz4tCLHM+PV/HcC+JgnT+X&#10;dMc4fb0k1NvMk2YH0+XUYiPuVxI9+7yUSJKWaRgzDWtTHF2cSGKqdcNLm29NWDOsRxExKv4ckWU+&#10;88JgGjlhOJs6wXTjOasoz5xl5s/n4WaVrTZXSd7YwlGvD4pNzagKR3xPdzxRhrI9l6htPNNrQ9fp&#10;4/ZoG3967vKtKB+hE6WARoF2g6kOi1rIHxj1MCFTrL7viaQYNR849Ph07sfQenpsyLGxHRuEFwCV&#10;Yo3RsMz0MIb3nWS7Gm4apgoXS5gAFbPNaUbFwAoUGQOmoNV2mthmzI5t6/X0X1n8BgAA//8DAFBL&#10;AwQUAAYACAAAACEAgilQvOMAAAANAQAADwAAAGRycy9kb3ducmV2LnhtbEyPQUvDQBCF74L/YRnB&#10;i9hN2jRtYjZFiiJ4EKyl52l2m4RmZ0N2m8Z/73jS27yZx5vvFZvJdmI0g28dKYhnEQhDldMt1Qr2&#10;X6+PaxA+IGnsHBkF38bDpry9KTDX7kqfZtyFWnAI+RwVNCH0uZS+aoxFP3O9Ib6d3GAxsBxqqQe8&#10;crjt5DyKUmmxJf7QYG+2janOu4tVIG32nr4FjF8etoePdIFjHJ9PSt3fTc9PIIKZwp8ZfvEZHUpm&#10;OroLaS861tkyYSsPi2ydgWBLupovQRx5lSTxCmRZyP8tyh8AAAD//wMAUEsBAi0AFAAGAAgAAAAh&#10;ALaDOJL+AAAA4QEAABMAAAAAAAAAAAAAAAAAAAAAAFtDb250ZW50X1R5cGVzXS54bWxQSwECLQAU&#10;AAYACAAAACEAOP0h/9YAAACUAQAACwAAAAAAAAAAAAAAAAAvAQAAX3JlbHMvLnJlbHNQSwECLQAU&#10;AAYACAAAACEA5ccYtPwCAACfBgAADgAAAAAAAAAAAAAAAAAuAgAAZHJzL2Uyb0RvYy54bWxQSwEC&#10;LQAUAAYACAAAACEAgilQvOMAAAANAQAADwAAAAAAAAAAAAAAAABWBQAAZHJzL2Rvd25yZXYueG1s&#10;UEsFBgAAAAAEAAQA8wAAAGYGAAAAAA==&#10;" filled="f" stroked="f" strokeweight="0" insetpen="t">
                <o:lock v:ext="edit" shapetype="t"/>
                <v:textbox inset="2.85pt,2.85pt,2.85pt,2.85pt">
                  <w:txbxContent>
                    <w:p w14:paraId="6EC70599" w14:textId="77777777" w:rsidR="00B74EEB" w:rsidRPr="001F066A" w:rsidRDefault="00B74EEB" w:rsidP="00F10A13">
                      <w:pPr>
                        <w:jc w:val="center"/>
                        <w:rPr>
                          <w:rFonts w:ascii="Tahoma" w:hAnsi="Tahoma" w:cs="Tahoma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Tahoma" w:hAnsi="Tahoma" w:cs="Tahoma"/>
                          <w:b/>
                          <w:bCs/>
                          <w:sz w:val="28"/>
                          <w:szCs w:val="28"/>
                        </w:rPr>
                        <w:t>Сургут, 2014</w:t>
                      </w:r>
                    </w:p>
                  </w:txbxContent>
                </v:textbox>
              </v:shape>
            </w:pict>
          </mc:Fallback>
        </mc:AlternateContent>
      </w:r>
      <w:r w:rsidR="00075C68" w:rsidRPr="009252AF">
        <w:rPr>
          <w:b/>
          <w:bCs/>
          <w:color w:val="000000" w:themeColor="text1"/>
          <w:sz w:val="28"/>
          <w:szCs w:val="28"/>
        </w:rPr>
        <w:br w:type="page"/>
      </w:r>
    </w:p>
    <w:p w14:paraId="4235EE05" w14:textId="77777777" w:rsidR="00303273" w:rsidRPr="009252AF" w:rsidRDefault="00082E5F" w:rsidP="006336BB">
      <w:pPr>
        <w:pStyle w:val="18"/>
        <w:rPr>
          <w:rStyle w:val="a4"/>
          <w:b/>
          <w:color w:val="000000" w:themeColor="text1"/>
          <w:sz w:val="26"/>
          <w:szCs w:val="26"/>
          <w:u w:val="none"/>
        </w:rPr>
      </w:pPr>
      <w:r w:rsidRPr="009252AF">
        <w:rPr>
          <w:b/>
          <w:caps/>
          <w:noProof/>
          <w:color w:val="000000" w:themeColor="text1"/>
          <w:spacing w:val="10"/>
          <w:sz w:val="26"/>
          <w:szCs w:val="26"/>
        </w:rPr>
        <w:lastRenderedPageBreak/>
        <w:fldChar w:fldCharType="begin"/>
      </w:r>
      <w:r w:rsidRPr="009252AF">
        <w:rPr>
          <w:color w:val="000000" w:themeColor="text1"/>
          <w:sz w:val="26"/>
          <w:szCs w:val="26"/>
        </w:rPr>
        <w:instrText xml:space="preserve"> TOC \o "1-3" \n \h \z \u </w:instrText>
      </w:r>
      <w:r w:rsidRPr="009252AF">
        <w:rPr>
          <w:b/>
          <w:caps/>
          <w:noProof/>
          <w:color w:val="000000" w:themeColor="text1"/>
          <w:spacing w:val="10"/>
          <w:sz w:val="26"/>
          <w:szCs w:val="26"/>
        </w:rPr>
        <w:fldChar w:fldCharType="separate"/>
      </w:r>
      <w:r w:rsidR="008D6B97" w:rsidRPr="009252AF">
        <w:rPr>
          <w:rStyle w:val="a4"/>
          <w:b/>
          <w:color w:val="000000" w:themeColor="text1"/>
          <w:sz w:val="26"/>
          <w:szCs w:val="26"/>
          <w:u w:val="none"/>
        </w:rPr>
        <w:t>В</w:t>
      </w:r>
      <w:r w:rsidR="00A72BD2" w:rsidRPr="009252AF">
        <w:rPr>
          <w:rStyle w:val="a4"/>
          <w:b/>
          <w:color w:val="000000" w:themeColor="text1"/>
          <w:sz w:val="26"/>
          <w:szCs w:val="26"/>
          <w:u w:val="none"/>
        </w:rPr>
        <w:t>ВЕДЕНИЕ………………………………………………</w:t>
      </w:r>
      <w:r w:rsidRPr="009252AF">
        <w:rPr>
          <w:rStyle w:val="a4"/>
          <w:b/>
          <w:color w:val="000000" w:themeColor="text1"/>
          <w:sz w:val="26"/>
          <w:szCs w:val="26"/>
          <w:u w:val="none"/>
        </w:rPr>
        <w:t>………………………</w:t>
      </w:r>
      <w:r w:rsidR="00310474" w:rsidRPr="009252AF">
        <w:rPr>
          <w:rStyle w:val="a4"/>
          <w:b/>
          <w:color w:val="000000" w:themeColor="text1"/>
          <w:sz w:val="26"/>
          <w:szCs w:val="26"/>
          <w:u w:val="none"/>
        </w:rPr>
        <w:t>…</w:t>
      </w:r>
      <w:r w:rsidR="00C740E8" w:rsidRPr="009252AF">
        <w:rPr>
          <w:rStyle w:val="a4"/>
          <w:b/>
          <w:color w:val="000000" w:themeColor="text1"/>
          <w:sz w:val="26"/>
          <w:szCs w:val="26"/>
          <w:u w:val="none"/>
        </w:rPr>
        <w:t>...</w:t>
      </w:r>
      <w:r w:rsidR="00310474" w:rsidRPr="009252AF">
        <w:rPr>
          <w:rStyle w:val="a4"/>
          <w:b/>
          <w:color w:val="000000" w:themeColor="text1"/>
          <w:sz w:val="26"/>
          <w:szCs w:val="26"/>
          <w:u w:val="none"/>
        </w:rPr>
        <w:t>..</w:t>
      </w:r>
      <w:r w:rsidRPr="009252AF">
        <w:rPr>
          <w:rStyle w:val="a4"/>
          <w:b/>
          <w:color w:val="000000" w:themeColor="text1"/>
          <w:sz w:val="26"/>
          <w:szCs w:val="26"/>
          <w:u w:val="none"/>
        </w:rPr>
        <w:t>3</w:t>
      </w:r>
    </w:p>
    <w:p w14:paraId="29F911AE" w14:textId="77777777" w:rsidR="00082E5F" w:rsidRPr="009252AF" w:rsidRDefault="00A72BD2" w:rsidP="006336BB">
      <w:pPr>
        <w:pStyle w:val="18"/>
        <w:rPr>
          <w:b/>
          <w:caps/>
          <w:color w:val="000000" w:themeColor="text1"/>
          <w:sz w:val="26"/>
          <w:szCs w:val="26"/>
        </w:rPr>
      </w:pPr>
      <w:r w:rsidRPr="009252AF">
        <w:rPr>
          <w:rStyle w:val="a4"/>
          <w:b/>
          <w:color w:val="000000" w:themeColor="text1"/>
          <w:sz w:val="26"/>
          <w:szCs w:val="26"/>
          <w:u w:val="none"/>
        </w:rPr>
        <w:t>ПРОГРАММА ИССЛЕДОВАНИЯ</w:t>
      </w:r>
      <w:r w:rsidRPr="009252AF">
        <w:rPr>
          <w:b/>
          <w:color w:val="000000" w:themeColor="text1"/>
          <w:spacing w:val="10"/>
          <w:sz w:val="26"/>
          <w:szCs w:val="26"/>
        </w:rPr>
        <w:t>…………………………………</w:t>
      </w:r>
      <w:r w:rsidR="00082E5F" w:rsidRPr="009252AF">
        <w:rPr>
          <w:b/>
          <w:color w:val="000000" w:themeColor="text1"/>
          <w:spacing w:val="10"/>
          <w:sz w:val="26"/>
          <w:szCs w:val="26"/>
        </w:rPr>
        <w:t>…………….</w:t>
      </w:r>
      <w:r w:rsidR="00303273" w:rsidRPr="009252AF">
        <w:rPr>
          <w:b/>
          <w:color w:val="000000" w:themeColor="text1"/>
          <w:spacing w:val="10"/>
          <w:sz w:val="26"/>
          <w:szCs w:val="26"/>
        </w:rPr>
        <w:t>4</w:t>
      </w:r>
    </w:p>
    <w:p w14:paraId="53280E36" w14:textId="77777777" w:rsidR="00082E5F" w:rsidRPr="009252AF" w:rsidRDefault="00082E5F" w:rsidP="006336BB">
      <w:pPr>
        <w:ind w:left="567"/>
        <w:rPr>
          <w:i/>
          <w:color w:val="000000" w:themeColor="text1"/>
          <w:spacing w:val="10"/>
          <w:sz w:val="26"/>
          <w:szCs w:val="26"/>
        </w:rPr>
      </w:pPr>
      <w:r w:rsidRPr="009252AF">
        <w:rPr>
          <w:i/>
          <w:color w:val="000000" w:themeColor="text1"/>
          <w:spacing w:val="10"/>
          <w:sz w:val="26"/>
          <w:szCs w:val="26"/>
        </w:rPr>
        <w:t>1.1. Методологический раздел……………………………………………………</w:t>
      </w:r>
      <w:r w:rsidR="00303273" w:rsidRPr="009252AF">
        <w:rPr>
          <w:i/>
          <w:color w:val="000000" w:themeColor="text1"/>
          <w:spacing w:val="10"/>
          <w:sz w:val="26"/>
          <w:szCs w:val="26"/>
        </w:rPr>
        <w:t>4</w:t>
      </w:r>
    </w:p>
    <w:p w14:paraId="42B60AD4" w14:textId="527FFE82" w:rsidR="00082E5F" w:rsidRPr="009252AF" w:rsidRDefault="00082E5F" w:rsidP="006336BB">
      <w:pPr>
        <w:ind w:left="567"/>
        <w:rPr>
          <w:i/>
          <w:color w:val="000000" w:themeColor="text1"/>
          <w:spacing w:val="10"/>
          <w:sz w:val="26"/>
          <w:szCs w:val="26"/>
        </w:rPr>
      </w:pPr>
      <w:r w:rsidRPr="009252AF">
        <w:rPr>
          <w:i/>
          <w:color w:val="000000" w:themeColor="text1"/>
          <w:spacing w:val="10"/>
          <w:sz w:val="26"/>
          <w:szCs w:val="26"/>
        </w:rPr>
        <w:t xml:space="preserve">1.2. </w:t>
      </w:r>
      <w:r w:rsidR="008D6B97" w:rsidRPr="009252AF">
        <w:rPr>
          <w:i/>
          <w:color w:val="000000" w:themeColor="text1"/>
          <w:spacing w:val="10"/>
          <w:sz w:val="26"/>
          <w:szCs w:val="26"/>
        </w:rPr>
        <w:t>Методико-процедурный</w:t>
      </w:r>
      <w:r w:rsidRPr="009252AF">
        <w:rPr>
          <w:i/>
          <w:color w:val="000000" w:themeColor="text1"/>
          <w:spacing w:val="10"/>
          <w:sz w:val="26"/>
          <w:szCs w:val="26"/>
        </w:rPr>
        <w:t xml:space="preserve"> раздел</w:t>
      </w:r>
      <w:r w:rsidR="006336BB" w:rsidRPr="009252AF">
        <w:rPr>
          <w:i/>
          <w:color w:val="000000" w:themeColor="text1"/>
          <w:spacing w:val="10"/>
          <w:sz w:val="26"/>
          <w:szCs w:val="26"/>
        </w:rPr>
        <w:t>…………………………………………...</w:t>
      </w:r>
      <w:r w:rsidR="003700D2" w:rsidRPr="009252AF">
        <w:rPr>
          <w:i/>
          <w:color w:val="000000" w:themeColor="text1"/>
          <w:spacing w:val="10"/>
          <w:sz w:val="26"/>
          <w:szCs w:val="26"/>
        </w:rPr>
        <w:t>..8</w:t>
      </w:r>
    </w:p>
    <w:p w14:paraId="5CCA3F5B" w14:textId="77777777" w:rsidR="00303273" w:rsidRPr="009252AF" w:rsidRDefault="00303273" w:rsidP="006336BB">
      <w:pPr>
        <w:rPr>
          <w:b/>
          <w:color w:val="000000" w:themeColor="text1"/>
          <w:sz w:val="26"/>
          <w:szCs w:val="26"/>
        </w:rPr>
      </w:pPr>
    </w:p>
    <w:p w14:paraId="55ED65D1" w14:textId="090091E5" w:rsidR="00082E5F" w:rsidRPr="009252AF" w:rsidRDefault="00A72BD2" w:rsidP="006336BB">
      <w:pPr>
        <w:rPr>
          <w:b/>
          <w:caps/>
          <w:noProof/>
          <w:color w:val="000000" w:themeColor="text1"/>
          <w:sz w:val="26"/>
          <w:szCs w:val="26"/>
        </w:rPr>
      </w:pPr>
      <w:r w:rsidRPr="009252AF">
        <w:rPr>
          <w:b/>
          <w:color w:val="000000" w:themeColor="text1"/>
          <w:sz w:val="26"/>
          <w:szCs w:val="26"/>
        </w:rPr>
        <w:t>РЕЗУЛЬТАТЫ ЭКСПЕРТНОГО ОПРОСА…</w:t>
      </w:r>
      <w:r w:rsidR="00082E5F" w:rsidRPr="009252AF">
        <w:rPr>
          <w:b/>
          <w:color w:val="000000" w:themeColor="text1"/>
          <w:sz w:val="26"/>
          <w:szCs w:val="26"/>
        </w:rPr>
        <w:t>……………………….……….....1</w:t>
      </w:r>
      <w:r w:rsidR="003700D2" w:rsidRPr="009252AF">
        <w:rPr>
          <w:b/>
          <w:color w:val="000000" w:themeColor="text1"/>
          <w:sz w:val="26"/>
          <w:szCs w:val="26"/>
        </w:rPr>
        <w:t>2</w:t>
      </w:r>
    </w:p>
    <w:p w14:paraId="0F67E203" w14:textId="77777777" w:rsidR="00082E5F" w:rsidRPr="009252AF" w:rsidRDefault="00082E5F" w:rsidP="006336BB">
      <w:pPr>
        <w:ind w:left="567"/>
        <w:rPr>
          <w:i/>
          <w:iCs/>
          <w:color w:val="000000" w:themeColor="text1"/>
          <w:sz w:val="26"/>
          <w:szCs w:val="26"/>
        </w:rPr>
      </w:pPr>
    </w:p>
    <w:p w14:paraId="1F5653D3" w14:textId="53C72B89" w:rsidR="005C777C" w:rsidRPr="00585A90" w:rsidRDefault="005C777C" w:rsidP="006336BB">
      <w:pPr>
        <w:pStyle w:val="af8"/>
        <w:spacing w:line="360" w:lineRule="auto"/>
        <w:ind w:left="567"/>
        <w:contextualSpacing/>
        <w:jc w:val="both"/>
        <w:rPr>
          <w:rFonts w:eastAsia="Calibri"/>
          <w:i/>
          <w:color w:val="000000" w:themeColor="text1"/>
          <w:sz w:val="26"/>
          <w:szCs w:val="26"/>
          <w:lang w:eastAsia="en-US"/>
        </w:rPr>
      </w:pPr>
      <w:r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 xml:space="preserve">2.1. </w:t>
      </w:r>
      <w:r w:rsidRPr="009252AF">
        <w:rPr>
          <w:i/>
          <w:color w:val="000000" w:themeColor="text1"/>
          <w:sz w:val="26"/>
          <w:szCs w:val="26"/>
        </w:rPr>
        <w:t xml:space="preserve">Информированность и оценка мер, направленных на развитие малого и среднего предпринимательства, </w:t>
      </w:r>
      <w:r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предпринимаемых органами местного самоуправления</w:t>
      </w:r>
      <w:r w:rsidR="00303273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……………………………………………………</w:t>
      </w:r>
      <w:r w:rsidR="00C740E8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</w:t>
      </w:r>
      <w:r w:rsidR="006336BB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</w:t>
      </w:r>
      <w:r w:rsidR="00C740E8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…………</w:t>
      </w:r>
      <w:r w:rsidR="00303273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…..</w:t>
      </w:r>
      <w:r w:rsidR="00585A90" w:rsidRPr="00585A90">
        <w:rPr>
          <w:rFonts w:eastAsia="Calibri"/>
          <w:i/>
          <w:color w:val="000000" w:themeColor="text1"/>
          <w:sz w:val="26"/>
          <w:szCs w:val="26"/>
          <w:lang w:eastAsia="en-US"/>
        </w:rPr>
        <w:t>12</w:t>
      </w:r>
    </w:p>
    <w:p w14:paraId="4DDA8B1C" w14:textId="3C214644" w:rsidR="005C777C" w:rsidRPr="00585A90" w:rsidRDefault="005C777C" w:rsidP="006336BB">
      <w:pPr>
        <w:pStyle w:val="af8"/>
        <w:suppressAutoHyphens w:val="0"/>
        <w:spacing w:line="360" w:lineRule="auto"/>
        <w:ind w:left="567"/>
        <w:contextualSpacing/>
        <w:jc w:val="both"/>
        <w:rPr>
          <w:rFonts w:eastAsia="Calibri"/>
          <w:i/>
          <w:color w:val="000000" w:themeColor="text1"/>
          <w:sz w:val="26"/>
          <w:szCs w:val="26"/>
          <w:lang w:eastAsia="en-US"/>
        </w:rPr>
      </w:pPr>
      <w:r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2.2. Факторы, влияющие на развитие малого и среднего предпринимател</w:t>
      </w:r>
      <w:r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ь</w:t>
      </w:r>
      <w:r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ства и состояние инвестиционного климата…</w:t>
      </w:r>
      <w:r w:rsidR="00303273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…………</w:t>
      </w:r>
      <w:r w:rsidR="00C740E8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</w:t>
      </w:r>
      <w:r w:rsidR="006336BB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</w:t>
      </w:r>
      <w:r w:rsidR="00C740E8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..</w:t>
      </w:r>
      <w:r w:rsidR="00303273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……………</w:t>
      </w:r>
      <w:r w:rsidR="00585A90" w:rsidRPr="00585A90">
        <w:rPr>
          <w:rFonts w:eastAsia="Calibri"/>
          <w:i/>
          <w:color w:val="000000" w:themeColor="text1"/>
          <w:sz w:val="26"/>
          <w:szCs w:val="26"/>
          <w:lang w:eastAsia="en-US"/>
        </w:rPr>
        <w:t>23</w:t>
      </w:r>
    </w:p>
    <w:p w14:paraId="5417999F" w14:textId="1968D38D" w:rsidR="00134BF7" w:rsidRPr="00585A90" w:rsidRDefault="00134BF7" w:rsidP="006336BB">
      <w:pPr>
        <w:pStyle w:val="af8"/>
        <w:suppressAutoHyphens w:val="0"/>
        <w:spacing w:line="360" w:lineRule="auto"/>
        <w:ind w:left="567"/>
        <w:contextualSpacing/>
        <w:jc w:val="both"/>
        <w:rPr>
          <w:rFonts w:eastAsia="Calibri"/>
          <w:i/>
          <w:color w:val="000000" w:themeColor="text1"/>
          <w:sz w:val="26"/>
          <w:szCs w:val="26"/>
          <w:lang w:eastAsia="en-US"/>
        </w:rPr>
      </w:pPr>
      <w:r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2.3. Информированность о деятельности организаций инфраструктуры поддержки малого и среднего предпринимательства</w:t>
      </w:r>
      <w:r w:rsidR="00303273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</w:t>
      </w:r>
      <w:r w:rsidR="00C740E8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….</w:t>
      </w:r>
      <w:r w:rsidR="00303273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……………….</w:t>
      </w:r>
      <w:r w:rsidR="00585A90" w:rsidRPr="00585A90">
        <w:rPr>
          <w:rFonts w:eastAsia="Calibri"/>
          <w:i/>
          <w:color w:val="000000" w:themeColor="text1"/>
          <w:sz w:val="26"/>
          <w:szCs w:val="26"/>
          <w:lang w:eastAsia="en-US"/>
        </w:rPr>
        <w:t>36</w:t>
      </w:r>
    </w:p>
    <w:p w14:paraId="286D4A8B" w14:textId="3D7CCBF6" w:rsidR="00134BF7" w:rsidRPr="00585A90" w:rsidRDefault="00134BF7" w:rsidP="006336BB">
      <w:pPr>
        <w:pStyle w:val="af8"/>
        <w:suppressAutoHyphens w:val="0"/>
        <w:spacing w:line="360" w:lineRule="auto"/>
        <w:ind w:left="567"/>
        <w:contextualSpacing/>
        <w:jc w:val="both"/>
        <w:rPr>
          <w:rFonts w:eastAsia="Calibri"/>
          <w:i/>
          <w:color w:val="000000" w:themeColor="text1"/>
          <w:sz w:val="26"/>
          <w:szCs w:val="26"/>
          <w:lang w:eastAsia="en-US"/>
        </w:rPr>
      </w:pPr>
      <w:r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2.4. Дополнительные меры поддержки малого и среднего предпринимател</w:t>
      </w:r>
      <w:r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ь</w:t>
      </w:r>
      <w:r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ства в г. Сургуте</w:t>
      </w:r>
      <w:r w:rsidR="00303273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……………………………</w:t>
      </w:r>
      <w:r w:rsidR="00C740E8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……………………………</w:t>
      </w:r>
      <w:r w:rsidR="00303273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……………..</w:t>
      </w:r>
      <w:r w:rsidR="00585A90" w:rsidRPr="00585A90">
        <w:rPr>
          <w:rFonts w:eastAsia="Calibri"/>
          <w:i/>
          <w:color w:val="000000" w:themeColor="text1"/>
          <w:sz w:val="26"/>
          <w:szCs w:val="26"/>
          <w:lang w:eastAsia="en-US"/>
        </w:rPr>
        <w:t>38</w:t>
      </w:r>
    </w:p>
    <w:p w14:paraId="03D191EA" w14:textId="01C7C80B" w:rsidR="00134BF7" w:rsidRPr="00585A90" w:rsidRDefault="00134BF7" w:rsidP="006336BB">
      <w:pPr>
        <w:pStyle w:val="af8"/>
        <w:suppressAutoHyphens w:val="0"/>
        <w:spacing w:line="360" w:lineRule="auto"/>
        <w:ind w:left="567"/>
        <w:contextualSpacing/>
        <w:jc w:val="both"/>
        <w:rPr>
          <w:rFonts w:eastAsia="Calibri"/>
          <w:i/>
          <w:color w:val="000000" w:themeColor="text1"/>
          <w:sz w:val="26"/>
          <w:szCs w:val="26"/>
          <w:lang w:eastAsia="en-US"/>
        </w:rPr>
      </w:pPr>
      <w:r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2.5. Перспективные экономические секторы развития предпринимател</w:t>
      </w:r>
      <w:r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ь</w:t>
      </w:r>
      <w:r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ства в г. Сургут</w:t>
      </w:r>
      <w:r w:rsidR="00303273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……………………………………</w:t>
      </w:r>
      <w:r w:rsidR="00C740E8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………………………</w:t>
      </w:r>
      <w:r w:rsidR="006336BB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……………</w:t>
      </w:r>
      <w:r w:rsidR="00585A90">
        <w:rPr>
          <w:rFonts w:eastAsia="Calibri"/>
          <w:i/>
          <w:color w:val="000000" w:themeColor="text1"/>
          <w:sz w:val="26"/>
          <w:szCs w:val="26"/>
          <w:lang w:eastAsia="en-US"/>
        </w:rPr>
        <w:t>4</w:t>
      </w:r>
      <w:r w:rsidR="00585A90" w:rsidRPr="00585A90">
        <w:rPr>
          <w:rFonts w:eastAsia="Calibri"/>
          <w:i/>
          <w:color w:val="000000" w:themeColor="text1"/>
          <w:sz w:val="26"/>
          <w:szCs w:val="26"/>
          <w:lang w:eastAsia="en-US"/>
        </w:rPr>
        <w:t>1</w:t>
      </w:r>
    </w:p>
    <w:p w14:paraId="19D76233" w14:textId="1FD6A361" w:rsidR="00134BF7" w:rsidRPr="00B74EEB" w:rsidRDefault="00134BF7" w:rsidP="006336BB">
      <w:pPr>
        <w:pStyle w:val="26"/>
        <w:spacing w:line="360" w:lineRule="auto"/>
        <w:ind w:left="567"/>
        <w:jc w:val="both"/>
        <w:rPr>
          <w:rFonts w:cs="Times New Roman"/>
          <w:i/>
          <w:color w:val="000000" w:themeColor="text1"/>
          <w:sz w:val="26"/>
          <w:szCs w:val="26"/>
        </w:rPr>
      </w:pPr>
      <w:r w:rsidRPr="009252AF">
        <w:rPr>
          <w:rFonts w:cs="Times New Roman"/>
          <w:i/>
          <w:color w:val="000000" w:themeColor="text1"/>
          <w:sz w:val="26"/>
          <w:szCs w:val="26"/>
        </w:rPr>
        <w:t>2.6. Оценка достаточности в г. Сургут возможностей для развития инновационной деятельности</w:t>
      </w:r>
      <w:r w:rsidR="00303273" w:rsidRPr="009252AF">
        <w:rPr>
          <w:rFonts w:cs="Times New Roman"/>
          <w:i/>
          <w:color w:val="000000" w:themeColor="text1"/>
          <w:sz w:val="26"/>
          <w:szCs w:val="26"/>
        </w:rPr>
        <w:t>………………………</w:t>
      </w:r>
      <w:r w:rsidR="00C740E8" w:rsidRPr="009252AF">
        <w:rPr>
          <w:rFonts w:cs="Times New Roman"/>
          <w:i/>
          <w:color w:val="000000" w:themeColor="text1"/>
          <w:sz w:val="26"/>
          <w:szCs w:val="26"/>
        </w:rPr>
        <w:t>………………………….</w:t>
      </w:r>
      <w:r w:rsidR="00303273" w:rsidRPr="009252AF">
        <w:rPr>
          <w:rFonts w:cs="Times New Roman"/>
          <w:i/>
          <w:color w:val="000000" w:themeColor="text1"/>
          <w:sz w:val="26"/>
          <w:szCs w:val="26"/>
        </w:rPr>
        <w:t>……..</w:t>
      </w:r>
      <w:r w:rsidR="00B74EEB" w:rsidRPr="00B74EEB">
        <w:rPr>
          <w:rFonts w:cs="Times New Roman"/>
          <w:i/>
          <w:color w:val="000000" w:themeColor="text1"/>
          <w:sz w:val="26"/>
          <w:szCs w:val="26"/>
        </w:rPr>
        <w:t>43</w:t>
      </w:r>
    </w:p>
    <w:p w14:paraId="76DF0E19" w14:textId="06050DA7" w:rsidR="00134BF7" w:rsidRPr="00B74EEB" w:rsidRDefault="00134BF7" w:rsidP="006336BB">
      <w:pPr>
        <w:pStyle w:val="af8"/>
        <w:suppressAutoHyphens w:val="0"/>
        <w:spacing w:line="360" w:lineRule="auto"/>
        <w:ind w:left="567"/>
        <w:contextualSpacing/>
        <w:jc w:val="both"/>
        <w:rPr>
          <w:rFonts w:eastAsia="Calibri"/>
          <w:i/>
          <w:color w:val="000000" w:themeColor="text1"/>
          <w:sz w:val="26"/>
          <w:szCs w:val="26"/>
          <w:lang w:eastAsia="en-US"/>
        </w:rPr>
      </w:pPr>
      <w:r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2.7. Административные барьеры, препятствующие развитию малого и среднего предпринимательства</w:t>
      </w:r>
      <w:r w:rsidR="00303273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…………………………</w:t>
      </w:r>
      <w:r w:rsidR="00C740E8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……………….</w:t>
      </w:r>
      <w:r w:rsidR="00303273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…………..</w:t>
      </w:r>
      <w:r w:rsidR="00B74EEB" w:rsidRPr="00B74EEB">
        <w:rPr>
          <w:rFonts w:eastAsia="Calibri"/>
          <w:i/>
          <w:color w:val="000000" w:themeColor="text1"/>
          <w:sz w:val="26"/>
          <w:szCs w:val="26"/>
          <w:lang w:eastAsia="en-US"/>
        </w:rPr>
        <w:t>50</w:t>
      </w:r>
    </w:p>
    <w:p w14:paraId="662CD189" w14:textId="6A5CBBED" w:rsidR="00836C92" w:rsidRPr="00B74EEB" w:rsidRDefault="00134BF7" w:rsidP="006336BB">
      <w:pPr>
        <w:pStyle w:val="af8"/>
        <w:suppressAutoHyphens w:val="0"/>
        <w:spacing w:line="360" w:lineRule="auto"/>
        <w:ind w:left="567"/>
        <w:contextualSpacing/>
        <w:jc w:val="both"/>
        <w:rPr>
          <w:rFonts w:eastAsia="Calibri"/>
          <w:i/>
          <w:color w:val="000000" w:themeColor="text1"/>
          <w:sz w:val="26"/>
          <w:szCs w:val="26"/>
          <w:lang w:eastAsia="en-US"/>
        </w:rPr>
      </w:pPr>
      <w:r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2.8. Перспективы развития бизнеса в г. Сургут</w:t>
      </w:r>
      <w:r w:rsidR="00303273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…………………</w:t>
      </w:r>
      <w:r w:rsidR="006336BB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..</w:t>
      </w:r>
      <w:r w:rsidR="00303273" w:rsidRPr="009252AF">
        <w:rPr>
          <w:rFonts w:eastAsia="Calibri"/>
          <w:i/>
          <w:color w:val="000000" w:themeColor="text1"/>
          <w:sz w:val="26"/>
          <w:szCs w:val="26"/>
          <w:lang w:eastAsia="en-US"/>
        </w:rPr>
        <w:t>……………..</w:t>
      </w:r>
      <w:r w:rsidR="00B74EEB" w:rsidRPr="00B74EEB">
        <w:rPr>
          <w:rFonts w:eastAsia="Calibri"/>
          <w:i/>
          <w:color w:val="000000" w:themeColor="text1"/>
          <w:sz w:val="26"/>
          <w:szCs w:val="26"/>
          <w:lang w:eastAsia="en-US"/>
        </w:rPr>
        <w:t>52</w:t>
      </w:r>
    </w:p>
    <w:p w14:paraId="606F69BB" w14:textId="77777777" w:rsidR="00A72BD2" w:rsidRPr="009252AF" w:rsidRDefault="00A72BD2" w:rsidP="006336BB">
      <w:pPr>
        <w:spacing w:line="360" w:lineRule="auto"/>
        <w:jc w:val="both"/>
        <w:rPr>
          <w:color w:val="000000" w:themeColor="text1"/>
          <w:sz w:val="26"/>
          <w:szCs w:val="26"/>
        </w:rPr>
      </w:pPr>
    </w:p>
    <w:p w14:paraId="2D381987" w14:textId="59F9CC8D" w:rsidR="00303273" w:rsidRPr="00B74EEB" w:rsidRDefault="00A72BD2" w:rsidP="006336BB">
      <w:pPr>
        <w:spacing w:line="360" w:lineRule="auto"/>
        <w:jc w:val="both"/>
        <w:rPr>
          <w:b/>
          <w:color w:val="000000" w:themeColor="text1"/>
          <w:sz w:val="26"/>
          <w:szCs w:val="26"/>
          <w:lang w:val="en-US"/>
        </w:rPr>
      </w:pPr>
      <w:r w:rsidRPr="009252AF">
        <w:rPr>
          <w:b/>
          <w:color w:val="000000" w:themeColor="text1"/>
          <w:sz w:val="26"/>
          <w:szCs w:val="26"/>
        </w:rPr>
        <w:t>ОБЩИЕ ВЫВОДЫ И РЕКОМЕНДАЦИИ</w:t>
      </w:r>
      <w:r w:rsidR="00303273" w:rsidRPr="009252AF">
        <w:rPr>
          <w:b/>
          <w:color w:val="000000" w:themeColor="text1"/>
          <w:sz w:val="26"/>
          <w:szCs w:val="26"/>
        </w:rPr>
        <w:t>………………………</w:t>
      </w:r>
      <w:r w:rsidR="00C740E8" w:rsidRPr="009252AF">
        <w:rPr>
          <w:b/>
          <w:color w:val="000000" w:themeColor="text1"/>
          <w:sz w:val="26"/>
          <w:szCs w:val="26"/>
        </w:rPr>
        <w:t>…</w:t>
      </w:r>
      <w:r w:rsidR="00303273" w:rsidRPr="009252AF">
        <w:rPr>
          <w:b/>
          <w:color w:val="000000" w:themeColor="text1"/>
          <w:sz w:val="26"/>
          <w:szCs w:val="26"/>
        </w:rPr>
        <w:t>……………</w:t>
      </w:r>
      <w:r w:rsidR="00B74EEB">
        <w:rPr>
          <w:b/>
          <w:color w:val="000000" w:themeColor="text1"/>
          <w:sz w:val="26"/>
          <w:szCs w:val="26"/>
          <w:lang w:val="en-US"/>
        </w:rPr>
        <w:t>60</w:t>
      </w:r>
    </w:p>
    <w:p w14:paraId="5C382DC7" w14:textId="0220D08D" w:rsidR="00134BF7" w:rsidRPr="009252AF" w:rsidRDefault="00A72BD2" w:rsidP="006336BB">
      <w:pPr>
        <w:spacing w:line="360" w:lineRule="auto"/>
        <w:jc w:val="both"/>
        <w:rPr>
          <w:b/>
          <w:color w:val="000000" w:themeColor="text1"/>
          <w:sz w:val="26"/>
          <w:szCs w:val="26"/>
        </w:rPr>
      </w:pPr>
      <w:r w:rsidRPr="009252AF">
        <w:rPr>
          <w:b/>
          <w:color w:val="000000" w:themeColor="text1"/>
          <w:sz w:val="26"/>
          <w:szCs w:val="26"/>
        </w:rPr>
        <w:t>ПРИЛОЖЕНИЕ</w:t>
      </w:r>
      <w:r w:rsidR="00303273" w:rsidRPr="009252AF">
        <w:rPr>
          <w:b/>
          <w:color w:val="000000" w:themeColor="text1"/>
          <w:sz w:val="26"/>
          <w:szCs w:val="26"/>
        </w:rPr>
        <w:t>………………………………………………………</w:t>
      </w:r>
      <w:r w:rsidR="00C740E8" w:rsidRPr="009252AF">
        <w:rPr>
          <w:b/>
          <w:color w:val="000000" w:themeColor="text1"/>
          <w:sz w:val="26"/>
          <w:szCs w:val="26"/>
        </w:rPr>
        <w:t>...</w:t>
      </w:r>
      <w:r w:rsidR="00303273" w:rsidRPr="009252AF">
        <w:rPr>
          <w:b/>
          <w:color w:val="000000" w:themeColor="text1"/>
          <w:sz w:val="26"/>
          <w:szCs w:val="26"/>
        </w:rPr>
        <w:t>……………</w:t>
      </w:r>
      <w:r w:rsidR="003700D2" w:rsidRPr="009252AF">
        <w:rPr>
          <w:b/>
          <w:color w:val="000000" w:themeColor="text1"/>
          <w:sz w:val="26"/>
          <w:szCs w:val="26"/>
        </w:rPr>
        <w:t>67</w:t>
      </w:r>
    </w:p>
    <w:p w14:paraId="72410E0C" w14:textId="77777777" w:rsidR="00134BF7" w:rsidRPr="009252AF" w:rsidRDefault="00134BF7" w:rsidP="006336BB">
      <w:pPr>
        <w:ind w:left="709"/>
        <w:rPr>
          <w:color w:val="000000" w:themeColor="text1"/>
          <w:spacing w:val="10"/>
          <w:sz w:val="26"/>
          <w:szCs w:val="26"/>
        </w:rPr>
      </w:pPr>
    </w:p>
    <w:p w14:paraId="44C4CBA2" w14:textId="77777777" w:rsidR="00134BF7" w:rsidRPr="009252AF" w:rsidRDefault="00134BF7" w:rsidP="006336BB">
      <w:pPr>
        <w:ind w:left="709"/>
        <w:rPr>
          <w:color w:val="000000" w:themeColor="text1"/>
          <w:spacing w:val="10"/>
          <w:sz w:val="26"/>
          <w:szCs w:val="26"/>
        </w:rPr>
      </w:pPr>
    </w:p>
    <w:p w14:paraId="4CC4E7A2" w14:textId="77777777" w:rsidR="00134BF7" w:rsidRPr="009252AF" w:rsidRDefault="00134BF7" w:rsidP="006336BB">
      <w:pPr>
        <w:ind w:left="709"/>
        <w:rPr>
          <w:color w:val="000000" w:themeColor="text1"/>
          <w:spacing w:val="10"/>
          <w:sz w:val="26"/>
          <w:szCs w:val="26"/>
        </w:rPr>
      </w:pPr>
    </w:p>
    <w:p w14:paraId="38F70D44" w14:textId="77777777" w:rsidR="00134BF7" w:rsidRPr="009252AF" w:rsidRDefault="00134BF7" w:rsidP="006336BB">
      <w:pPr>
        <w:ind w:left="709"/>
        <w:rPr>
          <w:color w:val="000000" w:themeColor="text1"/>
          <w:spacing w:val="10"/>
          <w:sz w:val="26"/>
          <w:szCs w:val="26"/>
        </w:rPr>
      </w:pPr>
    </w:p>
    <w:p w14:paraId="64F1B2FF" w14:textId="77777777" w:rsidR="006336BB" w:rsidRPr="009252AF" w:rsidRDefault="006336BB" w:rsidP="006336BB">
      <w:pPr>
        <w:ind w:left="709"/>
        <w:rPr>
          <w:color w:val="000000" w:themeColor="text1"/>
          <w:spacing w:val="10"/>
          <w:sz w:val="26"/>
          <w:szCs w:val="26"/>
        </w:rPr>
      </w:pPr>
    </w:p>
    <w:p w14:paraId="78C4B441" w14:textId="77777777" w:rsidR="00082E5F" w:rsidRPr="009252AF" w:rsidRDefault="00082E5F" w:rsidP="006336BB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6"/>
          <w:szCs w:val="26"/>
        </w:rPr>
        <w:fldChar w:fldCharType="end"/>
      </w:r>
      <w:bookmarkStart w:id="0" w:name="_GoBack"/>
      <w:bookmarkEnd w:id="0"/>
    </w:p>
    <w:p w14:paraId="2D44178D" w14:textId="77777777" w:rsidR="00082E5F" w:rsidRPr="009252AF" w:rsidRDefault="00082E5F" w:rsidP="00F22205">
      <w:pPr>
        <w:spacing w:line="360" w:lineRule="auto"/>
        <w:ind w:firstLine="709"/>
        <w:jc w:val="both"/>
        <w:rPr>
          <w:color w:val="000000" w:themeColor="text1"/>
          <w:sz w:val="28"/>
          <w:szCs w:val="28"/>
        </w:rPr>
      </w:pPr>
    </w:p>
    <w:p w14:paraId="28485278" w14:textId="77777777" w:rsidR="004602E2" w:rsidRPr="009252AF" w:rsidRDefault="00A72B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lastRenderedPageBreak/>
        <w:t>ВВЕДЕНИЕ</w:t>
      </w:r>
    </w:p>
    <w:p w14:paraId="79907BB0" w14:textId="77777777" w:rsidR="009F44F4" w:rsidRPr="009252AF" w:rsidRDefault="009F44F4" w:rsidP="00543FBB">
      <w:pPr>
        <w:ind w:firstLine="709"/>
        <w:jc w:val="both"/>
        <w:rPr>
          <w:bCs/>
          <w:color w:val="000000" w:themeColor="text1"/>
          <w:sz w:val="28"/>
          <w:szCs w:val="28"/>
        </w:rPr>
      </w:pPr>
    </w:p>
    <w:p w14:paraId="36E614AF" w14:textId="77777777" w:rsidR="00310474" w:rsidRPr="009252AF" w:rsidRDefault="00310474" w:rsidP="00543FBB">
      <w:pPr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bCs/>
          <w:color w:val="000000" w:themeColor="text1"/>
          <w:sz w:val="28"/>
          <w:szCs w:val="28"/>
        </w:rPr>
        <w:t>Город Сургут является</w:t>
      </w:r>
      <w:r w:rsidRPr="009252AF">
        <w:rPr>
          <w:color w:val="000000" w:themeColor="text1"/>
          <w:sz w:val="28"/>
          <w:szCs w:val="28"/>
        </w:rPr>
        <w:t xml:space="preserve"> крупнейшим </w:t>
      </w:r>
      <w:r w:rsidRPr="009252AF">
        <w:rPr>
          <w:bCs/>
          <w:color w:val="000000" w:themeColor="text1"/>
          <w:sz w:val="28"/>
          <w:szCs w:val="28"/>
        </w:rPr>
        <w:t>городом</w:t>
      </w:r>
      <w:r w:rsidRPr="009252AF">
        <w:rPr>
          <w:color w:val="000000" w:themeColor="text1"/>
          <w:sz w:val="28"/>
          <w:szCs w:val="28"/>
        </w:rPr>
        <w:t xml:space="preserve"> Ханты-Мансийского автономного округа - Югры, его важнейшим экономическим центром, следовательно, очевидно, что субъекты малого и среднего предпринимательства становятся значимыми элементами экономического развития города. </w:t>
      </w:r>
    </w:p>
    <w:p w14:paraId="33B46041" w14:textId="77777777" w:rsidR="00310474" w:rsidRPr="009252AF" w:rsidRDefault="00310474" w:rsidP="00543FBB">
      <w:pPr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Развитие социальной и экономической политики города, повышение качества жизни населения подразумевает деятельность, направленную на улучшение показателей в области социального, экономического и инновационного развития г. Сургута, требующую повышение инвестиционной привлекательности с целью привлечения капиталов в экономику города. Разработка и реализация мер по повышению инвестиционной привлекательности г. Сургута невозможна без участия местных и региональных органов власти. </w:t>
      </w:r>
      <w:proofErr w:type="gramStart"/>
      <w:r w:rsidRPr="009252AF">
        <w:rPr>
          <w:color w:val="000000" w:themeColor="text1"/>
          <w:sz w:val="28"/>
          <w:szCs w:val="28"/>
        </w:rPr>
        <w:t>Для максимально компетентной разработки и более эффективной реализации данных мер экономического стимулирования необходимо учитывать экспертные мнения, оценки и рекомендации ведущих представителей бизнес-сообщества города Сургута, в частности, касающихся деятельности властей по развитию и поддержке предпринимательства, формированию благоприятного инвестиционного климата, развитию перспективных секторов экономики и внедрению инноваций, а также о барьерах и факторах, препятствующих развитию малого и среднего предпринимательства в г. Сургуте</w:t>
      </w:r>
      <w:proofErr w:type="gramEnd"/>
      <w:r w:rsidRPr="009252AF">
        <w:rPr>
          <w:color w:val="000000" w:themeColor="text1"/>
          <w:sz w:val="28"/>
          <w:szCs w:val="28"/>
        </w:rPr>
        <w:t xml:space="preserve"> и т.д. </w:t>
      </w:r>
    </w:p>
    <w:p w14:paraId="5014EE7B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4E0DB887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7F6CF6B2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1240FAD6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61E39412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72B45672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0B654070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4665C741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4999D5CA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2DAB83AC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27E7166F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67545599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2964AE0B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16759F36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39698B79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211864EB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3FE45B8B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3698CAF9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1EAF8661" w14:textId="77777777" w:rsidR="003700D2" w:rsidRPr="009252AF" w:rsidRDefault="003700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06EEC408" w14:textId="77777777" w:rsidR="00A72BD2" w:rsidRPr="009252AF" w:rsidRDefault="00A72B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lastRenderedPageBreak/>
        <w:t>ПРОГРАММА ИССЛЕДОВАНИЯ</w:t>
      </w:r>
    </w:p>
    <w:p w14:paraId="2EA114B5" w14:textId="77777777" w:rsidR="008F244B" w:rsidRPr="009252AF" w:rsidRDefault="008F244B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10E31A3C" w14:textId="77777777" w:rsidR="001E3E63" w:rsidRPr="009252AF" w:rsidRDefault="001E3E63" w:rsidP="00543FBB">
      <w:pPr>
        <w:pStyle w:val="af8"/>
        <w:numPr>
          <w:ilvl w:val="1"/>
          <w:numId w:val="30"/>
        </w:numPr>
        <w:ind w:hanging="11"/>
        <w:jc w:val="both"/>
        <w:rPr>
          <w:b/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t>Методологический раздел</w:t>
      </w:r>
    </w:p>
    <w:p w14:paraId="73723387" w14:textId="77777777" w:rsidR="001E3E63" w:rsidRPr="009252AF" w:rsidRDefault="001E3E63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7F2FCA09" w14:textId="77777777" w:rsidR="006A18B0" w:rsidRPr="009252AF" w:rsidRDefault="001E3E63" w:rsidP="00543FBB">
      <w:pPr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t>Цель исследования –</w:t>
      </w:r>
      <w:r w:rsidRPr="009252AF">
        <w:rPr>
          <w:color w:val="000000" w:themeColor="text1"/>
          <w:sz w:val="28"/>
          <w:szCs w:val="28"/>
        </w:rPr>
        <w:t xml:space="preserve"> </w:t>
      </w:r>
      <w:r w:rsidR="006A18B0" w:rsidRPr="009252AF">
        <w:rPr>
          <w:color w:val="000000" w:themeColor="text1"/>
          <w:sz w:val="28"/>
          <w:szCs w:val="28"/>
        </w:rPr>
        <w:t>оценка состояния инвестиционного климата  и развития малого и среднего предпринимательства в г.</w:t>
      </w:r>
      <w:r w:rsidR="00592125" w:rsidRPr="009252AF">
        <w:rPr>
          <w:color w:val="000000" w:themeColor="text1"/>
          <w:sz w:val="28"/>
          <w:szCs w:val="28"/>
        </w:rPr>
        <w:t xml:space="preserve"> </w:t>
      </w:r>
      <w:r w:rsidR="006A18B0" w:rsidRPr="009252AF">
        <w:rPr>
          <w:color w:val="000000" w:themeColor="text1"/>
          <w:sz w:val="28"/>
          <w:szCs w:val="28"/>
        </w:rPr>
        <w:t>Сургуте.</w:t>
      </w:r>
    </w:p>
    <w:p w14:paraId="695B77E9" w14:textId="77777777" w:rsidR="001E3E63" w:rsidRPr="009252AF" w:rsidRDefault="001E3E63" w:rsidP="00543FBB">
      <w:pPr>
        <w:ind w:firstLine="709"/>
        <w:jc w:val="both"/>
        <w:rPr>
          <w:rFonts w:eastAsia="Calibri"/>
          <w:b/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t>Задачи исследования:</w:t>
      </w:r>
    </w:p>
    <w:p w14:paraId="75141DAD" w14:textId="77777777" w:rsidR="006A18B0" w:rsidRPr="009252AF" w:rsidRDefault="006A18B0" w:rsidP="00543FBB">
      <w:pPr>
        <w:pStyle w:val="Con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1. Изучить информированность представителей бизнеса о предприн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маемых органами  местного самоуправления мерах, направленных на фо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р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мирование благоприятного инвестиционного климата и развитие малого и среднего предпринимательства (включая выявление источников получение данной информации).</w:t>
      </w:r>
    </w:p>
    <w:p w14:paraId="1FC3759A" w14:textId="77777777" w:rsidR="006A18B0" w:rsidRPr="009252AF" w:rsidRDefault="006A18B0" w:rsidP="00543FBB">
      <w:pPr>
        <w:pStyle w:val="Con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2. </w:t>
      </w:r>
      <w:r w:rsidR="005C7E1B"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Выявить о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ценк</w:t>
      </w:r>
      <w:r w:rsidR="005C7E1B"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у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субъектами предпринимательства деятельности о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р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ганов местного самоуправления по реализации мер, направленных на разв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тие малого и среднего предпринимательства и формирование благоприятн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го инвестиционного климата в </w:t>
      </w:r>
      <w:proofErr w:type="spellStart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proofErr w:type="gramStart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.С</w:t>
      </w:r>
      <w:proofErr w:type="gramEnd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ургуте</w:t>
      </w:r>
      <w:proofErr w:type="spellEnd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2883633F" w14:textId="77777777" w:rsidR="006A18B0" w:rsidRPr="009252AF" w:rsidRDefault="006A18B0" w:rsidP="00543FBB">
      <w:pPr>
        <w:pStyle w:val="Con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3. Определить основные факторы, влияющие на состояние инвестиц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онного климата и развитие малого и среднего предпринимательства в </w:t>
      </w:r>
      <w:proofErr w:type="spellStart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proofErr w:type="gramStart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.С</w:t>
      </w:r>
      <w:proofErr w:type="gramEnd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ургуте</w:t>
      </w:r>
      <w:proofErr w:type="spellEnd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53833A9B" w14:textId="77777777" w:rsidR="006A18B0" w:rsidRPr="009252AF" w:rsidRDefault="006A18B0" w:rsidP="00543FBB">
      <w:pPr>
        <w:pStyle w:val="Con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4. Изучить потребности представителей бизнеса в дополнительных мерах со стороны органов местного самоуправления, направленных на по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д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держку малого и среднего предпринимательства в </w:t>
      </w:r>
      <w:proofErr w:type="spellStart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proofErr w:type="gramStart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.С</w:t>
      </w:r>
      <w:proofErr w:type="gramEnd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ургуте</w:t>
      </w:r>
      <w:proofErr w:type="spellEnd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</w:p>
    <w:p w14:paraId="6C6C3A87" w14:textId="77777777" w:rsidR="006A18B0" w:rsidRPr="009252AF" w:rsidRDefault="006A18B0" w:rsidP="00543FBB">
      <w:pPr>
        <w:pStyle w:val="Con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5. Оценить мнение представителей бизнеса о перспективных секторах для развития экономики </w:t>
      </w:r>
      <w:proofErr w:type="spellStart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proofErr w:type="gramStart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.С</w:t>
      </w:r>
      <w:proofErr w:type="gramEnd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ургута</w:t>
      </w:r>
      <w:proofErr w:type="spellEnd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</w:p>
    <w:p w14:paraId="0F0E2E4E" w14:textId="77777777" w:rsidR="006A18B0" w:rsidRPr="009252AF" w:rsidRDefault="006A18B0" w:rsidP="00543FBB">
      <w:pPr>
        <w:pStyle w:val="Con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6. Изучить возможности развития инновационной деятельности среди субъектов малого и среднего предпринимательства. </w:t>
      </w:r>
    </w:p>
    <w:p w14:paraId="2E13111F" w14:textId="77777777" w:rsidR="006A18B0" w:rsidRPr="009252AF" w:rsidRDefault="006A18B0" w:rsidP="00543FBB">
      <w:pPr>
        <w:pStyle w:val="Con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7. Оценить мнение о формах государственной поддержки предприн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мательства. </w:t>
      </w:r>
    </w:p>
    <w:p w14:paraId="2C84A13D" w14:textId="77777777" w:rsidR="001F20F1" w:rsidRPr="009252AF" w:rsidRDefault="001F20F1" w:rsidP="00543FBB">
      <w:pPr>
        <w:pStyle w:val="Con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8. Определить основные факторы, препятствующие развитию экон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мической деятельности в перспективных секторах экономики (в том числе административные барьеры препятствующие развитию малого и среднего предпринимательства). </w:t>
      </w:r>
    </w:p>
    <w:p w14:paraId="772A65DE" w14:textId="16918453" w:rsidR="001F20F1" w:rsidRPr="009252AF" w:rsidRDefault="001F20F1" w:rsidP="00543FBB">
      <w:pPr>
        <w:pStyle w:val="Con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9. Оценить планы представителей бизнеса, направленны</w:t>
      </w:r>
      <w:r w:rsidR="005B1901"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: на развитие текущей деятельности предприятия; на развитие новых направлений экон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мической деятельности (в разрезе секторов экономики). </w:t>
      </w:r>
    </w:p>
    <w:p w14:paraId="3092E525" w14:textId="77777777" w:rsidR="001F20F1" w:rsidRPr="009252AF" w:rsidRDefault="001F20F1" w:rsidP="00543FBB">
      <w:pPr>
        <w:pStyle w:val="Con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10. Изучить удовлетворенность субъектов малого и среднего пре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д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принимательства условиями ведения бизнеса в </w:t>
      </w:r>
      <w:proofErr w:type="spellStart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г</w:t>
      </w:r>
      <w:proofErr w:type="gramStart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.С</w:t>
      </w:r>
      <w:proofErr w:type="gramEnd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ургуте</w:t>
      </w:r>
      <w:proofErr w:type="spellEnd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14:paraId="1909496C" w14:textId="77777777" w:rsidR="001E3E63" w:rsidRPr="009252AF" w:rsidRDefault="001E3E63" w:rsidP="00543FBB">
      <w:pPr>
        <w:pStyle w:val="ConsPlusNonformat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9252AF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Объект исследования –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60092"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представители </w:t>
      </w:r>
      <w:proofErr w:type="gramStart"/>
      <w:r w:rsidR="00860092"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бизнес-сообщества</w:t>
      </w:r>
      <w:proofErr w:type="gramEnd"/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г. </w:t>
      </w:r>
      <w:r w:rsidR="00860092"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>Сургут</w:t>
      </w:r>
      <w:r w:rsidRPr="009252A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14:paraId="3B5E2064" w14:textId="77777777" w:rsidR="00860092" w:rsidRPr="009252AF" w:rsidRDefault="001E3E63" w:rsidP="00543FBB">
      <w:pPr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t>Предмет исследования –</w:t>
      </w:r>
      <w:r w:rsidRPr="009252AF">
        <w:rPr>
          <w:color w:val="000000" w:themeColor="text1"/>
          <w:sz w:val="28"/>
          <w:szCs w:val="28"/>
        </w:rPr>
        <w:t xml:space="preserve"> мнение </w:t>
      </w:r>
      <w:r w:rsidR="00860092" w:rsidRPr="009252AF">
        <w:rPr>
          <w:color w:val="000000" w:themeColor="text1"/>
          <w:sz w:val="28"/>
          <w:szCs w:val="28"/>
        </w:rPr>
        <w:t>представителей бизнес-сообщества</w:t>
      </w:r>
      <w:r w:rsidRPr="009252AF">
        <w:rPr>
          <w:color w:val="000000" w:themeColor="text1"/>
          <w:sz w:val="28"/>
          <w:szCs w:val="28"/>
        </w:rPr>
        <w:t xml:space="preserve"> г. </w:t>
      </w:r>
      <w:r w:rsidR="00860092" w:rsidRPr="009252AF">
        <w:rPr>
          <w:color w:val="000000" w:themeColor="text1"/>
          <w:sz w:val="28"/>
          <w:szCs w:val="28"/>
        </w:rPr>
        <w:t xml:space="preserve">Сургут о состоянии инвестиционного климата и развития малого и среднего предпринимательства в </w:t>
      </w:r>
      <w:proofErr w:type="spellStart"/>
      <w:r w:rsidR="00860092" w:rsidRPr="009252AF">
        <w:rPr>
          <w:color w:val="000000" w:themeColor="text1"/>
          <w:sz w:val="28"/>
          <w:szCs w:val="28"/>
        </w:rPr>
        <w:t>г</w:t>
      </w:r>
      <w:proofErr w:type="gramStart"/>
      <w:r w:rsidR="00860092" w:rsidRPr="009252AF">
        <w:rPr>
          <w:color w:val="000000" w:themeColor="text1"/>
          <w:sz w:val="28"/>
          <w:szCs w:val="28"/>
        </w:rPr>
        <w:t>.С</w:t>
      </w:r>
      <w:proofErr w:type="gramEnd"/>
      <w:r w:rsidR="00860092" w:rsidRPr="009252AF">
        <w:rPr>
          <w:color w:val="000000" w:themeColor="text1"/>
          <w:sz w:val="28"/>
          <w:szCs w:val="28"/>
        </w:rPr>
        <w:t>ургуте</w:t>
      </w:r>
      <w:proofErr w:type="spellEnd"/>
      <w:r w:rsidR="00860092" w:rsidRPr="009252AF">
        <w:rPr>
          <w:color w:val="000000" w:themeColor="text1"/>
          <w:sz w:val="28"/>
          <w:szCs w:val="28"/>
        </w:rPr>
        <w:t>.</w:t>
      </w:r>
    </w:p>
    <w:p w14:paraId="4EC2FB7F" w14:textId="77777777" w:rsidR="003700D2" w:rsidRPr="009252AF" w:rsidRDefault="003700D2" w:rsidP="00543FBB">
      <w:pPr>
        <w:ind w:firstLine="709"/>
        <w:jc w:val="both"/>
        <w:rPr>
          <w:color w:val="000000" w:themeColor="text1"/>
          <w:sz w:val="28"/>
          <w:szCs w:val="28"/>
        </w:rPr>
      </w:pPr>
    </w:p>
    <w:p w14:paraId="0D1CC818" w14:textId="77777777" w:rsidR="001E3E63" w:rsidRPr="009252AF" w:rsidRDefault="001E3E63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lastRenderedPageBreak/>
        <w:t>Основная гипотеза исследования:</w:t>
      </w:r>
    </w:p>
    <w:p w14:paraId="79DE88F2" w14:textId="3F18A218" w:rsidR="008F244B" w:rsidRPr="009252AF" w:rsidRDefault="00B16498" w:rsidP="008F244B">
      <w:pPr>
        <w:ind w:firstLine="708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Состояние инвестиционного климата и развития предпринимательства зависит от степени оценки  форм и мер государственной</w:t>
      </w:r>
      <w:r w:rsidR="000061D7" w:rsidRPr="009252AF">
        <w:rPr>
          <w:color w:val="000000" w:themeColor="text1"/>
          <w:sz w:val="28"/>
          <w:szCs w:val="28"/>
        </w:rPr>
        <w:t xml:space="preserve"> поддержки предпринимательства: </w:t>
      </w:r>
      <w:r w:rsidRPr="009252AF">
        <w:rPr>
          <w:color w:val="000000" w:themeColor="text1"/>
          <w:sz w:val="28"/>
          <w:szCs w:val="28"/>
        </w:rPr>
        <w:t xml:space="preserve">чем </w:t>
      </w:r>
      <w:proofErr w:type="gramStart"/>
      <w:r w:rsidRPr="009252AF">
        <w:rPr>
          <w:color w:val="000000" w:themeColor="text1"/>
          <w:sz w:val="28"/>
          <w:szCs w:val="28"/>
        </w:rPr>
        <w:t>более положительно</w:t>
      </w:r>
      <w:proofErr w:type="gramEnd"/>
      <w:r w:rsidRPr="009252AF">
        <w:rPr>
          <w:color w:val="000000" w:themeColor="text1"/>
          <w:sz w:val="28"/>
          <w:szCs w:val="28"/>
        </w:rPr>
        <w:t xml:space="preserve"> субъекты </w:t>
      </w:r>
      <w:r w:rsidR="000061D7" w:rsidRPr="009252AF">
        <w:rPr>
          <w:color w:val="000000" w:themeColor="text1"/>
          <w:sz w:val="28"/>
          <w:szCs w:val="28"/>
        </w:rPr>
        <w:t>предпринимательства</w:t>
      </w:r>
      <w:r w:rsidRPr="009252AF">
        <w:rPr>
          <w:color w:val="000000" w:themeColor="text1"/>
          <w:sz w:val="28"/>
          <w:szCs w:val="28"/>
        </w:rPr>
        <w:t xml:space="preserve"> оценивают формы и меры гос</w:t>
      </w:r>
      <w:r w:rsidR="000061D7" w:rsidRPr="009252AF">
        <w:rPr>
          <w:color w:val="000000" w:themeColor="text1"/>
          <w:sz w:val="28"/>
          <w:szCs w:val="28"/>
        </w:rPr>
        <w:t xml:space="preserve">ударственной </w:t>
      </w:r>
      <w:r w:rsidRPr="009252AF">
        <w:rPr>
          <w:color w:val="000000" w:themeColor="text1"/>
          <w:sz w:val="28"/>
          <w:szCs w:val="28"/>
        </w:rPr>
        <w:t>поддержки, тем более они удовлетворены условиями ведения бизнеса в городе С</w:t>
      </w:r>
      <w:r w:rsidR="008F244B" w:rsidRPr="009252AF">
        <w:rPr>
          <w:color w:val="000000" w:themeColor="text1"/>
          <w:sz w:val="28"/>
          <w:szCs w:val="28"/>
        </w:rPr>
        <w:t>ургуте.</w:t>
      </w:r>
    </w:p>
    <w:p w14:paraId="6940B21A" w14:textId="77777777" w:rsidR="002841C1" w:rsidRPr="009252AF" w:rsidRDefault="002841C1" w:rsidP="00543FBB">
      <w:pPr>
        <w:ind w:firstLine="708"/>
        <w:jc w:val="both"/>
        <w:rPr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t>Рабочие гипотезы исследования:</w:t>
      </w:r>
      <w:r w:rsidRPr="009252AF">
        <w:rPr>
          <w:color w:val="000000" w:themeColor="text1"/>
          <w:sz w:val="28"/>
          <w:szCs w:val="28"/>
        </w:rPr>
        <w:t xml:space="preserve"> </w:t>
      </w:r>
    </w:p>
    <w:p w14:paraId="71FD86E1" w14:textId="77777777" w:rsidR="000A6894" w:rsidRPr="009252AF" w:rsidRDefault="000A6894" w:rsidP="00543FBB">
      <w:pPr>
        <w:pStyle w:val="af8"/>
        <w:numPr>
          <w:ilvl w:val="0"/>
          <w:numId w:val="12"/>
        </w:numPr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Оценка реализации мер, направленных на развитие предпринимательства и привлечение инвестиций зависит от уровня осведомленности представителей бизнеса о наличии мер и форм государственной поддержки предпринимательства: чем более информированы предприниматели о мерах </w:t>
      </w:r>
      <w:proofErr w:type="gramStart"/>
      <w:r w:rsidRPr="009252AF">
        <w:rPr>
          <w:color w:val="000000" w:themeColor="text1"/>
          <w:sz w:val="28"/>
          <w:szCs w:val="28"/>
        </w:rPr>
        <w:t>гос. поддержки</w:t>
      </w:r>
      <w:proofErr w:type="gramEnd"/>
      <w:r w:rsidRPr="009252AF">
        <w:rPr>
          <w:color w:val="000000" w:themeColor="text1"/>
          <w:sz w:val="28"/>
          <w:szCs w:val="28"/>
        </w:rPr>
        <w:t>, тем выше они оценивают степень их реализации.</w:t>
      </w:r>
    </w:p>
    <w:p w14:paraId="262C541C" w14:textId="77777777" w:rsidR="002841C1" w:rsidRPr="009252AF" w:rsidRDefault="00597C0A" w:rsidP="00543FBB">
      <w:pPr>
        <w:pStyle w:val="af8"/>
        <w:numPr>
          <w:ilvl w:val="0"/>
          <w:numId w:val="12"/>
        </w:numPr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Чем выше уровень оценки представителями бизнеса мер государственной поддержки предпринимательства, тем чаще они утверждают о наличии достаточных возможностей для развития инновационной деятельности. </w:t>
      </w:r>
    </w:p>
    <w:p w14:paraId="0DA37F15" w14:textId="77777777" w:rsidR="000A6894" w:rsidRPr="009252AF" w:rsidRDefault="0043689D" w:rsidP="00543FBB">
      <w:pPr>
        <w:pStyle w:val="af8"/>
        <w:numPr>
          <w:ilvl w:val="0"/>
          <w:numId w:val="12"/>
        </w:numPr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Потребность </w:t>
      </w:r>
      <w:r w:rsidR="002C2587" w:rsidRPr="009252AF">
        <w:rPr>
          <w:color w:val="000000" w:themeColor="text1"/>
          <w:sz w:val="28"/>
          <w:szCs w:val="28"/>
        </w:rPr>
        <w:t>предпринимателей в дополнительных мерах со стороны органов местного самоуправления, направленных на поддержку малого и среднего предпринимательства</w:t>
      </w:r>
      <w:r w:rsidR="005C7E1B" w:rsidRPr="009252AF">
        <w:rPr>
          <w:color w:val="000000" w:themeColor="text1"/>
          <w:sz w:val="28"/>
          <w:szCs w:val="28"/>
        </w:rPr>
        <w:t>,</w:t>
      </w:r>
      <w:r w:rsidR="002C2587" w:rsidRPr="009252AF">
        <w:rPr>
          <w:color w:val="000000" w:themeColor="text1"/>
          <w:sz w:val="28"/>
          <w:szCs w:val="28"/>
        </w:rPr>
        <w:t xml:space="preserve"> </w:t>
      </w:r>
      <w:r w:rsidRPr="009252AF">
        <w:rPr>
          <w:color w:val="000000" w:themeColor="text1"/>
          <w:sz w:val="28"/>
          <w:szCs w:val="28"/>
        </w:rPr>
        <w:t>обратно пропорциональна оценк</w:t>
      </w:r>
      <w:r w:rsidR="002C2587"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 xml:space="preserve"> эффективности </w:t>
      </w:r>
      <w:r w:rsidR="002C2587" w:rsidRPr="009252AF">
        <w:rPr>
          <w:color w:val="000000" w:themeColor="text1"/>
          <w:sz w:val="28"/>
          <w:szCs w:val="28"/>
        </w:rPr>
        <w:t xml:space="preserve">ими </w:t>
      </w:r>
      <w:r w:rsidRPr="009252AF">
        <w:rPr>
          <w:color w:val="000000" w:themeColor="text1"/>
          <w:sz w:val="28"/>
          <w:szCs w:val="28"/>
        </w:rPr>
        <w:t xml:space="preserve">мер государственной поддержки и </w:t>
      </w:r>
      <w:r w:rsidR="002C2587" w:rsidRPr="009252AF">
        <w:rPr>
          <w:color w:val="000000" w:themeColor="text1"/>
          <w:sz w:val="28"/>
          <w:szCs w:val="28"/>
        </w:rPr>
        <w:t xml:space="preserve">информированности о данных мерах. </w:t>
      </w:r>
    </w:p>
    <w:p w14:paraId="544EF1FD" w14:textId="77777777" w:rsidR="000A6894" w:rsidRPr="009252AF" w:rsidRDefault="000A6894" w:rsidP="00543FBB">
      <w:pPr>
        <w:pStyle w:val="af8"/>
        <w:numPr>
          <w:ilvl w:val="0"/>
          <w:numId w:val="12"/>
        </w:numPr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Основные препятствующие и стимулирующие факторы развития предпринимательства, так или иначе, будут связаны с государственным регулированием экономической сферы жизни общества: льготы, дотации, субсидии, гранты, с одной стороны, административные барьеры, бюрократизм и недостатки в законодательстве, с другой.</w:t>
      </w:r>
    </w:p>
    <w:p w14:paraId="73A65AF0" w14:textId="77777777" w:rsidR="00597C0A" w:rsidRPr="009252AF" w:rsidRDefault="00597C0A" w:rsidP="00543FBB">
      <w:pPr>
        <w:ind w:firstLine="709"/>
        <w:jc w:val="both"/>
        <w:rPr>
          <w:color w:val="000000" w:themeColor="text1"/>
          <w:sz w:val="28"/>
          <w:szCs w:val="28"/>
        </w:rPr>
      </w:pPr>
    </w:p>
    <w:p w14:paraId="4FFB95D5" w14:textId="77777777" w:rsidR="001E3E63" w:rsidRPr="009252AF" w:rsidRDefault="001E3E63" w:rsidP="00543FBB">
      <w:pPr>
        <w:ind w:firstLine="709"/>
        <w:jc w:val="center"/>
        <w:rPr>
          <w:b/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t>Теоретическая интерпретация (</w:t>
      </w:r>
      <w:proofErr w:type="spellStart"/>
      <w:r w:rsidRPr="009252AF">
        <w:rPr>
          <w:b/>
          <w:color w:val="000000" w:themeColor="text1"/>
          <w:sz w:val="28"/>
          <w:szCs w:val="28"/>
        </w:rPr>
        <w:t>операционализация</w:t>
      </w:r>
      <w:proofErr w:type="spellEnd"/>
      <w:r w:rsidRPr="009252AF">
        <w:rPr>
          <w:b/>
          <w:color w:val="000000" w:themeColor="text1"/>
          <w:sz w:val="28"/>
          <w:szCs w:val="28"/>
        </w:rPr>
        <w:t>) основных понятий</w:t>
      </w:r>
    </w:p>
    <w:p w14:paraId="01AFF4E8" w14:textId="77777777" w:rsidR="001E3E63" w:rsidRPr="009252AF" w:rsidRDefault="001E3E63" w:rsidP="00543FBB">
      <w:pPr>
        <w:ind w:firstLine="709"/>
        <w:jc w:val="both"/>
        <w:rPr>
          <w:b/>
          <w:color w:val="000000" w:themeColor="text1"/>
          <w:sz w:val="14"/>
          <w:szCs w:val="28"/>
        </w:rPr>
      </w:pPr>
    </w:p>
    <w:p w14:paraId="56532AAB" w14:textId="77777777" w:rsidR="009A7CB2" w:rsidRPr="009252AF" w:rsidRDefault="009A7CB2" w:rsidP="00543FBB">
      <w:pPr>
        <w:pStyle w:val="af8"/>
        <w:numPr>
          <w:ilvl w:val="0"/>
          <w:numId w:val="4"/>
        </w:numPr>
        <w:suppressAutoHyphens w:val="0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Бизнес</w:t>
      </w:r>
      <w:r w:rsidRPr="009252AF">
        <w:rPr>
          <w:color w:val="000000" w:themeColor="text1"/>
          <w:sz w:val="28"/>
          <w:szCs w:val="28"/>
        </w:rPr>
        <w:t xml:space="preserve"> - (</w:t>
      </w:r>
      <w:proofErr w:type="spellStart"/>
      <w:proofErr w:type="gramStart"/>
      <w:r w:rsidRPr="009252AF">
        <w:rPr>
          <w:color w:val="000000" w:themeColor="text1"/>
          <w:sz w:val="28"/>
          <w:szCs w:val="28"/>
        </w:rPr>
        <w:t>англ</w:t>
      </w:r>
      <w:proofErr w:type="spellEnd"/>
      <w:proofErr w:type="gramEnd"/>
      <w:r w:rsidRPr="009252AF">
        <w:rPr>
          <w:color w:val="000000" w:themeColor="text1"/>
          <w:sz w:val="28"/>
          <w:szCs w:val="28"/>
        </w:rPr>
        <w:t xml:space="preserve">, </w:t>
      </w:r>
      <w:proofErr w:type="spellStart"/>
      <w:r w:rsidRPr="009252AF">
        <w:rPr>
          <w:color w:val="000000" w:themeColor="text1"/>
          <w:sz w:val="28"/>
          <w:szCs w:val="28"/>
        </w:rPr>
        <w:t>business</w:t>
      </w:r>
      <w:proofErr w:type="spellEnd"/>
      <w:r w:rsidRPr="009252AF">
        <w:rPr>
          <w:color w:val="000000" w:themeColor="text1"/>
          <w:sz w:val="28"/>
          <w:szCs w:val="28"/>
        </w:rPr>
        <w:t xml:space="preserve"> — дело, предпринимательство) — инициати</w:t>
      </w:r>
      <w:r w:rsidRPr="009252AF">
        <w:rPr>
          <w:color w:val="000000" w:themeColor="text1"/>
          <w:sz w:val="28"/>
          <w:szCs w:val="28"/>
        </w:rPr>
        <w:t>в</w:t>
      </w:r>
      <w:r w:rsidRPr="009252AF">
        <w:rPr>
          <w:color w:val="000000" w:themeColor="text1"/>
          <w:sz w:val="28"/>
          <w:szCs w:val="28"/>
        </w:rPr>
        <w:t>ная экономическая деятельность, осуществляемая за счет собственных или заемных средств на свой риск и под свою ответственность, ставящая главными целями получение прибыли и развитие собстве</w:t>
      </w:r>
      <w:r w:rsidRPr="009252AF">
        <w:rPr>
          <w:color w:val="000000" w:themeColor="text1"/>
          <w:sz w:val="28"/>
          <w:szCs w:val="28"/>
        </w:rPr>
        <w:t>н</w:t>
      </w:r>
      <w:r w:rsidRPr="009252AF">
        <w:rPr>
          <w:color w:val="000000" w:themeColor="text1"/>
          <w:sz w:val="28"/>
          <w:szCs w:val="28"/>
        </w:rPr>
        <w:t>ного дела</w:t>
      </w:r>
      <w:r w:rsidRPr="009252AF">
        <w:rPr>
          <w:color w:val="000000" w:themeColor="text1"/>
          <w:sz w:val="28"/>
          <w:szCs w:val="28"/>
          <w:vertAlign w:val="superscript"/>
        </w:rPr>
        <w:footnoteReference w:id="2"/>
      </w:r>
      <w:r w:rsidRPr="009252AF">
        <w:rPr>
          <w:color w:val="000000" w:themeColor="text1"/>
          <w:sz w:val="28"/>
          <w:szCs w:val="28"/>
        </w:rPr>
        <w:t>.</w:t>
      </w:r>
    </w:p>
    <w:p w14:paraId="4F98B96A" w14:textId="77777777" w:rsidR="009A7CB2" w:rsidRPr="009252AF" w:rsidRDefault="009A7CB2" w:rsidP="00543FBB">
      <w:pPr>
        <w:pStyle w:val="af8"/>
        <w:numPr>
          <w:ilvl w:val="0"/>
          <w:numId w:val="4"/>
        </w:numPr>
        <w:suppressAutoHyphens w:val="0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Предприниматель</w:t>
      </w:r>
      <w:r w:rsidRPr="009252AF">
        <w:rPr>
          <w:color w:val="000000" w:themeColor="text1"/>
          <w:sz w:val="28"/>
          <w:szCs w:val="28"/>
        </w:rPr>
        <w:t xml:space="preserve"> - лицо, занимающееся предпринимательской де</w:t>
      </w:r>
      <w:r w:rsidRPr="009252AF">
        <w:rPr>
          <w:color w:val="000000" w:themeColor="text1"/>
          <w:sz w:val="28"/>
          <w:szCs w:val="28"/>
        </w:rPr>
        <w:t>я</w:t>
      </w:r>
      <w:r w:rsidRPr="009252AF">
        <w:rPr>
          <w:color w:val="000000" w:themeColor="text1"/>
          <w:sz w:val="28"/>
          <w:szCs w:val="28"/>
        </w:rPr>
        <w:t>тельностью, имеющее свой бизнес в целях получения прибыли.</w:t>
      </w:r>
    </w:p>
    <w:p w14:paraId="310DF971" w14:textId="77777777" w:rsidR="009A7CB2" w:rsidRPr="009252AF" w:rsidRDefault="009A7CB2" w:rsidP="00543FBB">
      <w:pPr>
        <w:pStyle w:val="af8"/>
        <w:numPr>
          <w:ilvl w:val="0"/>
          <w:numId w:val="4"/>
        </w:numPr>
        <w:suppressAutoHyphens w:val="0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lastRenderedPageBreak/>
        <w:t>Социально-экономическое развитие</w:t>
      </w:r>
      <w:r w:rsidRPr="009252AF">
        <w:rPr>
          <w:color w:val="000000" w:themeColor="text1"/>
          <w:sz w:val="28"/>
          <w:szCs w:val="28"/>
        </w:rPr>
        <w:t xml:space="preserve"> - расширенное воспроизводство и постепенные качественные и структурные положительные изменения экономики, производительных сил, факторов роста и развития, обр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>зования, науки, культуры, уровня и качества жизни населения, чел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 xml:space="preserve">веческого капитала. Характеризуется </w:t>
      </w:r>
      <w:proofErr w:type="spellStart"/>
      <w:r w:rsidRPr="009252AF">
        <w:rPr>
          <w:color w:val="000000" w:themeColor="text1"/>
          <w:sz w:val="28"/>
          <w:szCs w:val="28"/>
        </w:rPr>
        <w:t>самовоспроизводством</w:t>
      </w:r>
      <w:proofErr w:type="spellEnd"/>
      <w:r w:rsidRPr="009252AF">
        <w:rPr>
          <w:color w:val="000000" w:themeColor="text1"/>
          <w:sz w:val="28"/>
          <w:szCs w:val="28"/>
        </w:rPr>
        <w:t xml:space="preserve"> общ</w:t>
      </w:r>
      <w:r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>ственных систем и прогрессивной направленностью</w:t>
      </w:r>
      <w:r w:rsidRPr="009252AF">
        <w:rPr>
          <w:color w:val="000000" w:themeColor="text1"/>
          <w:sz w:val="28"/>
          <w:szCs w:val="28"/>
          <w:vertAlign w:val="superscript"/>
        </w:rPr>
        <w:footnoteReference w:id="3"/>
      </w:r>
      <w:r w:rsidRPr="009252AF">
        <w:rPr>
          <w:color w:val="000000" w:themeColor="text1"/>
          <w:sz w:val="28"/>
          <w:szCs w:val="28"/>
        </w:rPr>
        <w:t>.</w:t>
      </w:r>
    </w:p>
    <w:p w14:paraId="0027270A" w14:textId="77777777" w:rsidR="009A7CB2" w:rsidRPr="009252AF" w:rsidRDefault="009A7CB2" w:rsidP="00543FBB">
      <w:pPr>
        <w:pStyle w:val="af8"/>
        <w:numPr>
          <w:ilvl w:val="0"/>
          <w:numId w:val="4"/>
        </w:numPr>
        <w:suppressAutoHyphens w:val="0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Инвестиционный климат</w:t>
      </w:r>
      <w:r w:rsidRPr="009252AF">
        <w:rPr>
          <w:color w:val="000000" w:themeColor="text1"/>
          <w:sz w:val="28"/>
          <w:szCs w:val="28"/>
        </w:rPr>
        <w:t xml:space="preserve"> - совокупность сложившихся в какой-либо стране политических, социально-культурных, финансово-экономических и правовых условий, определяющих качество пре</w:t>
      </w:r>
      <w:r w:rsidRPr="009252AF">
        <w:rPr>
          <w:color w:val="000000" w:themeColor="text1"/>
          <w:sz w:val="28"/>
          <w:szCs w:val="28"/>
        </w:rPr>
        <w:t>д</w:t>
      </w:r>
      <w:r w:rsidRPr="009252AF">
        <w:rPr>
          <w:color w:val="000000" w:themeColor="text1"/>
          <w:sz w:val="28"/>
          <w:szCs w:val="28"/>
        </w:rPr>
        <w:t>принимательской инфраструктуры, степень привлекательности инв</w:t>
      </w:r>
      <w:r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>стиционного рынка, эффективность инвестирования и степень во</w:t>
      </w:r>
      <w:r w:rsidRPr="009252AF">
        <w:rPr>
          <w:color w:val="000000" w:themeColor="text1"/>
          <w:sz w:val="28"/>
          <w:szCs w:val="28"/>
        </w:rPr>
        <w:t>з</w:t>
      </w:r>
      <w:r w:rsidRPr="009252AF">
        <w:rPr>
          <w:color w:val="000000" w:themeColor="text1"/>
          <w:sz w:val="28"/>
          <w:szCs w:val="28"/>
        </w:rPr>
        <w:t>можных рисков при вложении капитала</w:t>
      </w:r>
      <w:r w:rsidRPr="009252AF">
        <w:rPr>
          <w:color w:val="000000" w:themeColor="text1"/>
          <w:sz w:val="28"/>
          <w:szCs w:val="28"/>
          <w:vertAlign w:val="superscript"/>
        </w:rPr>
        <w:footnoteReference w:id="4"/>
      </w:r>
      <w:r w:rsidRPr="009252AF">
        <w:rPr>
          <w:color w:val="000000" w:themeColor="text1"/>
          <w:sz w:val="28"/>
          <w:szCs w:val="28"/>
        </w:rPr>
        <w:t xml:space="preserve">. </w:t>
      </w:r>
    </w:p>
    <w:p w14:paraId="79116CF1" w14:textId="77777777" w:rsidR="009A7CB2" w:rsidRPr="009252AF" w:rsidRDefault="009A7CB2" w:rsidP="00543FBB">
      <w:pPr>
        <w:pStyle w:val="af8"/>
        <w:numPr>
          <w:ilvl w:val="0"/>
          <w:numId w:val="4"/>
        </w:numPr>
        <w:suppressAutoHyphens w:val="0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Секторы экономики -</w:t>
      </w:r>
      <w:r w:rsidRPr="009252AF">
        <w:rPr>
          <w:color w:val="000000" w:themeColor="text1"/>
          <w:sz w:val="28"/>
          <w:szCs w:val="28"/>
        </w:rPr>
        <w:t xml:space="preserve"> крупная часть экономики, обладающая сходн</w:t>
      </w:r>
      <w:r w:rsidRPr="009252AF">
        <w:rPr>
          <w:color w:val="000000" w:themeColor="text1"/>
          <w:sz w:val="28"/>
          <w:szCs w:val="28"/>
        </w:rPr>
        <w:t>ы</w:t>
      </w:r>
      <w:r w:rsidRPr="009252AF">
        <w:rPr>
          <w:color w:val="000000" w:themeColor="text1"/>
          <w:sz w:val="28"/>
          <w:szCs w:val="28"/>
        </w:rPr>
        <w:t>ми общими характеристиками, что позволяет отделить ее других ч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>стей экономики в теоретических или практических целях. По формам хозяйствования различают частный, государственный и другие сект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>ры экономики.  По виду производимой продукции различают перви</w:t>
      </w:r>
      <w:r w:rsidRPr="009252AF">
        <w:rPr>
          <w:color w:val="000000" w:themeColor="text1"/>
          <w:sz w:val="28"/>
          <w:szCs w:val="28"/>
        </w:rPr>
        <w:t>ч</w:t>
      </w:r>
      <w:r w:rsidRPr="009252AF">
        <w:rPr>
          <w:color w:val="000000" w:themeColor="text1"/>
          <w:sz w:val="28"/>
          <w:szCs w:val="28"/>
        </w:rPr>
        <w:t>ный, вторичный и третичный секторы экономики</w:t>
      </w:r>
      <w:r w:rsidRPr="009252AF">
        <w:rPr>
          <w:color w:val="000000" w:themeColor="text1"/>
          <w:sz w:val="28"/>
          <w:szCs w:val="28"/>
          <w:vertAlign w:val="superscript"/>
        </w:rPr>
        <w:footnoteReference w:id="5"/>
      </w:r>
      <w:r w:rsidRPr="009252AF">
        <w:rPr>
          <w:color w:val="000000" w:themeColor="text1"/>
          <w:sz w:val="28"/>
          <w:szCs w:val="28"/>
        </w:rPr>
        <w:t>.</w:t>
      </w:r>
    </w:p>
    <w:p w14:paraId="2C8D503D" w14:textId="77777777" w:rsidR="009A7CB2" w:rsidRPr="009252AF" w:rsidRDefault="009A7CB2" w:rsidP="00543FBB">
      <w:pPr>
        <w:pStyle w:val="af8"/>
        <w:numPr>
          <w:ilvl w:val="0"/>
          <w:numId w:val="4"/>
        </w:numPr>
        <w:suppressAutoHyphens w:val="0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Инновационная деятельность-</w:t>
      </w:r>
      <w:r w:rsidRPr="009252AF">
        <w:rPr>
          <w:color w:val="000000" w:themeColor="text1"/>
          <w:sz w:val="28"/>
          <w:szCs w:val="28"/>
        </w:rPr>
        <w:t xml:space="preserve"> деятельность (включая научную, те</w:t>
      </w:r>
      <w:r w:rsidRPr="009252AF">
        <w:rPr>
          <w:color w:val="000000" w:themeColor="text1"/>
          <w:sz w:val="28"/>
          <w:szCs w:val="28"/>
        </w:rPr>
        <w:t>х</w:t>
      </w:r>
      <w:r w:rsidRPr="009252AF">
        <w:rPr>
          <w:color w:val="000000" w:themeColor="text1"/>
          <w:sz w:val="28"/>
          <w:szCs w:val="28"/>
        </w:rPr>
        <w:t>нологическую, организационную, финансовую и коммерческую де</w:t>
      </w:r>
      <w:r w:rsidRPr="009252AF">
        <w:rPr>
          <w:color w:val="000000" w:themeColor="text1"/>
          <w:sz w:val="28"/>
          <w:szCs w:val="28"/>
        </w:rPr>
        <w:t>я</w:t>
      </w:r>
      <w:r w:rsidRPr="009252AF">
        <w:rPr>
          <w:color w:val="000000" w:themeColor="text1"/>
          <w:sz w:val="28"/>
          <w:szCs w:val="28"/>
        </w:rPr>
        <w:t>тельность), направленная на реализацию инновационных проектов, а также на создание инновационной инфраструктуры и обеспечение ее деятельности</w:t>
      </w:r>
      <w:r w:rsidRPr="009252AF">
        <w:rPr>
          <w:color w:val="000000" w:themeColor="text1"/>
          <w:sz w:val="28"/>
          <w:szCs w:val="28"/>
          <w:vertAlign w:val="superscript"/>
        </w:rPr>
        <w:footnoteReference w:id="6"/>
      </w:r>
      <w:r w:rsidRPr="009252AF">
        <w:rPr>
          <w:color w:val="000000" w:themeColor="text1"/>
          <w:sz w:val="28"/>
          <w:szCs w:val="28"/>
        </w:rPr>
        <w:t>.</w:t>
      </w:r>
    </w:p>
    <w:p w14:paraId="444C1199" w14:textId="77777777" w:rsidR="009A7CB2" w:rsidRPr="009252AF" w:rsidRDefault="009A7CB2" w:rsidP="00543FBB">
      <w:pPr>
        <w:pStyle w:val="af8"/>
        <w:numPr>
          <w:ilvl w:val="0"/>
          <w:numId w:val="4"/>
        </w:numPr>
        <w:suppressAutoHyphens w:val="0"/>
        <w:contextualSpacing/>
        <w:jc w:val="both"/>
        <w:rPr>
          <w:color w:val="000000" w:themeColor="text1"/>
          <w:sz w:val="28"/>
          <w:szCs w:val="28"/>
        </w:rPr>
      </w:pPr>
      <w:proofErr w:type="gramStart"/>
      <w:r w:rsidRPr="009252AF">
        <w:rPr>
          <w:bCs/>
          <w:i/>
          <w:color w:val="000000" w:themeColor="text1"/>
          <w:sz w:val="28"/>
          <w:szCs w:val="28"/>
        </w:rPr>
        <w:t>Малый и средний бизнес</w:t>
      </w:r>
      <w:r w:rsidRPr="009252AF">
        <w:rPr>
          <w:color w:val="000000" w:themeColor="text1"/>
          <w:sz w:val="28"/>
          <w:szCs w:val="28"/>
        </w:rPr>
        <w:t xml:space="preserve"> (</w:t>
      </w:r>
      <w:r w:rsidRPr="009252AF">
        <w:rPr>
          <w:color w:val="000000" w:themeColor="text1"/>
          <w:sz w:val="28"/>
          <w:szCs w:val="28"/>
          <w:lang w:val="en-US"/>
        </w:rPr>
        <w:t>Small</w:t>
      </w:r>
      <w:r w:rsidRPr="009252AF">
        <w:rPr>
          <w:color w:val="000000" w:themeColor="text1"/>
          <w:sz w:val="28"/>
          <w:szCs w:val="28"/>
        </w:rPr>
        <w:t>-</w:t>
      </w:r>
      <w:r w:rsidRPr="009252AF">
        <w:rPr>
          <w:color w:val="000000" w:themeColor="text1"/>
          <w:sz w:val="28"/>
          <w:szCs w:val="28"/>
          <w:lang w:val="en-US"/>
        </w:rPr>
        <w:t>scale</w:t>
      </w:r>
      <w:r w:rsidRPr="009252AF">
        <w:rPr>
          <w:color w:val="000000" w:themeColor="text1"/>
          <w:sz w:val="28"/>
          <w:szCs w:val="28"/>
        </w:rPr>
        <w:t xml:space="preserve"> </w:t>
      </w:r>
      <w:r w:rsidRPr="009252AF">
        <w:rPr>
          <w:color w:val="000000" w:themeColor="text1"/>
          <w:sz w:val="28"/>
          <w:szCs w:val="28"/>
          <w:lang w:val="en-US"/>
        </w:rPr>
        <w:t>business</w:t>
      </w:r>
      <w:r w:rsidRPr="009252AF">
        <w:rPr>
          <w:color w:val="000000" w:themeColor="text1"/>
          <w:sz w:val="28"/>
          <w:szCs w:val="28"/>
        </w:rPr>
        <w:t xml:space="preserve"> </w:t>
      </w:r>
      <w:r w:rsidRPr="009252AF">
        <w:rPr>
          <w:color w:val="000000" w:themeColor="text1"/>
          <w:sz w:val="28"/>
          <w:szCs w:val="28"/>
          <w:lang w:val="en-US"/>
        </w:rPr>
        <w:t>enterprises</w:t>
      </w:r>
      <w:r w:rsidRPr="009252AF">
        <w:rPr>
          <w:color w:val="000000" w:themeColor="text1"/>
          <w:sz w:val="28"/>
          <w:szCs w:val="28"/>
        </w:rPr>
        <w:t>)- в РФ к м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>лому бизнесу принято относить предприятия с ограниченной числе</w:t>
      </w:r>
      <w:r w:rsidRPr="009252AF">
        <w:rPr>
          <w:color w:val="000000" w:themeColor="text1"/>
          <w:sz w:val="28"/>
          <w:szCs w:val="28"/>
        </w:rPr>
        <w:t>н</w:t>
      </w:r>
      <w:r w:rsidRPr="009252AF">
        <w:rPr>
          <w:color w:val="000000" w:themeColor="text1"/>
          <w:sz w:val="28"/>
          <w:szCs w:val="28"/>
        </w:rPr>
        <w:t>ностью работающих: в промышленности и строительстве – до 100 чел.; в научно технических  и сельхозпредприятиях – до 60 чел.; для организаций оптовой торговли – не более 50 человек; розничной то</w:t>
      </w:r>
      <w:r w:rsidRPr="009252AF">
        <w:rPr>
          <w:color w:val="000000" w:themeColor="text1"/>
          <w:sz w:val="28"/>
          <w:szCs w:val="28"/>
        </w:rPr>
        <w:t>р</w:t>
      </w:r>
      <w:r w:rsidRPr="009252AF">
        <w:rPr>
          <w:color w:val="000000" w:themeColor="text1"/>
          <w:sz w:val="28"/>
          <w:szCs w:val="28"/>
        </w:rPr>
        <w:t>говли – до 30 чел. Размеры предприятий среднего бизнеса — не опр</w:t>
      </w:r>
      <w:r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>делены столь же точно.</w:t>
      </w:r>
      <w:proofErr w:type="gramEnd"/>
      <w:r w:rsidRPr="009252AF">
        <w:rPr>
          <w:color w:val="000000" w:themeColor="text1"/>
          <w:sz w:val="28"/>
          <w:szCs w:val="28"/>
        </w:rPr>
        <w:t xml:space="preserve"> Говоря о них, скорее применяют метод и</w:t>
      </w:r>
      <w:r w:rsidRPr="009252AF">
        <w:rPr>
          <w:color w:val="000000" w:themeColor="text1"/>
          <w:sz w:val="28"/>
          <w:szCs w:val="28"/>
        </w:rPr>
        <w:t>с</w:t>
      </w:r>
      <w:r w:rsidRPr="009252AF">
        <w:rPr>
          <w:color w:val="000000" w:themeColor="text1"/>
          <w:sz w:val="28"/>
          <w:szCs w:val="28"/>
        </w:rPr>
        <w:t>ключения: это фабрики, заводы и т.п., как правило, не входящие  в крупные объединения и государственные корпорации. В России к к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 xml:space="preserve">тегории малых предприятий (малого бизнеса) относят также </w:t>
      </w:r>
      <w:proofErr w:type="spellStart"/>
      <w:r w:rsidRPr="009252AF">
        <w:rPr>
          <w:color w:val="000000" w:themeColor="text1"/>
          <w:sz w:val="28"/>
          <w:szCs w:val="28"/>
          <w:u w:val="single"/>
        </w:rPr>
        <w:t>микр</w:t>
      </w:r>
      <w:r w:rsidRPr="009252AF">
        <w:rPr>
          <w:color w:val="000000" w:themeColor="text1"/>
          <w:sz w:val="28"/>
          <w:szCs w:val="28"/>
          <w:u w:val="single"/>
        </w:rPr>
        <w:t>о</w:t>
      </w:r>
      <w:r w:rsidRPr="009252AF">
        <w:rPr>
          <w:color w:val="000000" w:themeColor="text1"/>
          <w:sz w:val="28"/>
          <w:szCs w:val="28"/>
          <w:u w:val="single"/>
        </w:rPr>
        <w:t>предприятия</w:t>
      </w:r>
      <w:proofErr w:type="spellEnd"/>
      <w:r w:rsidRPr="009252AF">
        <w:rPr>
          <w:color w:val="000000" w:themeColor="text1"/>
          <w:sz w:val="28"/>
          <w:szCs w:val="28"/>
        </w:rPr>
        <w:t xml:space="preserve"> (</w:t>
      </w:r>
      <w:proofErr w:type="spellStart"/>
      <w:r w:rsidRPr="009252AF">
        <w:rPr>
          <w:color w:val="000000" w:themeColor="text1"/>
          <w:sz w:val="28"/>
          <w:szCs w:val="28"/>
        </w:rPr>
        <w:t>микробизнес</w:t>
      </w:r>
      <w:proofErr w:type="spellEnd"/>
      <w:r w:rsidRPr="009252AF">
        <w:rPr>
          <w:color w:val="000000" w:themeColor="text1"/>
          <w:sz w:val="28"/>
          <w:szCs w:val="28"/>
        </w:rPr>
        <w:t xml:space="preserve">, которым занимаются индивидуальные </w:t>
      </w:r>
      <w:r w:rsidRPr="009252AF">
        <w:rPr>
          <w:color w:val="000000" w:themeColor="text1"/>
          <w:sz w:val="28"/>
          <w:szCs w:val="28"/>
        </w:rPr>
        <w:lastRenderedPageBreak/>
        <w:t>предприниматели, имеющие и не имеющие статус юридического л</w:t>
      </w:r>
      <w:r w:rsidRPr="009252AF">
        <w:rPr>
          <w:color w:val="000000" w:themeColor="text1"/>
          <w:sz w:val="28"/>
          <w:szCs w:val="28"/>
        </w:rPr>
        <w:t>и</w:t>
      </w:r>
      <w:r w:rsidRPr="009252AF">
        <w:rPr>
          <w:color w:val="000000" w:themeColor="text1"/>
          <w:sz w:val="28"/>
          <w:szCs w:val="28"/>
        </w:rPr>
        <w:t>ца)</w:t>
      </w:r>
      <w:r w:rsidRPr="009252AF">
        <w:rPr>
          <w:color w:val="000000" w:themeColor="text1"/>
          <w:sz w:val="28"/>
          <w:szCs w:val="28"/>
          <w:vertAlign w:val="superscript"/>
        </w:rPr>
        <w:footnoteReference w:id="7"/>
      </w:r>
      <w:r w:rsidRPr="009252AF">
        <w:rPr>
          <w:color w:val="000000" w:themeColor="text1"/>
          <w:sz w:val="28"/>
          <w:szCs w:val="28"/>
        </w:rPr>
        <w:t>.</w:t>
      </w:r>
    </w:p>
    <w:p w14:paraId="354BE177" w14:textId="77777777" w:rsidR="005C7E1B" w:rsidRPr="009252AF" w:rsidRDefault="005C7E1B" w:rsidP="00543FBB">
      <w:pPr>
        <w:jc w:val="center"/>
        <w:rPr>
          <w:b/>
          <w:color w:val="000000" w:themeColor="text1"/>
        </w:rPr>
      </w:pPr>
    </w:p>
    <w:p w14:paraId="488AF17A" w14:textId="77777777" w:rsidR="001E3E63" w:rsidRPr="009252AF" w:rsidRDefault="001E3E63" w:rsidP="001E3E63">
      <w:pPr>
        <w:jc w:val="center"/>
        <w:rPr>
          <w:b/>
          <w:color w:val="000000" w:themeColor="text1"/>
          <w:sz w:val="28"/>
        </w:rPr>
      </w:pPr>
      <w:r w:rsidRPr="009252AF">
        <w:rPr>
          <w:b/>
          <w:color w:val="000000" w:themeColor="text1"/>
          <w:sz w:val="28"/>
        </w:rPr>
        <w:t xml:space="preserve">Эмпирическая (структурная) интерпретация </w:t>
      </w:r>
    </w:p>
    <w:p w14:paraId="155EA1D3" w14:textId="77777777" w:rsidR="00605C15" w:rsidRPr="009252AF" w:rsidRDefault="00605C15" w:rsidP="00605C15">
      <w:pPr>
        <w:spacing w:line="360" w:lineRule="auto"/>
        <w:jc w:val="both"/>
        <w:rPr>
          <w:b/>
          <w:color w:val="000000" w:themeColor="text1"/>
        </w:rPr>
      </w:pPr>
    </w:p>
    <w:p w14:paraId="6A72E096" w14:textId="77777777" w:rsidR="00605C15" w:rsidRPr="009252AF" w:rsidRDefault="00153975" w:rsidP="00605C15">
      <w:pPr>
        <w:spacing w:line="360" w:lineRule="auto"/>
        <w:jc w:val="both"/>
        <w:rPr>
          <w:b/>
          <w:color w:val="000000" w:themeColor="text1"/>
        </w:rPr>
      </w:pPr>
      <w:r w:rsidRPr="009252AF">
        <w:rPr>
          <w:b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258C73EB" wp14:editId="062AA5F5">
                <wp:simplePos x="0" y="0"/>
                <wp:positionH relativeFrom="column">
                  <wp:posOffset>1989129</wp:posOffset>
                </wp:positionH>
                <wp:positionV relativeFrom="paragraph">
                  <wp:posOffset>95984</wp:posOffset>
                </wp:positionV>
                <wp:extent cx="2114550" cy="875030"/>
                <wp:effectExtent l="0" t="0" r="38100" b="58420"/>
                <wp:wrapNone/>
                <wp:docPr id="18" name="Oval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14550" cy="875030"/>
                        </a:xfrm>
                        <a:prstGeom prst="ellipse">
                          <a:avLst/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6BED69B8" w14:textId="3FDE1507" w:rsidR="00B74EEB" w:rsidRPr="00B03822" w:rsidRDefault="00B74EEB" w:rsidP="00605C15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B03822">
                              <w:rPr>
                                <w:b/>
                              </w:rPr>
                              <w:t xml:space="preserve">Оценка </w:t>
                            </w:r>
                            <w:proofErr w:type="gramStart"/>
                            <w:r w:rsidRPr="00B03822">
                              <w:rPr>
                                <w:b/>
                              </w:rPr>
                              <w:t>бизнес-климата</w:t>
                            </w:r>
                            <w:proofErr w:type="gramEnd"/>
                            <w:r w:rsidRPr="00B03822">
                              <w:rPr>
                                <w:b/>
                              </w:rPr>
                              <w:t xml:space="preserve"> г. Сур</w:t>
                            </w:r>
                            <w:r>
                              <w:rPr>
                                <w:b/>
                              </w:rPr>
                              <w:t>гут</w:t>
                            </w:r>
                            <w:r w:rsidRPr="00B03822">
                              <w:rPr>
                                <w:b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25" o:spid="_x0000_s1030" style="position:absolute;left:0;text-align:left;margin-left:156.6pt;margin-top:7.55pt;width:166.5pt;height:68.9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SsL0wIAAM4GAAAOAAAAZHJzL2Uyb0RvYy54bWy0VVtv0zAUfkfiP1h+Z7msXdto6TRtDCEN&#10;Nqkgnl3HSSwc29hu0/HrObabENgEA0EfIvuc43P9ztfzi0Mn0J4Zy5UscXaSYsQkVRWXTYk/frh5&#10;tcTIOiIrIpRkJX5gFl+sX74473XBctUqUTGDwIm0Ra9L3DqniySxtGUdsSdKMwnKWpmOOLiaJqkM&#10;6cF7J5I8Tc+SXplKG0WZtSC9jkq8Dv7rmlF3V9eWOSRKDLm58DXhu/XfZH1OisYQ3XJ6TIP8RRYd&#10;4RKCjq6uiSNoZ/gjVx2nRllVuxOqukTVNacs1ADVZOlP1WxaolmoBZpj9dgm++/c0vf7e4N4BbOD&#10;SUnSwYzu9kSgfO5702tbgMlG3xtfndW3in62SKqrlsiGXRqj+paRCjLKvH3ywwN/sfAUbft3qgLP&#10;ZOdUaNOhNp13CA1AhzCNh3Ea7OAQBWGeZbP5HIZGQbdczNPTMK6EFMNrbax7w1SH/KHETAiurW8Y&#10;Kcj+1jqfECkGq+N4qhsuBDLKfeKuDR32kYPSwpt4QFpBSVEcsMiuhEHQF6iBUibdPLwQuw4Ki/Kz&#10;FH4RTyAG1EXxbBBDJqOnkFdjp7Hmwc5LRqtfxwP0PxVvOYh/Ey/zdv+/QMiiGdoquESAGg+1VYyO&#10;LCWCefAF8IT1CfPxfRAS9aDJF0OaSvBR+cwm/fFQ7DSIUTtZBYbwGH99PDvCRTxDcUL6VFlgmiN6&#10;1M4xs2mrHlXcwzJfnq5gtyoOtHO6TM/S1QIjIhrgS+oMfhKKzywvgiZkOMXcEYZE6JZEEI2Gj1Ax&#10;ZhswOSkkrLLf3sgC7rA9BJ6YDbywVdUD7DZskt8U/ycAh1aZrxj1QKgltl92xDCMxFsJy7TKZjPP&#10;wOEymy9yuJipZjvVEEnBVYkdtCocr1xk7Z02vGkhUhY2UKpL4JSah133fBOzOjIRkGZctUjwnpWn&#10;92D1/W9o/Q0AAP//AwBQSwMEFAAGAAgAAAAhAD13PsnfAAAACgEAAA8AAABkcnMvZG93bnJldi54&#10;bWxMj0FPg0AQhe8m/ofNmHgx7QIVosjSmCZ68AZqet2yI6DsLGG3LfXXOz3V47z35c17xXq2gzjg&#10;5HtHCuJlBAKpcaanVsHH+8viAYQPmoweHKGCE3pYl9dXhc6NO1KFhzq0gkPI51pBF8KYS+mbDq32&#10;SzcisfflJqsDn1MrzaSPHG4HmURRJq3uiT90esRNh81PvbcK2jdKT5/V5vV3+526sb6r+nqslLq9&#10;mZ+fQAScwwWGc32uDiV32rk9GS8GBat4lTDKRhqDYCC7z1jYnYXkEWRZyP8Tyj8AAAD//wMAUEsB&#10;Ai0AFAAGAAgAAAAhALaDOJL+AAAA4QEAABMAAAAAAAAAAAAAAAAAAAAAAFtDb250ZW50X1R5cGVz&#10;XS54bWxQSwECLQAUAAYACAAAACEAOP0h/9YAAACUAQAACwAAAAAAAAAAAAAAAAAvAQAAX3JlbHMv&#10;LnJlbHNQSwECLQAUAAYACAAAACEAxBUrC9MCAADOBgAADgAAAAAAAAAAAAAAAAAuAgAAZHJzL2Uy&#10;b0RvYy54bWxQSwECLQAUAAYACAAAACEAPXc+yd8AAAAKAQAADwAAAAAAAAAAAAAAAAAtBQAAZHJz&#10;L2Rvd25yZXYueG1sUEsFBgAAAAAEAAQA8wAAADkGAAAAAA==&#10;" fillcolor="#92cddc [1944]" strokecolor="#92cddc [1944]" strokeweight="1pt">
                <v:fill color2="#daeef3 [664]" angle="135" focus="50%" type="gradient"/>
                <v:shadow on="t" color="#205867 [1608]" opacity=".5" offset="1pt"/>
                <v:textbox>
                  <w:txbxContent>
                    <w:p w14:paraId="6BED69B8" w14:textId="3FDE1507" w:rsidR="00B74EEB" w:rsidRPr="00B03822" w:rsidRDefault="00B74EEB" w:rsidP="00605C15">
                      <w:pPr>
                        <w:jc w:val="center"/>
                        <w:rPr>
                          <w:b/>
                        </w:rPr>
                      </w:pPr>
                      <w:r w:rsidRPr="00B03822">
                        <w:rPr>
                          <w:b/>
                        </w:rPr>
                        <w:t xml:space="preserve">Оценка </w:t>
                      </w:r>
                      <w:proofErr w:type="gramStart"/>
                      <w:r w:rsidRPr="00B03822">
                        <w:rPr>
                          <w:b/>
                        </w:rPr>
                        <w:t>бизнес-климата</w:t>
                      </w:r>
                      <w:proofErr w:type="gramEnd"/>
                      <w:r w:rsidRPr="00B03822">
                        <w:rPr>
                          <w:b/>
                        </w:rPr>
                        <w:t xml:space="preserve"> г. Сур</w:t>
                      </w:r>
                      <w:r>
                        <w:rPr>
                          <w:b/>
                        </w:rPr>
                        <w:t>гут</w:t>
                      </w:r>
                      <w:r w:rsidRPr="00B03822">
                        <w:rPr>
                          <w:b/>
                        </w:rPr>
                        <w:t>а</w:t>
                      </w:r>
                    </w:p>
                  </w:txbxContent>
                </v:textbox>
              </v:oval>
            </w:pict>
          </mc:Fallback>
        </mc:AlternateContent>
      </w:r>
    </w:p>
    <w:p w14:paraId="541EB887" w14:textId="77777777" w:rsidR="00605C15" w:rsidRPr="009252AF" w:rsidRDefault="00605C15" w:rsidP="00605C15">
      <w:pPr>
        <w:spacing w:line="360" w:lineRule="auto"/>
        <w:jc w:val="both"/>
        <w:rPr>
          <w:b/>
          <w:color w:val="000000" w:themeColor="text1"/>
        </w:rPr>
      </w:pPr>
    </w:p>
    <w:p w14:paraId="3999EB4F" w14:textId="77777777" w:rsidR="00605C15" w:rsidRPr="009252AF" w:rsidRDefault="00605C15" w:rsidP="00605C15">
      <w:pPr>
        <w:spacing w:line="360" w:lineRule="auto"/>
        <w:jc w:val="both"/>
        <w:rPr>
          <w:b/>
          <w:color w:val="000000" w:themeColor="text1"/>
        </w:rPr>
      </w:pPr>
    </w:p>
    <w:p w14:paraId="60E50E7D" w14:textId="77777777" w:rsidR="00605C15" w:rsidRPr="009252AF" w:rsidRDefault="00153975" w:rsidP="00605C15">
      <w:pPr>
        <w:spacing w:line="360" w:lineRule="auto"/>
        <w:jc w:val="both"/>
        <w:rPr>
          <w:b/>
          <w:color w:val="000000" w:themeColor="text1"/>
        </w:rPr>
      </w:pPr>
      <w:r w:rsidRPr="009252AF">
        <w:rPr>
          <w:b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15C8B21B" wp14:editId="7468D94C">
                <wp:simplePos x="0" y="0"/>
                <wp:positionH relativeFrom="column">
                  <wp:posOffset>3067609</wp:posOffset>
                </wp:positionH>
                <wp:positionV relativeFrom="paragraph">
                  <wp:posOffset>175260</wp:posOffset>
                </wp:positionV>
                <wp:extent cx="0" cy="344805"/>
                <wp:effectExtent l="0" t="0" r="19050" b="17145"/>
                <wp:wrapNone/>
                <wp:docPr id="17" name="Auto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48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5" o:spid="_x0000_s1026" type="#_x0000_t32" style="position:absolute;margin-left:241.55pt;margin-top:13.8pt;width:0;height:27.15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CrsHwIAADwEAAAOAAAAZHJzL2Uyb0RvYy54bWysU8GO2jAQvVfqP1i+QxIIuxARVqsEetm2&#10;SLv9AGM7xKpjW7YhoKr/3rEDiG0vVdUcnLE98+bNzPPy6dRJdOTWCa1KnI1TjLiimgm1L/G3t81o&#10;jpHzRDEiteIlPnOHn1YfPyx7U/CJbrVk3CIAUa7oTYlb702RJI62vCNurA1XcNlo2xEPW7tPmCU9&#10;oHcymaTpQ9Jry4zVlDsHp/VwiVcRv2k49V+bxnGPZImBm4+rjesurMlqSYq9JaYV9EKD/AOLjggF&#10;SW9QNfEEHaz4A6oT1GqnGz+mukt00wjKYw1QTZb+Vs1rSwyPtUBznLm1yf0/WPrluLVIMJjdI0aK&#10;dDCj54PXMTWazkKDeuMK8KvU1oYS6Um9mhdNvzukdNUStefR++1sIDgLEcm7kLBxBtLs+s+agQ+B&#10;BLFbp8Z2ARL6gE5xKOfbUPjJIzocUjid5vk8jXQSUlzjjHX+E9cdCkaJnbdE7FtfaaVg8tpmMQs5&#10;vjgfWJHiGhCSKr0RUkYBSIX6Ei9mk1kMcFoKFi6Dm7P7XSUtOpIgofjFEuHm3s3qg2IRrOWErS+2&#10;J0IONiSXKuBBXUDnYg0a+bFIF+v5ep6P8snDepSndT163lT56GGTPc7qaV1VdfYzUMvyohWMcRXY&#10;XfWa5X+nh8vLGZR2U+ytDcl79NgvIHv9R9JxsGGWgyp2mp239jpwkGh0vjyn8Abu92DfP/rVLwAA&#10;AP//AwBQSwMEFAAGAAgAAAAhAHJi8freAAAACQEAAA8AAABkcnMvZG93bnJldi54bWxMj8FOwzAM&#10;hu9Ie4fISLsglraD0ZW604S0A0e2SVyzxrSFxqmadC17eoI4jKPtT7+/P99MphVn6l1jGSFeRCCI&#10;S6sbrhCOh919CsJ5xVq1lgnhmxxsitlNrjJtR36j895XIoSwyxRC7X2XSenKmoxyC9sRh9uH7Y3y&#10;YewrqXs1hnDTyiSKVtKohsOHWnX0UlP5tR8MArnhMY62a1MdXy/j3Xty+Ry7A+L8dto+g/A0+SsM&#10;v/pBHYrgdLIDaydahId0GQcUIXlagQjA3+KEkMZrkEUu/zcofgAAAP//AwBQSwECLQAUAAYACAAA&#10;ACEAtoM4kv4AAADhAQAAEwAAAAAAAAAAAAAAAAAAAAAAW0NvbnRlbnRfVHlwZXNdLnhtbFBLAQIt&#10;ABQABgAIAAAAIQA4/SH/1gAAAJQBAAALAAAAAAAAAAAAAAAAAC8BAABfcmVscy8ucmVsc1BLAQIt&#10;ABQABgAIAAAAIQAQ7CrsHwIAADwEAAAOAAAAAAAAAAAAAAAAAC4CAABkcnMvZTJvRG9jLnhtbFBL&#10;AQItABQABgAIAAAAIQByYvH63gAAAAkBAAAPAAAAAAAAAAAAAAAAAHkEAABkcnMvZG93bnJldi54&#10;bWxQSwUGAAAAAAQABADzAAAAhAUAAAAA&#10;"/>
            </w:pict>
          </mc:Fallback>
        </mc:AlternateContent>
      </w:r>
    </w:p>
    <w:p w14:paraId="4E69B49D" w14:textId="77777777" w:rsidR="00605C15" w:rsidRPr="009252AF" w:rsidRDefault="00605C15" w:rsidP="00605C15">
      <w:pPr>
        <w:spacing w:line="360" w:lineRule="auto"/>
        <w:jc w:val="both"/>
        <w:rPr>
          <w:b/>
          <w:color w:val="000000" w:themeColor="text1"/>
        </w:rPr>
      </w:pPr>
      <w:r w:rsidRPr="009252AF">
        <w:rPr>
          <w:b/>
          <w:color w:val="000000" w:themeColor="text1"/>
        </w:rPr>
        <w:tab/>
      </w:r>
    </w:p>
    <w:p w14:paraId="4842D7C2" w14:textId="77777777" w:rsidR="001E3E63" w:rsidRPr="009252AF" w:rsidRDefault="00153975" w:rsidP="001E3E63">
      <w:pPr>
        <w:spacing w:line="360" w:lineRule="auto"/>
        <w:jc w:val="both"/>
        <w:rPr>
          <w:b/>
          <w:color w:val="000000" w:themeColor="text1"/>
        </w:rPr>
      </w:pPr>
      <w:r w:rsidRPr="009252AF">
        <w:rPr>
          <w:b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003FEA4D" wp14:editId="2F0C2ED1">
                <wp:simplePos x="0" y="0"/>
                <wp:positionH relativeFrom="column">
                  <wp:posOffset>1568450</wp:posOffset>
                </wp:positionH>
                <wp:positionV relativeFrom="paragraph">
                  <wp:posOffset>-5715</wp:posOffset>
                </wp:positionV>
                <wp:extent cx="2724785" cy="19050"/>
                <wp:effectExtent l="6350" t="13335" r="12065" b="5715"/>
                <wp:wrapNone/>
                <wp:docPr id="16" name="Auto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724785" cy="190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2F652C4" id="AutoShape 32" o:spid="_x0000_s1026" type="#_x0000_t32" style="position:absolute;margin-left:123.5pt;margin-top:-.45pt;width:214.55pt;height:1.5pt;flip:y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rkocLAIAAEsEAAAOAAAAZHJzL2Uyb0RvYy54bWysVE2P2yAQvVfqf0Dcs/5Y58taZ7Wyk162&#10;baTd9k4Ax6gYEJA4UdX/3gFn0932UlX1AQ9m5s2bmYfv7k+9REdundCqwtlNihFXVDOh9hX+8ryZ&#10;LDBynihGpFa8wmfu8P3q/bu7wZQ8152WjFsEIMqVg6lw570pk8TRjvfE3WjDFRy22vbEw9buE2bJ&#10;AOi9TPI0nSWDtsxYTblz8LUZD/Eq4rctp/5z2zrukawwcPNxtXHdhTVZ3ZFyb4npBL3QIP/AoidC&#10;QdIrVEM8QQcr/oDqBbXa6dbfUN0num0F5bEGqCZLf6vmqSOGx1qgOc5c2+T+Hyz9dNxaJBjMboaR&#10;Ij3M6OHgdUyNbvPQoMG4EvxqtbWhRHpST+ZR028OKV13RO159H4+GwjOQkTyJiRsnIE0u+GjZuBD&#10;IEHs1qm1PWqlMF9DYACHjqBTHM/5Oh5+8ojCx3yeF/PFFCMKZ9kyncbxJaQMMCHYWOc/cN2jYFTY&#10;eUvEvvO1VgqEoO2YghwfnQ8kfwWEYKU3QsqoB6nQUOHlNJ9GTk5LwcJhcHN2v6ulRUcSFBWfWDGc&#10;vHaz+qBYBOs4YeuL7YmQow3JpQp4UBzQuVijZL4v0+V6sV4UkyKfrSdF2jSTh01dTGabbD5tbpu6&#10;brIfgVpWlJ1gjKvA7kW+WfF38rhcpFF4VwFf25C8RY/9ArIv70g6zjmMdhTJTrPz1r7MHxQbnS+3&#10;K1yJ13uwX/8DVj8BAAD//wMAUEsDBBQABgAIAAAAIQAZe6iC3AAAAAcBAAAPAAAAZHJzL2Rvd25y&#10;ZXYueG1sTI9BT4NAEIXvJv6HzZh4axeaBiqyNMakjYeGxKr3LTsCys4iuwX67zue9Dj5Xt77Jt/O&#10;thMjDr51pCBeRiCQKmdaqhW8v+0WGxA+aDK6c4QKLuhhW9ze5DozbqJXHI+hFlxCPtMKmhD6TEpf&#10;NWi1X7oeidmnG6wOfA61NIOeuNx2chVFibS6JV5odI/PDVbfx7NV8EPp5WMtx81XWYZk/3KoCctJ&#10;qfu7+ekRRMA5/IXhV5/VoWCnkzuT8aJTsFqn/EtQsHgAwTxJkxjEiUEMssjlf//iCgAA//8DAFBL&#10;AQItABQABgAIAAAAIQC2gziS/gAAAOEBAAATAAAAAAAAAAAAAAAAAAAAAABbQ29udGVudF9UeXBl&#10;c10ueG1sUEsBAi0AFAAGAAgAAAAhADj9If/WAAAAlAEAAAsAAAAAAAAAAAAAAAAALwEAAF9yZWxz&#10;Ly5yZWxzUEsBAi0AFAAGAAgAAAAhAPauShwsAgAASwQAAA4AAAAAAAAAAAAAAAAALgIAAGRycy9l&#10;Mm9Eb2MueG1sUEsBAi0AFAAGAAgAAAAhABl7qILcAAAABwEAAA8AAAAAAAAAAAAAAAAAhgQAAGRy&#10;cy9kb3ducmV2LnhtbFBLBQYAAAAABAAEAPMAAACPBQAAAAA=&#10;"/>
            </w:pict>
          </mc:Fallback>
        </mc:AlternateContent>
      </w:r>
      <w:r w:rsidRPr="009252AF">
        <w:rPr>
          <w:b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016CCD2A" wp14:editId="46077FD3">
                <wp:simplePos x="0" y="0"/>
                <wp:positionH relativeFrom="column">
                  <wp:posOffset>4291965</wp:posOffset>
                </wp:positionH>
                <wp:positionV relativeFrom="paragraph">
                  <wp:posOffset>13335</wp:posOffset>
                </wp:positionV>
                <wp:extent cx="0" cy="429260"/>
                <wp:effectExtent l="5715" t="13335" r="13335" b="5080"/>
                <wp:wrapNone/>
                <wp:docPr id="15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292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72E7526" id="AutoShape 34" o:spid="_x0000_s1026" type="#_x0000_t32" style="position:absolute;margin-left:337.95pt;margin-top:1.05pt;width:0;height:33.8pt;z-index:25168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VunHwIAADwEAAAOAAAAZHJzL2Uyb0RvYy54bWysU8uO2jAU3VfqP1jeQx4TKESE0SiBbqYd&#10;pJl+gLGdxGpiW7YhoKr/3msHENNuqqpZONf2vec+zvHq8dR36MiNFUoWOJnGGHFJFROyKfC3t+1k&#10;gZF1RDLSKckLfOYWP64/flgNOuepalXHuEEAIm0+6AK3zuk8iixteU/sVGku4bJWpicOtqaJmCED&#10;oPddlMbxPBqUYdooyq2F02q8xOuAX9ecupe6ttyhrsBQmwurCever9F6RfLGEN0KeimD/EMVPRES&#10;kt6gKuIIOhjxB1QvqFFW1W5KVR+puhaUhx6gmyT+rZvXlmgeeoHhWH0bk/1/sPTrcWeQYMDdDCNJ&#10;euDo6eBUSI0eMj+gQdsc/Eq5M75FepKv+lnR7xZJVbZENjx4v501BCc+InoX4jdWQ5r98EUx8CGQ&#10;IEzrVJveQ8Ic0CmQcr6Rwk8O0fGQwmmWLtN54Csi+TVOG+s+c9UjbxTYOkNE07pSSQnMK5OELOT4&#10;bJ2viuTXAJ9Uqq3ouiCATqKhwMtZOgsBVnWC+UvvZk2zLzuDjsRLKHyhRbi5dzPqIFkAazlhm4vt&#10;iOhGG5J30uNBX1DOxRo18mMZLzeLzSKbZOl8M8niqpo8bctsMt8mn2bVQ1WWVfLTl5ZkeSsY49JX&#10;d9Vrkv2dHi4vZ1TaTbG3MUTv0cO8oNjrPxQdiPVcjqrYK3bemSvhINHgfHlO/g3c78G+f/TrXwAA&#10;AP//AwBQSwMEFAAGAAgAAAAhAG6B8WXdAAAACAEAAA8AAABkcnMvZG93bnJldi54bWxMj81qwzAQ&#10;hO+FvIPYQC+lkW1IUjuWQyj00GN+oFfF2thurZWx5NjN03dDD+1thxlmv8m3k23FFXvfOFIQLyIQ&#10;SKUzDVUKTse35xcQPmgyunWECr7Rw7aYPeQ6M26kPV4PoRJcQj7TCuoQukxKX9ZotV+4Dom9i+ut&#10;Diz7Sppej1xuW5lE0Upa3RB/qHWHrzWWX4fBKkA/LONol9rq9H4bnz6S2+fYHZV6nE+7DYiAU/gL&#10;wx2f0aFgprMbyHjRKlitlylHFSQxCPZ/9ZmPdA2yyOX/AcUPAAAA//8DAFBLAQItABQABgAIAAAA&#10;IQC2gziS/gAAAOEBAAATAAAAAAAAAAAAAAAAAAAAAABbQ29udGVudF9UeXBlc10ueG1sUEsBAi0A&#10;FAAGAAgAAAAhADj9If/WAAAAlAEAAAsAAAAAAAAAAAAAAAAALwEAAF9yZWxzLy5yZWxzUEsBAi0A&#10;FAAGAAgAAAAhAK3dW6cfAgAAPAQAAA4AAAAAAAAAAAAAAAAALgIAAGRycy9lMm9Eb2MueG1sUEsB&#10;Ai0AFAAGAAgAAAAhAG6B8WXdAAAACAEAAA8AAAAAAAAAAAAAAAAAeQQAAGRycy9kb3ducmV2Lnht&#10;bFBLBQYAAAAABAAEAPMAAACDBQAAAAA=&#10;"/>
            </w:pict>
          </mc:Fallback>
        </mc:AlternateContent>
      </w:r>
      <w:r w:rsidRPr="009252AF">
        <w:rPr>
          <w:b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28BFAB01" wp14:editId="5C101323">
                <wp:simplePos x="0" y="0"/>
                <wp:positionH relativeFrom="column">
                  <wp:posOffset>1567815</wp:posOffset>
                </wp:positionH>
                <wp:positionV relativeFrom="paragraph">
                  <wp:posOffset>13335</wp:posOffset>
                </wp:positionV>
                <wp:extent cx="0" cy="429260"/>
                <wp:effectExtent l="5715" t="13335" r="13335" b="5080"/>
                <wp:wrapNone/>
                <wp:docPr id="14" name="AutoShap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292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6254AA6" id="AutoShape 33" o:spid="_x0000_s1026" type="#_x0000_t32" style="position:absolute;margin-left:123.45pt;margin-top:1.05pt;width:0;height:33.8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rfMHwIAADwEAAAOAAAAZHJzL2Uyb0RvYy54bWysU8uO2jAU3VfqP1jeM3kQKESE0SiBbqYd&#10;pJl+gLGdxGpiW7YhoKr/3msHENNuqqpZONf2vec+zvHq8dR36MiNFUoWOHmIMeKSKiZkU+Bvb9vJ&#10;AiPriGSkU5IX+Mwtflx//LAadM5T1aqOcYMARNp80AVundN5FFna8p7YB6W5hMtamZ442JomYoYM&#10;gN53URrH82hQhmmjKLcWTqvxEq8Dfl1z6l7q2nKHugJDbS6sJqx7v0brFckbQ3Qr6KUM8g9V9ERI&#10;SHqDqogj6GDEH1C9oEZZVbsHqvpI1bWgPPQA3STxb928tkTz0AsMx+rbmOz/g6VfjzuDBAPuMowk&#10;6YGjp4NTITWaTv2ABm1z8CvlzvgW6Um+6mdFv1skVdkS2fDg/XbWEJz4iOhdiN9YDWn2wxfFwIdA&#10;gjCtU216DwlzQKdAyvlGCj85RMdDCqdZukznga+I5Nc4baz7zFWPvFFg6wwRTetKJSUwr0wSspDj&#10;s3W+KpJfA3xSqbai64IAOomGAi9n6SwEWNUJ5i+9mzXNvuwMOhIvofCFFuHm3s2og2QBrOWEbS62&#10;I6IbbUjeSY8HfUE5F2vUyI9lvNwsNotskqXzzSSLq2rytC2zyXybfJpV06osq+SnLy3J8lYwxqWv&#10;7qrXJPs7PVxezqi0m2JvY4jeo4d5QbHXfyg6EOu5HFWxV+y8M1fCQaLB+fKc/Bu434N9/+jXvwAA&#10;AP//AwBQSwMEFAAGAAgAAAAhADs/QFbcAAAACAEAAA8AAABkcnMvZG93bnJldi54bWxMj0FPg0AQ&#10;he8m/ofNNPFi7AKxKMjSNCYePNo28bplR8Cys4RdCvbXO6aHepuX9/Lme8V6tp044eBbRwriZQQC&#10;qXKmpVrBfvf28AzCB01Gd45QwQ96WJe3N4XOjZvoA0/bUAsuIZ9rBU0IfS6lrxq02i9dj8Telxus&#10;DiyHWppBT1xuO5lEUSqtbok/NLrH1war43a0CtCPqzjaZLbev5+n+8/k/D31O6XuFvPmBUTAOVzD&#10;8IfP6FAy08GNZLzoFCSPacZRPmIQ7F/0QUGaPYEsC/l/QPkLAAD//wMAUEsBAi0AFAAGAAgAAAAh&#10;ALaDOJL+AAAA4QEAABMAAAAAAAAAAAAAAAAAAAAAAFtDb250ZW50X1R5cGVzXS54bWxQSwECLQAU&#10;AAYACAAAACEAOP0h/9YAAACUAQAACwAAAAAAAAAAAAAAAAAvAQAAX3JlbHMvLnJlbHNQSwECLQAU&#10;AAYACAAAACEAPra3zB8CAAA8BAAADgAAAAAAAAAAAAAAAAAuAgAAZHJzL2Uyb0RvYy54bWxQSwEC&#10;LQAUAAYACAAAACEAOz9AVtwAAAAIAQAADwAAAAAAAAAAAAAAAAB5BAAAZHJzL2Rvd25yZXYueG1s&#10;UEsFBgAAAAAEAAQA8wAAAIIFAAAAAA==&#10;"/>
            </w:pict>
          </mc:Fallback>
        </mc:AlternateContent>
      </w:r>
    </w:p>
    <w:p w14:paraId="475BF675" w14:textId="77777777" w:rsidR="001E3E63" w:rsidRPr="009252AF" w:rsidRDefault="00153975" w:rsidP="001E3E63">
      <w:pPr>
        <w:spacing w:line="360" w:lineRule="auto"/>
        <w:jc w:val="both"/>
        <w:rPr>
          <w:b/>
          <w:color w:val="000000" w:themeColor="text1"/>
        </w:rPr>
      </w:pPr>
      <w:r w:rsidRPr="009252AF">
        <w:rPr>
          <w:b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6FBB1462" wp14:editId="7709D84D">
                <wp:simplePos x="0" y="0"/>
                <wp:positionH relativeFrom="column">
                  <wp:posOffset>3318510</wp:posOffset>
                </wp:positionH>
                <wp:positionV relativeFrom="paragraph">
                  <wp:posOffset>179705</wp:posOffset>
                </wp:positionV>
                <wp:extent cx="1925955" cy="532765"/>
                <wp:effectExtent l="13335" t="8255" r="13335" b="20955"/>
                <wp:wrapNone/>
                <wp:docPr id="13" name="Rectangl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5955" cy="5327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56A1F787" w14:textId="77777777" w:rsidR="00B74EEB" w:rsidRPr="00C379F9" w:rsidRDefault="00B74EEB" w:rsidP="00605C15">
                            <w:pPr>
                              <w:jc w:val="center"/>
                            </w:pPr>
                            <w:r w:rsidRPr="00C379F9">
                              <w:t>Субъекты предпринимательства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7" o:spid="_x0000_s1031" style="position:absolute;left:0;text-align:left;margin-left:261.3pt;margin-top:14.15pt;width:151.65pt;height:41.9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RiX+2gIAAGUGAAAOAAAAZHJzL2Uyb0RvYy54bWysVclu2zAQvRfoPxC8N1pseUPkIEiaokCX&#10;oGnRM01RElGKZEnacvr1HZKyotY5BEV9EMiZ4Zs3qy+vjp1AB2YsV7LE2UWKEZNUVVw2Jf729e7N&#10;CiPriKyIUJKV+JFZfLV9/eqy1xuWq1aJihkEINJuel3i1jm9SRJLW9YRe6E0k6CslemIg6tpksqQ&#10;HtA7keRpukh6ZSptFGXWgvQ2KvE24Nc1o+5zXVvmkCgxcHPha8J357/J9pJsGkN0y+lAg/wDi45w&#10;CU5HqFviCNobfgbVcWqUVbW7oKpLVF1zykIMEE2W/hXNQ0s0C7FAcqwe02T/Hyz9dLg3iFdQuxlG&#10;knRQoy+QNSIbwVC+9Anqtd2A3YO+Nz5Eqz8o+sMiqW5aMGPXxqi+ZaQCWpm3T/544C8WnqJd/1FV&#10;AE/2ToVcHWvTeUDIAjqGkjyOJWFHhygIs3VerIsCIwq6YpYvF0VwQTan19pY946pDvlDiQ2QD+jk&#10;8ME6z4ZsTiZDgao7LgQyyn3nrg059m6D0sKbeEBaQTxRHLqR3QiDDgT6SLgsWIt9BxFFWZb6X2wn&#10;kEPTRXkQAYURIhBq7NTJ8NaLRrP4mlDKpCvOvM2fd7Y4iZ91CMLmFJ/gEkHtIKUBCibDUiKYb4Mh&#10;vTATIU+elZCoB02+hAgDSyX4qHwh5ZEbwE3yM0ZyRtlOnXTcwZoQvCvxygc5ZNp33VtZhSF2hIt4&#10;BighPU8WFsBQUrUHiIe26lHFfaPkq9kallPFYRvMVukiXS8xIqKBNUadwc/2xwtjLZ4YTmMdSBOh&#10;WxLrOxqeRT+yDf0yCSQMl5+nOJfuuDuG8Q1j4Wdtp6pHmDZob9++fjfDoVXmF0Y97LkS2597YhhG&#10;4r2EDl9n87lfjOEyL5Y5XMxUs5tqiKQAVWIHqQrHGxeX6V4b3rTgKY6GVNcw5TUPA/jEatgNsMvi&#10;GMS965fl9B6snv4dtr8BAAD//wMAUEsDBBQABgAIAAAAIQD9vR3f4QAAAAoBAAAPAAAAZHJzL2Rv&#10;d25yZXYueG1sTI9NSwMxEIbvgv8hjOBFbLaRlu262VIFL4JIawW9pZvZD5tMlk364b93POlxeB/e&#10;95lyefZOHHGMfSAN00kGAqkOtqdWw/bt6TYHEZMha1wg1PCNEZbV5UVpChtOtMbjJrWCSygWRkOX&#10;0lBIGesOvYmTMCBx1oTRm8Tn2Eo7mhOXeydVls2lNz3xQmcGfOyw3m8OXsPDql40X/Z1j9nnR/Oy&#10;xfdnd+O0vr46r+5BJDynPxh+9VkdKnbahQPZKJyGmVJzRjWo/A4EA7maLUDsmJwqBbIq5f8Xqh8A&#10;AAD//wMAUEsBAi0AFAAGAAgAAAAhALaDOJL+AAAA4QEAABMAAAAAAAAAAAAAAAAAAAAAAFtDb250&#10;ZW50X1R5cGVzXS54bWxQSwECLQAUAAYACAAAACEAOP0h/9YAAACUAQAACwAAAAAAAAAAAAAAAAAv&#10;AQAAX3JlbHMvLnJlbHNQSwECLQAUAAYACAAAACEAfEYl/toCAABlBgAADgAAAAAAAAAAAAAAAAAu&#10;AgAAZHJzL2Uyb0RvYy54bWxQSwECLQAUAAYACAAAACEA/b0d3+EAAAAKAQAADwAAAAAAAAAAAAAA&#10;AAA0BQAAZHJzL2Rvd25yZXYueG1sUEsFBgAAAAAEAAQA8wAAAEIGAAAAAA==&#10;" fillcolor="white [3201]" strokecolor="#92cddc [1944]" strokeweight="1pt">
                <v:fill color2="#b6dde8 [1304]" focus="100%" type="gradient"/>
                <v:shadow on="t" color="#205867 [1608]" opacity=".5" offset="1pt"/>
                <v:textbox>
                  <w:txbxContent>
                    <w:p w14:paraId="56A1F787" w14:textId="77777777" w:rsidR="00B74EEB" w:rsidRPr="00C379F9" w:rsidRDefault="00B74EEB" w:rsidP="00605C15">
                      <w:pPr>
                        <w:jc w:val="center"/>
                      </w:pPr>
                      <w:r w:rsidRPr="00C379F9">
                        <w:t>Субъекты предпринимательства</w:t>
                      </w:r>
                    </w:p>
                  </w:txbxContent>
                </v:textbox>
              </v:rect>
            </w:pict>
          </mc:Fallback>
        </mc:AlternateContent>
      </w:r>
      <w:r w:rsidRPr="009252AF">
        <w:rPr>
          <w:b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4FBC06F8" wp14:editId="7B6441D0">
                <wp:simplePos x="0" y="0"/>
                <wp:positionH relativeFrom="column">
                  <wp:posOffset>719455</wp:posOffset>
                </wp:positionH>
                <wp:positionV relativeFrom="paragraph">
                  <wp:posOffset>179705</wp:posOffset>
                </wp:positionV>
                <wp:extent cx="1817370" cy="532765"/>
                <wp:effectExtent l="14605" t="8255" r="15875" b="20955"/>
                <wp:wrapNone/>
                <wp:docPr id="12" name="Rectangl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17370" cy="53276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3F9A0F52" w14:textId="77777777" w:rsidR="00B74EEB" w:rsidRPr="00C379F9" w:rsidRDefault="00B74EEB" w:rsidP="00605C15">
                            <w:pPr>
                              <w:jc w:val="center"/>
                            </w:pPr>
                            <w:r w:rsidRPr="00C379F9">
                              <w:t>Органы местного самоуправления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6" o:spid="_x0000_s1032" style="position:absolute;left:0;text-align:left;margin-left:56.65pt;margin-top:14.15pt;width:143.1pt;height:41.95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wxh2QIAAGU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OUaS&#10;dFCjr5A1IhvBUL70Ceq1LcDuQd8bH6LVd4r+tEiq6xbM2JUxqm8ZqYBW5u2TPx74i4WnaNt/UhXA&#10;k51TIVeH2nQeELKADqEkj2NJ2MEhCsJsna1mK6gcBd1ilq+Wi+CCFMfX2lj3gakO+UOJDZAP6GR/&#10;Z51nQ4qjyVCg6pYLgYxyP7hrQ46926C08CYekFYQTxSHbmTXwqA9gT4SLgvWYtdBRFGWpf4X2wnk&#10;0HRRHkRAYYQIhBo7dTK89aLRLL4mlDLpFife5i87Wx7FLzoEYXOMT3CJoHaQ0gAF+bWUCObbYEgv&#10;zETIk2clJOp9g6wgwsBSCT4qX0l55AZwk/yMkZxQtlMnHXewJgTvSrz2QQ6Z9l33XlZhiB3hIp4B&#10;SkjPk4UFMJRU7QDioa16VHHfKPl6dg7LqeKwDWbrdJmerzAiooE1Rp3BL/bHK2NdPDOcxjqQJkK3&#10;JNZ3NDyJfmQb+mUSSBguP09xLt1hewjjO07qVlWPMG3Q3r59/W6GQ6vME0Y97LkS2187YhhG4qOE&#10;Dj/P5nO/GMNlvljlcDFTzXaqIZICVIkdpCocr11cpjtteNOCpzgaUl3BlNc8DKDfAJHVsBtgl8Ux&#10;iHvXL8vpPVg9/ztsfgMAAP//AwBQSwMEFAAGAAgAAAAhAAP0z0fgAAAACgEAAA8AAABkcnMvZG93&#10;bnJldi54bWxMj09Lw0AQxe+C32EZwYvYTROUJmZTquBFEGmtoLdtdvLH7s6G7LaN397pSU/D4/14&#10;8165nJwVRxxD70nBfJaAQKq96alVsH1/vl2ACFGT0dYTKvjBAMvq8qLUhfEnWuNxE1vBIRQKraCL&#10;cSikDHWHToeZH5DYa/zodGQ5ttKM+sThzso0Se6l0z3xh04P+NRhvd8cnILHVZ033+Ztj8nXZ/O6&#10;xY8Xe2OVur6aVg8gIk7xD4Zzfa4OFXfa+QOZICzreZYxqiBd8GUgy/M7ELuzk6Ygq1L+n1D9AgAA&#10;//8DAFBLAQItABQABgAIAAAAIQC2gziS/gAAAOEBAAATAAAAAAAAAAAAAAAAAAAAAABbQ29udGVu&#10;dF9UeXBlc10ueG1sUEsBAi0AFAAGAAgAAAAhADj9If/WAAAAlAEAAAsAAAAAAAAAAAAAAAAALwEA&#10;AF9yZWxzLy5yZWxzUEsBAi0AFAAGAAgAAAAhALzLDGHZAgAAZQYAAA4AAAAAAAAAAAAAAAAALgIA&#10;AGRycy9lMm9Eb2MueG1sUEsBAi0AFAAGAAgAAAAhAAP0z0fgAAAACgEAAA8AAAAAAAAAAAAAAAAA&#10;MwUAAGRycy9kb3ducmV2LnhtbFBLBQYAAAAABAAEAPMAAABABgAAAAA=&#10;" fillcolor="white [3201]" strokecolor="#92cddc [1944]" strokeweight="1pt">
                <v:fill color2="#b6dde8 [1304]" focus="100%" type="gradient"/>
                <v:shadow on="t" color="#205867 [1608]" opacity=".5" offset="1pt"/>
                <v:textbox>
                  <w:txbxContent>
                    <w:p w14:paraId="3F9A0F52" w14:textId="77777777" w:rsidR="00B74EEB" w:rsidRPr="00C379F9" w:rsidRDefault="00B74EEB" w:rsidP="00605C15">
                      <w:pPr>
                        <w:jc w:val="center"/>
                      </w:pPr>
                      <w:r w:rsidRPr="00C379F9">
                        <w:t>Органы местного самоуправления</w:t>
                      </w:r>
                    </w:p>
                  </w:txbxContent>
                </v:textbox>
              </v:rect>
            </w:pict>
          </mc:Fallback>
        </mc:AlternateContent>
      </w:r>
    </w:p>
    <w:p w14:paraId="2E0ABD33" w14:textId="77777777" w:rsidR="001E3E63" w:rsidRPr="009252AF" w:rsidRDefault="001E3E63" w:rsidP="001E3E63">
      <w:pPr>
        <w:spacing w:line="360" w:lineRule="auto"/>
        <w:jc w:val="both"/>
        <w:rPr>
          <w:color w:val="000000" w:themeColor="text1"/>
        </w:rPr>
      </w:pPr>
    </w:p>
    <w:p w14:paraId="6D090712" w14:textId="77777777" w:rsidR="009A7CB2" w:rsidRPr="009252AF" w:rsidRDefault="00153975" w:rsidP="001E3E63">
      <w:pPr>
        <w:spacing w:line="360" w:lineRule="auto"/>
        <w:jc w:val="both"/>
        <w:rPr>
          <w:color w:val="000000" w:themeColor="text1"/>
        </w:rPr>
      </w:pPr>
      <w:r w:rsidRPr="009252AF">
        <w:rPr>
          <w:b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503DD414" wp14:editId="6EFDE57E">
                <wp:simplePos x="0" y="0"/>
                <wp:positionH relativeFrom="column">
                  <wp:posOffset>4292600</wp:posOffset>
                </wp:positionH>
                <wp:positionV relativeFrom="paragraph">
                  <wp:posOffset>186690</wp:posOffset>
                </wp:positionV>
                <wp:extent cx="635" cy="412750"/>
                <wp:effectExtent l="53975" t="5715" r="59690" b="19685"/>
                <wp:wrapNone/>
                <wp:docPr id="11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4127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615B523" id="AutoShape 37" o:spid="_x0000_s1026" type="#_x0000_t32" style="position:absolute;margin-left:338pt;margin-top:14.7pt;width:.05pt;height:32.5pt;z-index:25168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FmNOAIAAGAEAAAOAAAAZHJzL2Uyb0RvYy54bWysVMuO2yAU3VfqPyD2ie3EeVlxRiM76Wba&#10;iTTTDyCAY1QMCEicqOq/90IenWk3VdUsyAXu49xzD14+nDqJjtw6oVWJs2GKEVdUM6H2Jf76uhnM&#10;MXKeKEakVrzEZ+7ww+rjh2VvCj7SrZaMWwRJlCt6U+LWe1MkiaMt74gbasMVXDbadsTD1u4TZkkP&#10;2TuZjNJ0mvTaMmM15c7BaX25xKuYv2k49c9N47hHssSAzcfVxnUX1mS1JMXeEtMKeoVB/gFFR4SC&#10;ovdUNfEEHaz4I1UnqNVON35IdZfophGUxx6gmyz9rZuXlhgeewFynLnT5P5fWvrluLVIMJhdhpEi&#10;Hczo8eB1LI3Gs0BQb1wBfpXa2tAiPakX86TpN4eUrlqi9jx6v54NBGchInkXEjbOQJld/1kz8CFQ&#10;ILJ1amwXUgIP6BSHcr4PhZ88onA4HU8wonCeZ6PZJE4sIcUt0ljnP3HdoWCU2HlLxL71lVYKZq9t&#10;FuuQ45PzARcpbgGhrNIbIWWUgFSoL/FiMprEAKelYOEyuDm731XSoiMJIoq/2CTcvHWz+qBYTNZy&#10;wtZX2xMhwUY+suOtAL4kx6FaxxlGksO7CdYFnlShIvQOgK/WRUffF+liPV/P80E+mq4HeVrXg8dN&#10;lQ+mm2w2qcd1VdXZjwA+y4tWMMZVwH/TdJb/nWaur+uixruq70Ql77NHRgHs7T+CjsMP874oZ6fZ&#10;eWtDd0EHIOPofH1y4Z283UevXx+G1U8AAAD//wMAUEsDBBQABgAIAAAAIQAVzEpI4AAAAAkBAAAP&#10;AAAAZHJzL2Rvd25yZXYueG1sTI/BTsMwEETvSPyDtUjcqNMqMiRkUwEVIpci0SLE0Y1NbBGvo9ht&#10;U74e9wTH2RnNvqmWk+vZQY/BekKYzzJgmlqvLHUI79vnmztgIUpSsvekEU46wLK+vKhkqfyR3vRh&#10;EzuWSiiUEsHEOJSch9ZoJ8PMD5qS9+VHJ2OSY8fVKI+p3PV8kWWCO2kpfTBy0E9Gt9+bvUOIq8+T&#10;ER/tY2Ffty9rYX+aplkhXl9ND/fAop7iXxjO+Akd6sS083tSgfUI4lakLRFhUeTAUiAd5sB2CEWe&#10;A68r/n9B/QsAAP//AwBQSwECLQAUAAYACAAAACEAtoM4kv4AAADhAQAAEwAAAAAAAAAAAAAAAAAA&#10;AAAAW0NvbnRlbnRfVHlwZXNdLnhtbFBLAQItABQABgAIAAAAIQA4/SH/1gAAAJQBAAALAAAAAAAA&#10;AAAAAAAAAC8BAABfcmVscy8ucmVsc1BLAQItABQABgAIAAAAIQBEyFmNOAIAAGAEAAAOAAAAAAAA&#10;AAAAAAAAAC4CAABkcnMvZTJvRG9jLnhtbFBLAQItABQABgAIAAAAIQAVzEpI4AAAAAkBAAAPAAAA&#10;AAAAAAAAAAAAAJIEAABkcnMvZG93bnJldi54bWxQSwUGAAAAAAQABADzAAAAnwUAAAAA&#10;">
                <v:stroke endarrow="block"/>
              </v:shape>
            </w:pict>
          </mc:Fallback>
        </mc:AlternateContent>
      </w:r>
      <w:r w:rsidRPr="009252AF">
        <w:rPr>
          <w:b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1D5A1800" wp14:editId="245769FB">
                <wp:simplePos x="0" y="0"/>
                <wp:positionH relativeFrom="column">
                  <wp:posOffset>1567815</wp:posOffset>
                </wp:positionH>
                <wp:positionV relativeFrom="paragraph">
                  <wp:posOffset>186690</wp:posOffset>
                </wp:positionV>
                <wp:extent cx="0" cy="412750"/>
                <wp:effectExtent l="53340" t="5715" r="60960" b="19685"/>
                <wp:wrapNone/>
                <wp:docPr id="10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7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04C7F29" id="AutoShape 36" o:spid="_x0000_s1026" type="#_x0000_t32" style="position:absolute;margin-left:123.45pt;margin-top:14.7pt;width:0;height:32.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eMFNAIAAF4EAAAOAAAAZHJzL2Uyb0RvYy54bWysVE2P2jAQvVfqf7B8hyRsYCEirFYJ9LLt&#10;Iu32BxjbIVYd27INAVX97x07QHfbS1WVgxnb8/HmzXOWD6dOoiO3TmhV4mycYsQV1UyofYm/vm5G&#10;c4ycJ4oRqRUv8Zk7/LD6+GHZm4JPdKsl4xZBEuWK3pS49d4USeJoyzvixtpwBZeNth3xsLX7hFnS&#10;Q/ZOJpM0nSW9tsxYTblzcFoPl3gV8zcNp/65aRz3SJYYsPm42rjuwpqslqTYW2JaQS8wyD+g6IhQ&#10;UPSWqiaeoIMVf6TqBLXa6caPqe4S3TSC8tgDdJOlv3Xz0hLDYy9AjjM3mtz/S0u/HLcWCQazA3oU&#10;6WBGjwevY2l0NwsE9cYV4FeprQ0t0pN6MU+afnNI6aolas+j9+vZQHAWIpJ3IWHjDJTZ9Z81Ax8C&#10;BSJbp8Z2ISXwgE5xKOfbUPjJIzocUjjNs8n9NM4rIcU1zljnP3HdoWCU2HlLxL71lVYKJq9tFquQ&#10;45PzARUprgGhqNIbIWUUgFSoL/FiOpnGAKelYOEyuDm731XSoiMJEoq/2CLcvHWz+qBYTNZywtYX&#10;2xMhwUY+cuOtALYkx6FaxxlGksOrCdYAT6pQEToHwBdrUNH3RbpYz9fzfJRPZutRntb16HFT5aPZ&#10;Jruf1nd1VdXZjwA+y4tWMMZVwH9VdJb/nWIub2vQ4k3TN6KS99kjowD2+h9Bx9GHaQ+62Wl23trQ&#10;XVABiDg6Xx5ceCVv99Hr12dh9RMAAP//AwBQSwMEFAAGAAgAAAAhAICHlIDeAAAACQEAAA8AAABk&#10;cnMvZG93bnJldi54bWxMj01Lw0AQhu+C/2EZwZvdWEIwaTZFLWIuCm1Fetxmx2wwOxuy2zb11zvi&#10;QW/z8fDOM+Vycr044hg6TwpuZwkIpMabjloFb9unmzsQIWoyuveECs4YYFldXpS6MP5EazxuYis4&#10;hEKhFdgYh0LK0Fh0Osz8gMS7Dz86HbkdW2lGfeJw18t5kmTS6Y74gtUDPlpsPjcHpyCudmebvTcP&#10;efe6fX7Juq+6rldKXV9N9wsQEaf4B8OPPqtDxU57fyATRK9gnmY5o1zkKQgGfgd7BXmagqxK+f+D&#10;6hsAAP//AwBQSwECLQAUAAYACAAAACEAtoM4kv4AAADhAQAAEwAAAAAAAAAAAAAAAAAAAAAAW0Nv&#10;bnRlbnRfVHlwZXNdLnhtbFBLAQItABQABgAIAAAAIQA4/SH/1gAAAJQBAAALAAAAAAAAAAAAAAAA&#10;AC8BAABfcmVscy8ucmVsc1BLAQItABQABgAIAAAAIQBeBeMFNAIAAF4EAAAOAAAAAAAAAAAAAAAA&#10;AC4CAABkcnMvZTJvRG9jLnhtbFBLAQItABQABgAIAAAAIQCAh5SA3gAAAAkBAAAPAAAAAAAAAAAA&#10;AAAAAI4EAABkcnMvZG93bnJldi54bWxQSwUGAAAAAAQABADzAAAAmQUAAAAA&#10;">
                <v:stroke endarrow="block"/>
              </v:shape>
            </w:pict>
          </mc:Fallback>
        </mc:AlternateContent>
      </w:r>
    </w:p>
    <w:p w14:paraId="0E612A90" w14:textId="77777777" w:rsidR="009A7CB2" w:rsidRPr="009252AF" w:rsidRDefault="009A7CB2" w:rsidP="001E3E63">
      <w:pPr>
        <w:spacing w:line="360" w:lineRule="auto"/>
        <w:jc w:val="both"/>
        <w:rPr>
          <w:color w:val="000000" w:themeColor="text1"/>
        </w:rPr>
      </w:pPr>
    </w:p>
    <w:p w14:paraId="40AA94E1" w14:textId="77777777" w:rsidR="009A7CB2" w:rsidRPr="009252AF" w:rsidRDefault="00153975" w:rsidP="001E3E63">
      <w:pPr>
        <w:spacing w:line="360" w:lineRule="auto"/>
        <w:jc w:val="both"/>
        <w:rPr>
          <w:color w:val="000000" w:themeColor="text1"/>
        </w:rPr>
      </w:pPr>
      <w:r w:rsidRPr="009252AF">
        <w:rPr>
          <w:b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48897B94" wp14:editId="5D56BBD9">
                <wp:simplePos x="0" y="0"/>
                <wp:positionH relativeFrom="column">
                  <wp:posOffset>3318510</wp:posOffset>
                </wp:positionH>
                <wp:positionV relativeFrom="paragraph">
                  <wp:posOffset>112395</wp:posOffset>
                </wp:positionV>
                <wp:extent cx="2312035" cy="1452245"/>
                <wp:effectExtent l="13335" t="7620" r="8255" b="6985"/>
                <wp:wrapNone/>
                <wp:docPr id="9" name="Auto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12035" cy="14522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91A7759" w14:textId="77777777" w:rsidR="00B74EEB" w:rsidRPr="001E05E8" w:rsidRDefault="00B74EEB" w:rsidP="0014579A">
                            <w:pPr>
                              <w:pStyle w:val="af8"/>
                              <w:numPr>
                                <w:ilvl w:val="0"/>
                                <w:numId w:val="10"/>
                              </w:numPr>
                              <w:suppressAutoHyphens w:val="0"/>
                              <w:spacing w:after="200" w:line="276" w:lineRule="auto"/>
                              <w:ind w:left="426" w:hanging="284"/>
                              <w:contextualSpacing/>
                            </w:pPr>
                            <w:r w:rsidRPr="001E05E8">
                              <w:t>Удовлетворенность усл</w:t>
                            </w:r>
                            <w:r w:rsidRPr="001E05E8">
                              <w:t>о</w:t>
                            </w:r>
                            <w:r w:rsidRPr="001E05E8">
                              <w:t>виями ведения бизнеса;</w:t>
                            </w:r>
                          </w:p>
                          <w:p w14:paraId="57615969" w14:textId="77777777" w:rsidR="00B74EEB" w:rsidRPr="001E05E8" w:rsidRDefault="00B74EEB" w:rsidP="0014579A">
                            <w:pPr>
                              <w:pStyle w:val="af8"/>
                              <w:numPr>
                                <w:ilvl w:val="0"/>
                                <w:numId w:val="10"/>
                              </w:numPr>
                              <w:suppressAutoHyphens w:val="0"/>
                              <w:spacing w:after="200" w:line="276" w:lineRule="auto"/>
                              <w:ind w:left="426" w:hanging="284"/>
                              <w:contextualSpacing/>
                            </w:pPr>
                            <w:r>
                              <w:t>Планы, направленные на развитие текущей де</w:t>
                            </w:r>
                            <w:r>
                              <w:t>я</w:t>
                            </w:r>
                            <w:r>
                              <w:t xml:space="preserve">тельности предприятий и новых направлений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9" o:spid="_x0000_s1033" style="position:absolute;left:0;text-align:left;margin-left:261.3pt;margin-top:8.85pt;width:182.05pt;height:114.3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0ux+wIAAE0GAAAOAAAAZHJzL2Uyb0RvYy54bWysVW1v0zAQ/o7Ef7D8vctLk75ES6euaxHS&#10;gImB+OzGThNw7GC7Swfiv3O+pKWwDyC0TYp8fnnunnvurpdXh0aSB2FsrVVOo4uQEqEKzWu1y+nH&#10;D5vRjBLrmOJMaiVy+igsvVq8fHHZtZmIdaUlF4YAiLJZ1+a0cq7NgsAWlWiYvdCtUHBYatMwB6bZ&#10;BdywDtAbGcRhOAk6bXhrdCGshd2b/pAuEL8sReHelaUVjsicQmwOvwa/W/8NFpcs2xnWVnUxhMH+&#10;I4qG1QqcnqBumGNkb+onUE1dGG116S4K3QS6LOtCIAdgE4V/sLmvWCuQCyTHtqc02eeDLd4+3BlS&#10;85zOKVGsAYmWe6fRM4nnPj9dazO4dt/eGc/Qtre6+GKJ0quKqZ1YGqO7SjAOUUX+fvDbA29YeEq2&#10;3RvNAZ4BPKbqUJrGA0ISyAEVeTwpIg6OFLAZj6M4HKeUFHAWJWkcJyn6YNnxeWuseyV0Q/wip0bv&#10;FX8PuqMP9nBrHerCB3aMf6akbCSo/MAkiSaTyXRAHC4HLDtiIl8ta76ppUTD16VYSUPgcU6li9CN&#10;3DdArt+LQv/nIVkG+1B+/T5uATaWtoeATIF1ji4V6YBmPIX3f3PNikIolz6ne8/6htmqj5fDqmeB&#10;KUU+Xua14rh2rJb9GmhI5eMV2HCQcbwAGg7J92piM3xfbtJwmoxno+k0HY+S8TocXc82q9FyBUJM&#10;19er63X0w3OKkqyqORdqjZj22JtR8m+1P0yJvqtO3XkK0Eer906Y+4p3hNe+csbpPI4oGDAevARe&#10;RcLkDuZa4QwlRrtPtauwNXyhokJmtz1Vw2zi/4diOqGjzGeOgyfc+hsHqFPI5DFr2EW+cfoGdIft&#10;AdsUi9U31VbzR2griAp7B2YwLCptvlHSwTzLqf26Z0ZQIl8raM15lCR+AKKRpNMYDHN+sj0/YaoA&#10;qJw6yAAuV64fmvvW1LsKPPWFr7SfFmXtFceI+6gGA2YWchrmqx+K5zbe+vUrsPgJAAD//wMAUEsD&#10;BBQABgAIAAAAIQB9S3U64AAAAAoBAAAPAAAAZHJzL2Rvd25yZXYueG1sTI9NT8MwDIbvSPyHyEjc&#10;WNpqdFVpOvE5wQkYCIlb1pi2onGqJlsKvx5zgput99Hrx9V6toM44OR7RwrSRQICqXGmp1bB68vd&#10;WQHCB01GD45QwRd6WNfHR5UujYv0jIdtaAWXkC+1gi6EsZTSNx1a7RduROLsw01WB16nVppJRy63&#10;g8ySJJdW98QXOj3idYfN53ZvFWweb+gtjZht4q35Tq+eHu6je1fq9GS+vAARcA5/MPzqszrU7LRz&#10;ezJeDArOsyxnlIPVCgQDRZHzsFOQLfMlyLqS/1+ofwAAAP//AwBQSwECLQAUAAYACAAAACEAtoM4&#10;kv4AAADhAQAAEwAAAAAAAAAAAAAAAAAAAAAAW0NvbnRlbnRfVHlwZXNdLnhtbFBLAQItABQABgAI&#10;AAAAIQA4/SH/1gAAAJQBAAALAAAAAAAAAAAAAAAAAC8BAABfcmVscy8ucmVsc1BLAQItABQABgAI&#10;AAAAIQAec0ux+wIAAE0GAAAOAAAAAAAAAAAAAAAAAC4CAABkcnMvZTJvRG9jLnhtbFBLAQItABQA&#10;BgAIAAAAIQB9S3U64AAAAAoBAAAPAAAAAAAAAAAAAAAAAFUFAABkcnMvZG93bnJldi54bWxQSwUG&#10;AAAAAAQABADzAAAAYgYAAAAA&#10;" fillcolor="white [3201]" strokecolor="#4bacc6 [3208]" strokeweight="1pt">
                <v:stroke dashstyle="dash"/>
                <v:shadow color="#868686"/>
                <v:textbox>
                  <w:txbxContent>
                    <w:p w14:paraId="091A7759" w14:textId="77777777" w:rsidR="00B74EEB" w:rsidRPr="001E05E8" w:rsidRDefault="00B74EEB" w:rsidP="0014579A">
                      <w:pPr>
                        <w:pStyle w:val="af8"/>
                        <w:numPr>
                          <w:ilvl w:val="0"/>
                          <w:numId w:val="10"/>
                        </w:numPr>
                        <w:suppressAutoHyphens w:val="0"/>
                        <w:spacing w:after="200" w:line="276" w:lineRule="auto"/>
                        <w:ind w:left="426" w:hanging="284"/>
                        <w:contextualSpacing/>
                      </w:pPr>
                      <w:r w:rsidRPr="001E05E8">
                        <w:t>Удовлетворенность усл</w:t>
                      </w:r>
                      <w:r w:rsidRPr="001E05E8">
                        <w:t>о</w:t>
                      </w:r>
                      <w:r w:rsidRPr="001E05E8">
                        <w:t>виями ведения бизнеса;</w:t>
                      </w:r>
                    </w:p>
                    <w:p w14:paraId="57615969" w14:textId="77777777" w:rsidR="00B74EEB" w:rsidRPr="001E05E8" w:rsidRDefault="00B74EEB" w:rsidP="0014579A">
                      <w:pPr>
                        <w:pStyle w:val="af8"/>
                        <w:numPr>
                          <w:ilvl w:val="0"/>
                          <w:numId w:val="10"/>
                        </w:numPr>
                        <w:suppressAutoHyphens w:val="0"/>
                        <w:spacing w:after="200" w:line="276" w:lineRule="auto"/>
                        <w:ind w:left="426" w:hanging="284"/>
                        <w:contextualSpacing/>
                      </w:pPr>
                      <w:r>
                        <w:t>Планы, направленные на развитие текущей де</w:t>
                      </w:r>
                      <w:r>
                        <w:t>я</w:t>
                      </w:r>
                      <w:r>
                        <w:t xml:space="preserve">тельности предприятий и новых направлений </w:t>
                      </w:r>
                    </w:p>
                  </w:txbxContent>
                </v:textbox>
              </v:roundrect>
            </w:pict>
          </mc:Fallback>
        </mc:AlternateContent>
      </w:r>
      <w:r w:rsidRPr="009252AF">
        <w:rPr>
          <w:b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637160ED" wp14:editId="0FA04FEC">
                <wp:simplePos x="0" y="0"/>
                <wp:positionH relativeFrom="column">
                  <wp:posOffset>719455</wp:posOffset>
                </wp:positionH>
                <wp:positionV relativeFrom="paragraph">
                  <wp:posOffset>112395</wp:posOffset>
                </wp:positionV>
                <wp:extent cx="2343150" cy="1452245"/>
                <wp:effectExtent l="14605" t="7620" r="13970" b="6985"/>
                <wp:wrapNone/>
                <wp:docPr id="8" name="Auto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43150" cy="14522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8152656" w14:textId="77777777" w:rsidR="00B74EEB" w:rsidRPr="00B03822" w:rsidRDefault="00B74EEB" w:rsidP="0014579A">
                            <w:pPr>
                              <w:pStyle w:val="af8"/>
                              <w:numPr>
                                <w:ilvl w:val="0"/>
                                <w:numId w:val="9"/>
                              </w:numPr>
                              <w:suppressAutoHyphens w:val="0"/>
                              <w:spacing w:after="200" w:line="276" w:lineRule="auto"/>
                              <w:ind w:left="284" w:hanging="284"/>
                              <w:contextualSpacing/>
                            </w:pPr>
                            <w:r w:rsidRPr="00B03822">
                              <w:t>Меры поддержки предпр</w:t>
                            </w:r>
                            <w:r w:rsidRPr="00B03822">
                              <w:t>и</w:t>
                            </w:r>
                            <w:r w:rsidRPr="00B03822">
                              <w:t>нимательства и улучшения инвестиционного климата;</w:t>
                            </w:r>
                          </w:p>
                          <w:p w14:paraId="7E6C7366" w14:textId="77777777" w:rsidR="00B74EEB" w:rsidRPr="00B03822" w:rsidRDefault="00B74EEB" w:rsidP="0014579A">
                            <w:pPr>
                              <w:pStyle w:val="af8"/>
                              <w:numPr>
                                <w:ilvl w:val="0"/>
                                <w:numId w:val="9"/>
                              </w:numPr>
                              <w:suppressAutoHyphens w:val="0"/>
                              <w:spacing w:after="200" w:line="276" w:lineRule="auto"/>
                              <w:ind w:left="284" w:hanging="284"/>
                              <w:contextualSpacing/>
                            </w:pPr>
                            <w:r w:rsidRPr="00B03822">
                              <w:t xml:space="preserve">Формы </w:t>
                            </w:r>
                            <w:r>
                              <w:t>государственной поддержки предприним</w:t>
                            </w:r>
                            <w:r>
                              <w:t>а</w:t>
                            </w:r>
                            <w:r>
                              <w:t>тельства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8" o:spid="_x0000_s1034" style="position:absolute;left:0;text-align:left;margin-left:56.65pt;margin-top:8.85pt;width:184.5pt;height:114.35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2ng+wIAAE0GAAAOAAAAZHJzL2Uyb0RvYy54bWysVW1v0zAQ/o7Ef7D8vUuTpi+Llk5d1yKk&#10;ARMD8dm1nSbg2MF2mw7Ef+d8SUthH0BomxT5/PLcPffcXa+uD7Uie2ldZXRO44shJVJzIyq9zenH&#10;D+vBjBLnmRZMGS1z+igdvZ6/fHHVNplMTGmUkJYAiHZZ2+S09L7JosjxUtbMXZhGajgsjK2ZB9Nu&#10;I2FZC+i1ipLhcBK1xorGGi6dg93b7pDOEb8oJPfvisJJT1ROITaPX4vfTfhG8yuWbS1ryor3YbD/&#10;iKJmlQanJ6hb5hnZ2eoJVF1xa5wp/AU3dWSKouISOQCbePgHm4eSNRK5QHJcc0qTez5Y/nZ/b0kl&#10;cgpCaVaDRIudN+iZJLOQn7ZxGVx7aO5tYOiaO8O/OKLNsmR6KxfWmraUTEBUcbgf/fYgGA6ekk37&#10;xgiAZwCPqToUtg6AkARyQEUeT4rIgyccNpNROorHIByHszgdJ0k6Rh8sOz5vrPOvpKlJWOTUmp0W&#10;70F39MH2d86jLqJnx8RnSopagcp7pkg8mUymPWJ/OWLZERP5GlWJdaUUGqEu5VJZAo9zqnyMbtSu&#10;BnLdXjwMfwGSZbAP5dft4xZgY2kHCMgUWOfoSpMWaCZTeP8314xzqf34Od0H1rfMlV28AlYdC0wp&#10;8gkyr7TAtWeV6tZAQ+kQr8SGg4zjBdCwT35QE5vh+2I9Hk7T0WwwnY5Hg3S0Gg5uZuvlYLEEIaar&#10;m+XNKv4ROMVpVlZCSL1CTHfszTj9t9rvp0TXVafuPAUYojU7L+1DKVoiqlA5o/FlElMwYDwECYKK&#10;hKktzDXuLSXW+E+VL7E1QqGiQna7OVXDbBL++2I6oaPMZ46jJ9y6GweoU8jkMWvYRaFxugb0h82h&#10;b1NIbmiqjRGP0FYQFfYOzGBYlMZ+o6SFeZZT93XHrKREvdbQmpdxmoYBiEY6niZg2POTzfkJ0xyg&#10;cuohA7hc+m5o7hpbbUvw1BW+NmFaFFVQHCPuouoNmFnIqZ+vYSie23jr16/A/CcAAAD//wMAUEsD&#10;BBQABgAIAAAAIQDnjrRV4AAAAAoBAAAPAAAAZHJzL2Rvd25yZXYueG1sTI/NTsMwEITvSLyDtUjc&#10;qJM0aqsQp+K3oiegICRubrwkEfE6it068PQsJ7jt7I5mvynXk+3FEUffOVKQzhIQSLUzHTUKXl/u&#10;L1YgfNBkdO8IFXyhh3V1elLqwrhIz3jchUZwCPlCK2hDGAopfd2i1X7mBiS+fbjR6sBybKQZdeRw&#10;28ssSRbS6o74Q6sHvGmx/twdrILN4y29pRGzTbwz3+n10/Yhunelzs+mq0sQAafwZ4ZffEaHipn2&#10;7kDGi551Op+zlYflEgQb8lXGi72CLF/kIKtS/q9Q/QAAAP//AwBQSwECLQAUAAYACAAAACEAtoM4&#10;kv4AAADhAQAAEwAAAAAAAAAAAAAAAAAAAAAAW0NvbnRlbnRfVHlwZXNdLnhtbFBLAQItABQABgAI&#10;AAAAIQA4/SH/1gAAAJQBAAALAAAAAAAAAAAAAAAAAC8BAABfcmVscy8ucmVsc1BLAQItABQABgAI&#10;AAAAIQDSE2ng+wIAAE0GAAAOAAAAAAAAAAAAAAAAAC4CAABkcnMvZTJvRG9jLnhtbFBLAQItABQA&#10;BgAIAAAAIQDnjrRV4AAAAAoBAAAPAAAAAAAAAAAAAAAAAFUFAABkcnMvZG93bnJldi54bWxQSwUG&#10;AAAAAAQABADzAAAAYgYAAAAA&#10;" fillcolor="white [3201]" strokecolor="#4bacc6 [3208]" strokeweight="1pt">
                <v:stroke dashstyle="dash"/>
                <v:shadow color="#868686"/>
                <v:textbox>
                  <w:txbxContent>
                    <w:p w14:paraId="18152656" w14:textId="77777777" w:rsidR="00B74EEB" w:rsidRPr="00B03822" w:rsidRDefault="00B74EEB" w:rsidP="0014579A">
                      <w:pPr>
                        <w:pStyle w:val="af8"/>
                        <w:numPr>
                          <w:ilvl w:val="0"/>
                          <w:numId w:val="9"/>
                        </w:numPr>
                        <w:suppressAutoHyphens w:val="0"/>
                        <w:spacing w:after="200" w:line="276" w:lineRule="auto"/>
                        <w:ind w:left="284" w:hanging="284"/>
                        <w:contextualSpacing/>
                      </w:pPr>
                      <w:r w:rsidRPr="00B03822">
                        <w:t>Меры поддержки предпр</w:t>
                      </w:r>
                      <w:r w:rsidRPr="00B03822">
                        <w:t>и</w:t>
                      </w:r>
                      <w:r w:rsidRPr="00B03822">
                        <w:t>нимательства и улучшения инвестиционного климата;</w:t>
                      </w:r>
                    </w:p>
                    <w:p w14:paraId="7E6C7366" w14:textId="77777777" w:rsidR="00B74EEB" w:rsidRPr="00B03822" w:rsidRDefault="00B74EEB" w:rsidP="0014579A">
                      <w:pPr>
                        <w:pStyle w:val="af8"/>
                        <w:numPr>
                          <w:ilvl w:val="0"/>
                          <w:numId w:val="9"/>
                        </w:numPr>
                        <w:suppressAutoHyphens w:val="0"/>
                        <w:spacing w:after="200" w:line="276" w:lineRule="auto"/>
                        <w:ind w:left="284" w:hanging="284"/>
                        <w:contextualSpacing/>
                      </w:pPr>
                      <w:r w:rsidRPr="00B03822">
                        <w:t xml:space="preserve">Формы </w:t>
                      </w:r>
                      <w:r>
                        <w:t>государственной поддержки предприним</w:t>
                      </w:r>
                      <w:r>
                        <w:t>а</w:t>
                      </w:r>
                      <w:r>
                        <w:t>тельства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B1E48EA" w14:textId="77777777" w:rsidR="00605C15" w:rsidRPr="009252AF" w:rsidRDefault="00605C15" w:rsidP="00605C15">
      <w:pPr>
        <w:pStyle w:val="af8"/>
        <w:suppressAutoHyphens w:val="0"/>
        <w:spacing w:line="360" w:lineRule="auto"/>
        <w:contextualSpacing/>
        <w:rPr>
          <w:b/>
          <w:color w:val="000000" w:themeColor="text1"/>
          <w:sz w:val="28"/>
          <w:szCs w:val="28"/>
        </w:rPr>
      </w:pPr>
    </w:p>
    <w:p w14:paraId="03E0164C" w14:textId="77777777" w:rsidR="00605C15" w:rsidRPr="009252AF" w:rsidRDefault="00605C15" w:rsidP="00605C15">
      <w:pPr>
        <w:suppressAutoHyphens w:val="0"/>
        <w:spacing w:line="360" w:lineRule="auto"/>
        <w:contextualSpacing/>
        <w:jc w:val="center"/>
        <w:rPr>
          <w:b/>
          <w:color w:val="000000" w:themeColor="text1"/>
          <w:sz w:val="28"/>
          <w:szCs w:val="28"/>
        </w:rPr>
      </w:pPr>
    </w:p>
    <w:p w14:paraId="46C41AA1" w14:textId="77777777" w:rsidR="00605C15" w:rsidRPr="009252AF" w:rsidRDefault="00605C15" w:rsidP="00605C15">
      <w:pPr>
        <w:suppressAutoHyphens w:val="0"/>
        <w:spacing w:line="360" w:lineRule="auto"/>
        <w:contextualSpacing/>
        <w:jc w:val="center"/>
        <w:rPr>
          <w:b/>
          <w:color w:val="000000" w:themeColor="text1"/>
          <w:sz w:val="28"/>
          <w:szCs w:val="28"/>
        </w:rPr>
      </w:pPr>
    </w:p>
    <w:p w14:paraId="6C3E7517" w14:textId="77777777" w:rsidR="00605C15" w:rsidRPr="009252AF" w:rsidRDefault="00605C15" w:rsidP="00605C15">
      <w:pPr>
        <w:suppressAutoHyphens w:val="0"/>
        <w:spacing w:line="360" w:lineRule="auto"/>
        <w:contextualSpacing/>
        <w:jc w:val="center"/>
        <w:rPr>
          <w:b/>
          <w:color w:val="000000" w:themeColor="text1"/>
          <w:sz w:val="28"/>
          <w:szCs w:val="28"/>
        </w:rPr>
      </w:pPr>
    </w:p>
    <w:p w14:paraId="331EF50F" w14:textId="77777777" w:rsidR="00605C15" w:rsidRPr="009252AF" w:rsidRDefault="00153975" w:rsidP="00605C15">
      <w:pPr>
        <w:suppressAutoHyphens w:val="0"/>
        <w:spacing w:line="360" w:lineRule="auto"/>
        <w:contextualSpacing/>
        <w:jc w:val="center"/>
        <w:rPr>
          <w:b/>
          <w:color w:val="000000" w:themeColor="text1"/>
          <w:sz w:val="28"/>
          <w:szCs w:val="28"/>
        </w:rPr>
      </w:pPr>
      <w:r w:rsidRPr="009252AF">
        <w:rPr>
          <w:b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1426D2D3" wp14:editId="3072A412">
                <wp:simplePos x="0" y="0"/>
                <wp:positionH relativeFrom="column">
                  <wp:posOffset>3794125</wp:posOffset>
                </wp:positionH>
                <wp:positionV relativeFrom="paragraph">
                  <wp:posOffset>74930</wp:posOffset>
                </wp:positionV>
                <wp:extent cx="612140" cy="545465"/>
                <wp:effectExtent l="50800" t="8255" r="13335" b="55880"/>
                <wp:wrapNone/>
                <wp:docPr id="6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12140" cy="5454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7B76690" id="AutoShape 39" o:spid="_x0000_s1026" type="#_x0000_t32" style="position:absolute;margin-left:298.75pt;margin-top:5.9pt;width:48.2pt;height:42.95pt;flip:x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qp+PgIAAGwEAAAOAAAAZHJzL2Uyb0RvYy54bWysVMGO2jAQvVfqP1i+QwibUIgIq1UC7WG7&#10;RdrtBxjbIVYd27INAVX9945Nli3tpaqagzOOZ968mXnO8v7USXTk1gmtSpyOJxhxRTUTal/iry+b&#10;0Rwj54liRGrFS3zmDt+v3r9b9qbgU91qybhFAKJc0ZsSt96bIkkcbXlH3FgbruCw0bYjHrZ2nzBL&#10;ekDvZDKdTGZJry0zVlPuHHytL4d4FfGbhlP/pWkc90iWGLj5uNq47sKarJak2FtiWkEHGuQfWHRE&#10;KEh6haqJJ+hgxR9QnaBWO934MdVdoptGUB5rgGrSyW/VPLfE8FgLNMeZa5vc/4OlT8etRYKVeIaR&#10;Ih2M6OHgdcyM7hahP71xBbhVamtDhfSkns2jpt8cUrpqidrz6P1yNhCchojkJiRsnIEsu/6zZuBD&#10;IEFs1qmxHWqkMJ9CYACHhqBTnM75Oh1+8ojCx1k6TTOYIYWjPMuzWR5zkSLAhGBjnf/IdYeCUWLn&#10;LRH71ldaKdCBtpcU5PjofCD5FhCCld4IKaMcpEJ9iRf5NI+cnJaChcPg5ux+V0mLjiQIKj4Dixs3&#10;qw+KRbCWE7YebE+EBBv52CpvBTRPchyydZxhJDncoWBd6EkVMkL5QHiwLpr6vpgs1vP1PBtl09l6&#10;lE3qevSwqbLRbJN+yOu7uqrq9Ecgn2ZFKxjjKvB/1Xea/Z1+hpt2UeZV4ddGJbfosaNA9vUdSUcl&#10;hOFfZLTT7Ly1obogCpB0dB6uX7gzv+6j19tPYvUTAAD//wMAUEsDBBQABgAIAAAAIQCSoWuA3wAA&#10;AAkBAAAPAAAAZHJzL2Rvd25yZXYueG1sTI9BT4NAEIXvJv6HzZh4MXZpDaUgS2PU2pNpxHrfsiOQ&#10;srOE3bbw7x1Pepy8L2++l69H24kzDr51pGA+i0AgVc60VCvYf27uVyB80GR05wgVTOhhXVxf5Toz&#10;7kIfeC5DLbiEfKYVNCH0mZS+atBqP3M9EmffbrA68DnU0gz6wuW2k4soWkqrW+IPje7xucHqWJ6s&#10;gpdyF2++7vbjYqq27+Xb6rij6VWp25vx6RFEwDH8wfCrz+pQsNPBnch40SmI0yRmlIM5T2BgmT6k&#10;IA4K0iQBWeTy/4LiBwAA//8DAFBLAQItABQABgAIAAAAIQC2gziS/gAAAOEBAAATAAAAAAAAAAAA&#10;AAAAAAAAAABbQ29udGVudF9UeXBlc10ueG1sUEsBAi0AFAAGAAgAAAAhADj9If/WAAAAlAEAAAsA&#10;AAAAAAAAAAAAAAAALwEAAF9yZWxzLy5yZWxzUEsBAi0AFAAGAAgAAAAhADamqn4+AgAAbAQAAA4A&#10;AAAAAAAAAAAAAAAALgIAAGRycy9lMm9Eb2MueG1sUEsBAi0AFAAGAAgAAAAhAJKha4DfAAAACQEA&#10;AA8AAAAAAAAAAAAAAAAAmAQAAGRycy9kb3ducmV2LnhtbFBLBQYAAAAABAAEAPMAAACkBQAAAAA=&#10;">
                <v:stroke endarrow="block"/>
              </v:shape>
            </w:pict>
          </mc:Fallback>
        </mc:AlternateContent>
      </w:r>
      <w:r w:rsidRPr="009252AF">
        <w:rPr>
          <w:b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390D21F4" wp14:editId="47DC5832">
                <wp:simplePos x="0" y="0"/>
                <wp:positionH relativeFrom="column">
                  <wp:posOffset>1943735</wp:posOffset>
                </wp:positionH>
                <wp:positionV relativeFrom="paragraph">
                  <wp:posOffset>74930</wp:posOffset>
                </wp:positionV>
                <wp:extent cx="515620" cy="517525"/>
                <wp:effectExtent l="10160" t="8255" r="45720" b="45720"/>
                <wp:wrapNone/>
                <wp:docPr id="5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15620" cy="5175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7D25AE0" id="AutoShape 38" o:spid="_x0000_s1026" type="#_x0000_t32" style="position:absolute;margin-left:153.05pt;margin-top:5.9pt;width:40.6pt;height:40.75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9xgNgIAAGIEAAAOAAAAZHJzL2Uyb0RvYy54bWysVMGO2jAQvVfqP1i+QxIWKESE1SqBXrZd&#10;pN1+gLGdxKpjW7YhoKr/3rEJtLSXqmoOzjiemfdm5jmrx1Mn0ZFbJ7QqcDZOMeKKaiZUU+Avb9vR&#10;AiPniWJEasULfOYOP67fv1v1JucT3WrJuEWQRLm8NwVuvTd5kjja8o64sTZcwWGtbUc8bG2TMEt6&#10;yN7JZJKm86TXlhmrKXcOvlaXQ7yO+euaU/9S1457JAsM3HxcbVz3YU3WK5I3lphW0IEG+QcWHREK&#10;QG+pKuIJOljxR6pOUKudrv2Y6i7RdS0ojzVANVn6WzWvLTE81gLNcebWJvf/0tLPx51FghV4hpEi&#10;HYzo6eB1REYPi9Cf3rgc3Eq1s6FCelKv5lnTrw4pXbZENTx6v50NBGchIrkLCRtnAGXff9IMfAgA&#10;xGadatuFlNAGdIozOd9mwk8eUfg4y2bzCUyOwtEs+zCbzCICya/Bxjr/kesOBaPAzlsimtaXWimY&#10;vrZZhCLHZ+cDNZJfAwKy0lshZRSBVKgv8DIAhBOnpWDhMG5ssy+lRUcSZBSfgcWdm9UHxWKylhO2&#10;GWxPhAQb+dggbwW0THIc0DrOMJIcbk6wLvSkCohQPhAerIuSvi3T5WaxWUxH08l8M5qmVTV62pbT&#10;0XwLfakeqrKssu+BfDbNW8EYV4H/VdXZ9O9UM9yvix5vur41KrnPHjsKZK/vSDrOP4z8Ip69Zued&#10;DdUFKYCQo/Nw6cJN+XUfvX7+GtY/AAAA//8DAFBLAwQUAAYACAAAACEArxGz7uAAAAAJAQAADwAA&#10;AGRycy9kb3ducmV2LnhtbEyPwU7DMBBE70j8g7VI3KgTLKVtiFMBFSKXItEixNGNTWwRr6PYbVO+&#10;nuUEx9U8zb6pVpPv2dGM0QWUkM8yYAbboB12Et52TzcLYDEp1KoPaCScTYRVfXlRqVKHE76a4zZ1&#10;jEowlkqCTWkoOY+tNV7FWRgMUvYZRq8SnWPH9ahOVO57fptlBffKIX2wajCP1rRf24OXkNYfZ1u8&#10;tw9L97J73hTuu2matZTXV9P9HbBkpvQHw68+qUNNTvtwQB1ZL0FkRU4oBTlNIEAs5gLYXsJSCOB1&#10;xf8vqH8AAAD//wMAUEsBAi0AFAAGAAgAAAAhALaDOJL+AAAA4QEAABMAAAAAAAAAAAAAAAAAAAAA&#10;AFtDb250ZW50X1R5cGVzXS54bWxQSwECLQAUAAYACAAAACEAOP0h/9YAAACUAQAACwAAAAAAAAAA&#10;AAAAAAAvAQAAX3JlbHMvLnJlbHNQSwECLQAUAAYACAAAACEAGlfcYDYCAABiBAAADgAAAAAAAAAA&#10;AAAAAAAuAgAAZHJzL2Uyb0RvYy54bWxQSwECLQAUAAYACAAAACEArxGz7uAAAAAJAQAADwAAAAAA&#10;AAAAAAAAAACQBAAAZHJzL2Rvd25yZXYueG1sUEsFBgAAAAAEAAQA8wAAAJ0FAAAAAA==&#10;">
                <v:stroke endarrow="block"/>
              </v:shape>
            </w:pict>
          </mc:Fallback>
        </mc:AlternateContent>
      </w:r>
    </w:p>
    <w:p w14:paraId="45AC041C" w14:textId="77777777" w:rsidR="00605C15" w:rsidRPr="009252AF" w:rsidRDefault="00153975" w:rsidP="00605C15">
      <w:pPr>
        <w:suppressAutoHyphens w:val="0"/>
        <w:spacing w:line="360" w:lineRule="auto"/>
        <w:contextualSpacing/>
        <w:jc w:val="center"/>
        <w:rPr>
          <w:b/>
          <w:color w:val="000000" w:themeColor="text1"/>
          <w:sz w:val="28"/>
          <w:szCs w:val="28"/>
        </w:rPr>
      </w:pPr>
      <w:r w:rsidRPr="009252AF">
        <w:rPr>
          <w:b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6B3045BC" wp14:editId="35F039C1">
                <wp:simplePos x="0" y="0"/>
                <wp:positionH relativeFrom="column">
                  <wp:posOffset>1774825</wp:posOffset>
                </wp:positionH>
                <wp:positionV relativeFrom="paragraph">
                  <wp:posOffset>285750</wp:posOffset>
                </wp:positionV>
                <wp:extent cx="2517775" cy="690880"/>
                <wp:effectExtent l="12700" t="9525" r="12700" b="33020"/>
                <wp:wrapNone/>
                <wp:docPr id="4" name="Oval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17775" cy="690880"/>
                        </a:xfrm>
                        <a:prstGeom prst="ellipse">
                          <a:avLst/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14:paraId="4A7C8C10" w14:textId="77777777" w:rsidR="00B74EEB" w:rsidRPr="00103285" w:rsidRDefault="00B74EEB" w:rsidP="00605C15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103285">
                              <w:rPr>
                                <w:b/>
                              </w:rPr>
                              <w:t>Инвестиционный климат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30" o:spid="_x0000_s1035" style="position:absolute;left:0;text-align:left;margin-left:139.75pt;margin-top:22.5pt;width:198.25pt;height:54.4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UQfJ1gIAAM0GAAAOAAAAZHJzL2Uyb0RvYy54bWy0Vd9v0zAQfkfif7D8zpJ0/ZFGS6dpYwgJ&#10;2KSBeHZtJ7FwbGM7Tcdfz9lps8AmGAj6ENl39t135+++np3vW4l23DqhVYmzkxQjrqhmQtUl/vTx&#10;+lWOkfNEMSK14iW+5w6fb16+OOtNwWe60ZJxiyCIckVvStx4b4okcbThLXEn2nAFzkrblnjY2jph&#10;lvQQvZXJLE2XSa8tM1ZT7hxYrwYn3sT4VcWpv6kqxz2SJQZsPn5t/G7DN9mckaK2xDSCHmCQv0DR&#10;EqEg6RjqiniCOisehWoFtdrpyp9Q3Sa6qgTlsQaoJkt/quauIYbHWqA5zoxtcv8uLP2wu7VIsBLP&#10;MVKkhSe62RGJTmNreuMKOHFnbm0ozpl3mn5xSOnLhqiaX1ir+4YTBoCy0Mrkhwth4+Aq2vbvNYPI&#10;pPM6dmlf2TYEhPrRPj7G/fgYfO8RBeNska1WqwVGFHzLdZrnEVJCiuNtY51/w3WLwqLEXEphXOgX&#10;KcjunfMBECmOpw6vw66FlMhq/1n4JjY4ZI5OB3eGBTIaShrMkYr8UloEfYEaKOXKL+IN2bVQ2GBf&#10;pvAb6ARmIN1gnh/NgGSMFHHVbpprEc8Fy3jq1/mA/E/ly4/m3+TLwrn/XyCgqI9tlUIhYA1QJV8P&#10;2ZGjRHLg3kCeOD3xfUIfpEI9eGarI0wtxeh8ZpP++FHcNInVnWJRIALHXx/Wngg5rKE4qQJUHoXm&#10;wB7deW7vGtYjJgItZ/npGkSQCVCd0zxdpusVRkTWIJfUW/wkFZ9Z3kCaiHDKuQMNiTQNGUg0HnzE&#10;ihFt5OSkkDjKYXqDlLrC77f7KBPrwPFg2Wp2D7MNkxQmJfwHwKLR9htGPehpid3XjliOkXyrYJjW&#10;2XweBDhu5ovVDDZ26tlOPURRCFViD62Ky0s/iHZnrKgbyJTFCVT6AjSlEnHWH1AdlAg0cxi1Qd+D&#10;KE/38dTDv9DmOwAAAP//AwBQSwMEFAAGAAgAAAAhAMvEtungAAAACgEAAA8AAABkcnMvZG93bnJl&#10;di54bWxMj8FOwzAMhu9IvENkJC5oSxmkG6XphCbBgVsLE9esMW2hcaom2zqeHu8EN1v+9Pv78/Xk&#10;enHAMXSeNNzOExBItbcdNRre355nKxAhGrKm94QaThhgXVxe5Caz/kglHqrYCA6hkBkNbYxDJmWo&#10;W3QmzP2AxLdPPzoTeR0baUdz5HDXy0WSpNKZjvhDawbctFh/V3unoXklddqWm5efjy/lh+qm7Kqh&#10;1Pr6anp6BBFxin8wnPVZHQp22vk92SB6DYvlg2JUw73iTgyky5SHHZPqbgWyyOX/CsUvAAAA//8D&#10;AFBLAQItABQABgAIAAAAIQC2gziS/gAAAOEBAAATAAAAAAAAAAAAAAAAAAAAAABbQ29udGVudF9U&#10;eXBlc10ueG1sUEsBAi0AFAAGAAgAAAAhADj9If/WAAAAlAEAAAsAAAAAAAAAAAAAAAAALwEAAF9y&#10;ZWxzLy5yZWxzUEsBAi0AFAAGAAgAAAAhAPFRB8nWAgAAzQYAAA4AAAAAAAAAAAAAAAAALgIAAGRy&#10;cy9lMm9Eb2MueG1sUEsBAi0AFAAGAAgAAAAhAMvEtungAAAACgEAAA8AAAAAAAAAAAAAAAAAMAUA&#10;AGRycy9kb3ducmV2LnhtbFBLBQYAAAAABAAEAPMAAAA9BgAAAAA=&#10;" fillcolor="#92cddc [1944]" strokecolor="#92cddc [1944]" strokeweight="1pt">
                <v:fill color2="#daeef3 [664]" angle="135" focus="50%" type="gradient"/>
                <v:shadow on="t" color="#205867 [1608]" opacity=".5" offset="1pt"/>
                <v:textbox>
                  <w:txbxContent>
                    <w:p w14:paraId="4A7C8C10" w14:textId="77777777" w:rsidR="00B74EEB" w:rsidRPr="00103285" w:rsidRDefault="00B74EEB" w:rsidP="00605C15">
                      <w:pPr>
                        <w:jc w:val="center"/>
                        <w:rPr>
                          <w:b/>
                        </w:rPr>
                      </w:pPr>
                      <w:r w:rsidRPr="00103285">
                        <w:rPr>
                          <w:b/>
                        </w:rPr>
                        <w:t>Инвестиционный климат</w:t>
                      </w:r>
                    </w:p>
                  </w:txbxContent>
                </v:textbox>
              </v:oval>
            </w:pict>
          </mc:Fallback>
        </mc:AlternateContent>
      </w:r>
    </w:p>
    <w:p w14:paraId="732680D5" w14:textId="77777777" w:rsidR="00605C15" w:rsidRPr="009252AF" w:rsidRDefault="00605C15" w:rsidP="00605C15">
      <w:pPr>
        <w:suppressAutoHyphens w:val="0"/>
        <w:spacing w:line="360" w:lineRule="auto"/>
        <w:contextualSpacing/>
        <w:jc w:val="center"/>
        <w:rPr>
          <w:b/>
          <w:color w:val="000000" w:themeColor="text1"/>
          <w:sz w:val="28"/>
          <w:szCs w:val="28"/>
        </w:rPr>
      </w:pPr>
    </w:p>
    <w:p w14:paraId="27296357" w14:textId="77777777" w:rsidR="00605C15" w:rsidRPr="009252AF" w:rsidRDefault="00605C15" w:rsidP="00605C15">
      <w:pPr>
        <w:pStyle w:val="af8"/>
        <w:suppressAutoHyphens w:val="0"/>
        <w:spacing w:line="360" w:lineRule="auto"/>
        <w:contextualSpacing/>
        <w:rPr>
          <w:b/>
          <w:color w:val="000000" w:themeColor="text1"/>
          <w:sz w:val="28"/>
          <w:szCs w:val="28"/>
        </w:rPr>
      </w:pPr>
    </w:p>
    <w:p w14:paraId="79D4D319" w14:textId="77777777" w:rsidR="00605C15" w:rsidRPr="009252AF" w:rsidRDefault="00153975" w:rsidP="00605C15">
      <w:pPr>
        <w:pStyle w:val="af8"/>
        <w:suppressAutoHyphens w:val="0"/>
        <w:spacing w:line="360" w:lineRule="auto"/>
        <w:contextualSpacing/>
        <w:rPr>
          <w:b/>
          <w:color w:val="000000" w:themeColor="text1"/>
          <w:sz w:val="28"/>
          <w:szCs w:val="28"/>
        </w:rPr>
      </w:pPr>
      <w:r w:rsidRPr="009252AF">
        <w:rPr>
          <w:b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5BE46FB6" wp14:editId="659E87B6">
                <wp:simplePos x="0" y="0"/>
                <wp:positionH relativeFrom="column">
                  <wp:posOffset>3062605</wp:posOffset>
                </wp:positionH>
                <wp:positionV relativeFrom="paragraph">
                  <wp:posOffset>56515</wp:posOffset>
                </wp:positionV>
                <wp:extent cx="0" cy="381000"/>
                <wp:effectExtent l="52705" t="18415" r="61595" b="10160"/>
                <wp:wrapNone/>
                <wp:docPr id="3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3810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8560488" id="AutoShape 40" o:spid="_x0000_s1026" type="#_x0000_t32" style="position:absolute;margin-left:241.15pt;margin-top:4.45pt;width:0;height:30pt;flip:y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ZVIOQIAAGcEAAAOAAAAZHJzL2Uyb0RvYy54bWysVMGO2jAQvVfqP1i+QxIIFCLCapVAL9sW&#10;abe9G9shVh3bsg0BVf33jh2W3W0vVVUOZmzPvHnzPJPV3bmT6MStE1qVOBunGHFFNRPqUOKvT9vR&#10;AiPniWJEasVLfOEO363fv1v1puAT3WrJuEUAolzRmxK33psiSRxteUfcWBuu4LLRtiMetvaQMEt6&#10;QO9kMknTedJry4zVlDsHp/VwidcRv2k49V+axnGPZImBm4+rjes+rMl6RYqDJaYV9EqD/AOLjggF&#10;SW9QNfEEHa34A6oT1GqnGz+mukt00wjKYw1QTZb+Vs1jSwyPtYA4ztxkcv8Pln4+7SwSrMRTjBTp&#10;4Inuj17HzCiP+vTGFeBWqZ0NFdKzejQPmn53SOmqJerAo/fTxUBwFhRN3oSEjTOQZd9/0gx8CCSI&#10;Yp0b26FGCvMtBAZwEASd4+tcbq/Dzx7R4ZDC6XSRpWkklpAiIIQ4Y53/yHWHglFi5y0Rh9ZXWilo&#10;AW0HdHJ6cD7wewkIwUpvhZSxE6RCfYmXs8ks0nFaChYug5uzh30lLTqR0EvxF4uFm9duVh8Vi2At&#10;J2xztT0REmzko0reCtBNchyydZxhJDmMT7AGelKFjFA5EL5aQzv9WKbLzWKzyEf5ZL4Z5Wldj+63&#10;VT6ab7MPs3paV1Wd/Qzks7xoBWNcBf7PrZ3lf9c61yEbmvLW3DehkrfoUVEg+/wfSccmCO8eZtEV&#10;e80uOxuqCzvo5uh8nbwwLq/30evl+7D+BQAA//8DAFBLAwQUAAYACAAAACEAT198StwAAAAIAQAA&#10;DwAAAGRycy9kb3ducmV2LnhtbEyPQU+DQBCF7yb+h82YeDF2EbVBZGiMWj2ZRtretzACKTtL2G0L&#10;/94xHvT45r28+V62GG2njjT41jHCzSwCRVy6quUaYbNeXiegfDBcmc4xIUzkYZGfn2UmrdyJP+lY&#10;hFpJCfvUIDQh9KnWvmzIGj9zPbF4X26wJogcal0N5iTlttNxFM21NS3Lh8b09NxQuS8OFuGlWN0v&#10;t1ebMZ7K94/iLdmveHpFvLwYnx5BBRrDXxh+8AUdcmHauQNXXnUId0l8K1GE5AGU+L96hzCXg84z&#10;/X9A/g0AAP//AwBQSwECLQAUAAYACAAAACEAtoM4kv4AAADhAQAAEwAAAAAAAAAAAAAAAAAAAAAA&#10;W0NvbnRlbnRfVHlwZXNdLnhtbFBLAQItABQABgAIAAAAIQA4/SH/1gAAAJQBAAALAAAAAAAAAAAA&#10;AAAAAC8BAABfcmVscy8ucmVsc1BLAQItABQABgAIAAAAIQBnUZVIOQIAAGcEAAAOAAAAAAAAAAAA&#10;AAAAAC4CAABkcnMvZTJvRG9jLnhtbFBLAQItABQABgAIAAAAIQBPX3xK3AAAAAgBAAAPAAAAAAAA&#10;AAAAAAAAAJMEAABkcnMvZG93bnJldi54bWxQSwUGAAAAAAQABADzAAAAnAUAAAAA&#10;">
                <v:stroke endarrow="block"/>
              </v:shape>
            </w:pict>
          </mc:Fallback>
        </mc:AlternateContent>
      </w:r>
    </w:p>
    <w:p w14:paraId="74B365C2" w14:textId="77777777" w:rsidR="00605C15" w:rsidRPr="009252AF" w:rsidRDefault="00153975" w:rsidP="00605C15">
      <w:pPr>
        <w:pStyle w:val="af8"/>
        <w:suppressAutoHyphens w:val="0"/>
        <w:spacing w:line="360" w:lineRule="auto"/>
        <w:contextualSpacing/>
        <w:rPr>
          <w:b/>
          <w:color w:val="000000" w:themeColor="text1"/>
          <w:sz w:val="28"/>
          <w:szCs w:val="28"/>
        </w:rPr>
      </w:pPr>
      <w:r w:rsidRPr="009252AF">
        <w:rPr>
          <w:b/>
          <w:noProof/>
          <w:color w:val="000000" w:themeColor="text1"/>
          <w:lang w:eastAsia="ru-RU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0DC92EDB" wp14:editId="1400D78E">
                <wp:simplePos x="0" y="0"/>
                <wp:positionH relativeFrom="column">
                  <wp:posOffset>1301875</wp:posOffset>
                </wp:positionH>
                <wp:positionV relativeFrom="paragraph">
                  <wp:posOffset>140067</wp:posOffset>
                </wp:positionV>
                <wp:extent cx="3696237" cy="978794"/>
                <wp:effectExtent l="0" t="0" r="19050" b="12065"/>
                <wp:wrapNone/>
                <wp:docPr id="2" name="AutoShap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96237" cy="978794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60A4906" w14:textId="77777777" w:rsidR="00B74EEB" w:rsidRPr="00103285" w:rsidRDefault="00B74EEB" w:rsidP="0014579A">
                            <w:pPr>
                              <w:pStyle w:val="af8"/>
                              <w:numPr>
                                <w:ilvl w:val="0"/>
                                <w:numId w:val="11"/>
                              </w:numPr>
                              <w:suppressAutoHyphens w:val="0"/>
                              <w:spacing w:after="200" w:line="276" w:lineRule="auto"/>
                              <w:ind w:left="426" w:hanging="426"/>
                              <w:contextualSpacing/>
                            </w:pPr>
                            <w:r w:rsidRPr="00103285">
                              <w:t>Сдерживающие и стимулирующие факторы;</w:t>
                            </w:r>
                          </w:p>
                          <w:p w14:paraId="23A02D6B" w14:textId="77777777" w:rsidR="00B74EEB" w:rsidRPr="00103285" w:rsidRDefault="00B74EEB" w:rsidP="0014579A">
                            <w:pPr>
                              <w:pStyle w:val="af8"/>
                              <w:numPr>
                                <w:ilvl w:val="0"/>
                                <w:numId w:val="11"/>
                              </w:numPr>
                              <w:suppressAutoHyphens w:val="0"/>
                              <w:spacing w:after="200" w:line="276" w:lineRule="auto"/>
                              <w:ind w:left="426" w:hanging="426"/>
                              <w:contextualSpacing/>
                            </w:pPr>
                            <w:r w:rsidRPr="00103285">
                              <w:t>Перспективные секторы развития экономики;</w:t>
                            </w:r>
                          </w:p>
                          <w:p w14:paraId="52FB2B3A" w14:textId="77777777" w:rsidR="00B74EEB" w:rsidRPr="00103285" w:rsidRDefault="00B74EEB" w:rsidP="0014579A">
                            <w:pPr>
                              <w:pStyle w:val="af8"/>
                              <w:numPr>
                                <w:ilvl w:val="0"/>
                                <w:numId w:val="11"/>
                              </w:numPr>
                              <w:suppressAutoHyphens w:val="0"/>
                              <w:spacing w:after="200" w:line="276" w:lineRule="auto"/>
                              <w:ind w:left="426" w:hanging="426"/>
                              <w:contextualSpacing/>
                            </w:pPr>
                            <w:r w:rsidRPr="00103285">
                              <w:t>Возможности развития инновационной де</w:t>
                            </w:r>
                            <w:r w:rsidRPr="00103285">
                              <w:t>я</w:t>
                            </w:r>
                            <w:r w:rsidRPr="00103285">
                              <w:t>тельности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1" o:spid="_x0000_s1036" style="position:absolute;left:0;text-align:left;margin-left:102.5pt;margin-top:11.05pt;width:291.05pt;height:77.05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ify+gIAAE0GAAAOAAAAZHJzL2Uyb0RvYy54bWysVW1v0zAQ/o7Ef7D8vUvTt7TV0qnrWoQ0&#10;YGIgPru20xgcO9ju0oH475wvaSnsAwhtkyKfX56755676+XVodLkQTqvrMlpetGnRBpuhTK7nH78&#10;sOlNKfGBGcG0NTKnj9LTq8XLF5dNPZcDW1otpCMAYvy8qXNahlDPk8TzUlbMX9haGjgsrKtYANPt&#10;EuFYA+iVTgb9/iRprBO1s1x6D7s37SFdIH5RSB7eFYWXgeicQmwBvw6/2/hNFpdsvnOsLhXvwmD/&#10;EUXFlAGnJ6gbFhjZO/UEqlLcWW+LcMFtldiiUFwiB2CT9v9gc1+yWiIXSI6vT2nyzwfL3z7cOaJE&#10;TgeUGFaBRMt9sOiZDNOYn6b2c7h2X9+5yNDXt5Z/8cTYVcnMTi6ds00pmYCo8H7y24NoeHhKts0b&#10;KwCeATym6lC4KgJCEsgBFXk8KSIPgXDYHE5mk8Ewo4TD2SybZrNRDClh8+Pr2vnwStqKxEVOnd0b&#10;8R5kRxfs4dYHlEV05Jj4TElRaRD5gWmSTiaTrEPsLgP2ERPpWq3ERmmNRixLudKOwOOc6pCiG72v&#10;gFu7l/bjX1tXsA/V1+7jFmBjZUcIZOHP0bUhDeRwkMH7v7lmnEsTxs/pPrK+Yb5s4xWwallgSrFP&#10;osprI3AdmNLtGkhpE+OV2G+QcbwAEnbJj2JiL3xfbsb9bDSc9rJsPOyNhut+73q6WfWWKxAiW1+v&#10;rtfpj8gpHc1LJYQ0a8T0x9ZMR/9W+t2QaJvq1JynAGO0dh+kuy9FQ4SKlTMczwYpBQOmQ5QgqkiY&#10;3sFY48FR4mz4pEKJnRHrFBVyu+2pGqaT+N8V0wkdZT5znDzh1t44QJ1CJo9ZwyaKfdP2XzhsD9il&#10;KdZRbKqtFY/QVhAW9g7MYFiU1n2jpIF5llP/dc+cpES/NtCas3Q0igMQjdE4G4Dhzk+25yfMcIDK&#10;aYAU4HIV2qG5r53aleCprXxj47QoVJQcQ26j6gyYWUiqm69xKJ7beOvXr8DiJwAAAP//AwBQSwME&#10;FAAGAAgAAAAhAMav4dTfAAAACgEAAA8AAABkcnMvZG93bnJldi54bWxMj81OwzAQhO9IvIO1SNyo&#10;E0s0VYhT8VvBCSgIiZsbL0lEvI5itw48PcsJbjPaT7Mz1Xp2gzjgFHpPGvJFBgKp8banVsPry93Z&#10;CkSIhqwZPKGGLwywro+PKlNan+gZD9vYCg6hUBoNXYxjKWVoOnQmLPyIxLcPPzkT2U6ttJNJHO4G&#10;qbJsKZ3piT90ZsTrDpvP7d5p2Dze0FueUG3Srf3Or54e7pN/1/r0ZL68ABFxjn8w/Nbn6lBzp53f&#10;kw1i0KCyc94SWagcBAPFqmCxY7JYKpB1Jf9PqH8AAAD//wMAUEsBAi0AFAAGAAgAAAAhALaDOJL+&#10;AAAA4QEAABMAAAAAAAAAAAAAAAAAAAAAAFtDb250ZW50X1R5cGVzXS54bWxQSwECLQAUAAYACAAA&#10;ACEAOP0h/9YAAACUAQAACwAAAAAAAAAAAAAAAAAvAQAAX3JlbHMvLnJlbHNQSwECLQAUAAYACAAA&#10;ACEAHhon8voCAABNBgAADgAAAAAAAAAAAAAAAAAuAgAAZHJzL2Uyb0RvYy54bWxQSwECLQAUAAYA&#10;CAAAACEAxq/h1N8AAAAKAQAADwAAAAAAAAAAAAAAAABUBQAAZHJzL2Rvd25yZXYueG1sUEsFBgAA&#10;AAAEAAQA8wAAAGAGAAAAAA==&#10;" fillcolor="white [3201]" strokecolor="#4bacc6 [3208]" strokeweight="1pt">
                <v:stroke dashstyle="dash"/>
                <v:shadow color="#868686"/>
                <v:textbox>
                  <w:txbxContent>
                    <w:p w14:paraId="160A4906" w14:textId="77777777" w:rsidR="00B74EEB" w:rsidRPr="00103285" w:rsidRDefault="00B74EEB" w:rsidP="0014579A">
                      <w:pPr>
                        <w:pStyle w:val="af8"/>
                        <w:numPr>
                          <w:ilvl w:val="0"/>
                          <w:numId w:val="11"/>
                        </w:numPr>
                        <w:suppressAutoHyphens w:val="0"/>
                        <w:spacing w:after="200" w:line="276" w:lineRule="auto"/>
                        <w:ind w:left="426" w:hanging="426"/>
                        <w:contextualSpacing/>
                      </w:pPr>
                      <w:r w:rsidRPr="00103285">
                        <w:t>Сдерживающие и стимулирующие факторы;</w:t>
                      </w:r>
                    </w:p>
                    <w:p w14:paraId="23A02D6B" w14:textId="77777777" w:rsidR="00B74EEB" w:rsidRPr="00103285" w:rsidRDefault="00B74EEB" w:rsidP="0014579A">
                      <w:pPr>
                        <w:pStyle w:val="af8"/>
                        <w:numPr>
                          <w:ilvl w:val="0"/>
                          <w:numId w:val="11"/>
                        </w:numPr>
                        <w:suppressAutoHyphens w:val="0"/>
                        <w:spacing w:after="200" w:line="276" w:lineRule="auto"/>
                        <w:ind w:left="426" w:hanging="426"/>
                        <w:contextualSpacing/>
                      </w:pPr>
                      <w:r w:rsidRPr="00103285">
                        <w:t>Перспективные секторы развития экономики;</w:t>
                      </w:r>
                    </w:p>
                    <w:p w14:paraId="52FB2B3A" w14:textId="77777777" w:rsidR="00B74EEB" w:rsidRPr="00103285" w:rsidRDefault="00B74EEB" w:rsidP="0014579A">
                      <w:pPr>
                        <w:pStyle w:val="af8"/>
                        <w:numPr>
                          <w:ilvl w:val="0"/>
                          <w:numId w:val="11"/>
                        </w:numPr>
                        <w:suppressAutoHyphens w:val="0"/>
                        <w:spacing w:after="200" w:line="276" w:lineRule="auto"/>
                        <w:ind w:left="426" w:hanging="426"/>
                        <w:contextualSpacing/>
                      </w:pPr>
                      <w:r w:rsidRPr="00103285">
                        <w:t>Возможности развития инновационной де</w:t>
                      </w:r>
                      <w:r w:rsidRPr="00103285">
                        <w:t>я</w:t>
                      </w:r>
                      <w:r w:rsidRPr="00103285">
                        <w:t>тельности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153B119" w14:textId="77777777" w:rsidR="00605C15" w:rsidRPr="009252AF" w:rsidRDefault="00605C15" w:rsidP="00605C15">
      <w:pPr>
        <w:pStyle w:val="af8"/>
        <w:suppressAutoHyphens w:val="0"/>
        <w:spacing w:line="360" w:lineRule="auto"/>
        <w:contextualSpacing/>
        <w:rPr>
          <w:b/>
          <w:color w:val="000000" w:themeColor="text1"/>
          <w:sz w:val="28"/>
          <w:szCs w:val="28"/>
        </w:rPr>
      </w:pPr>
    </w:p>
    <w:p w14:paraId="22BDDC08" w14:textId="77777777" w:rsidR="00605C15" w:rsidRPr="009252AF" w:rsidRDefault="00605C15" w:rsidP="00605C15">
      <w:pPr>
        <w:pStyle w:val="af8"/>
        <w:suppressAutoHyphens w:val="0"/>
        <w:spacing w:line="360" w:lineRule="auto"/>
        <w:contextualSpacing/>
        <w:rPr>
          <w:b/>
          <w:color w:val="000000" w:themeColor="text1"/>
          <w:sz w:val="28"/>
          <w:szCs w:val="28"/>
        </w:rPr>
      </w:pPr>
    </w:p>
    <w:p w14:paraId="68AEF17A" w14:textId="77777777" w:rsidR="00605C15" w:rsidRPr="009252AF" w:rsidRDefault="00605C15" w:rsidP="00605C15">
      <w:pPr>
        <w:pStyle w:val="af8"/>
        <w:suppressAutoHyphens w:val="0"/>
        <w:spacing w:line="360" w:lineRule="auto"/>
        <w:contextualSpacing/>
        <w:rPr>
          <w:b/>
          <w:color w:val="000000" w:themeColor="text1"/>
          <w:sz w:val="28"/>
          <w:szCs w:val="28"/>
        </w:rPr>
      </w:pPr>
    </w:p>
    <w:p w14:paraId="59B0A0D6" w14:textId="77777777" w:rsidR="001E3E63" w:rsidRPr="009252AF" w:rsidRDefault="001E3E63" w:rsidP="00543FBB">
      <w:pPr>
        <w:pStyle w:val="af8"/>
        <w:numPr>
          <w:ilvl w:val="1"/>
          <w:numId w:val="30"/>
        </w:numPr>
        <w:suppressAutoHyphens w:val="0"/>
        <w:contextualSpacing/>
        <w:jc w:val="center"/>
        <w:rPr>
          <w:b/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lastRenderedPageBreak/>
        <w:t>Методико-процедурный раздел</w:t>
      </w:r>
    </w:p>
    <w:p w14:paraId="1CBEF612" w14:textId="77777777" w:rsidR="00366FBA" w:rsidRPr="009252AF" w:rsidRDefault="00366FBA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5B62B3EA" w14:textId="77777777" w:rsidR="001E3E63" w:rsidRPr="009252AF" w:rsidRDefault="001E3E63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t>Выборочная совокупность</w:t>
      </w:r>
    </w:p>
    <w:p w14:paraId="749D0088" w14:textId="77777777" w:rsidR="00B325FB" w:rsidRPr="009252AF" w:rsidRDefault="00B325FB" w:rsidP="00543FBB">
      <w:pPr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В ходе исследования проведены экспертные ин</w:t>
      </w:r>
      <w:r w:rsidR="003B75AE" w:rsidRPr="009252AF">
        <w:rPr>
          <w:color w:val="000000" w:themeColor="text1"/>
          <w:sz w:val="28"/>
          <w:szCs w:val="28"/>
        </w:rPr>
        <w:t xml:space="preserve">тервью в формате </w:t>
      </w:r>
      <w:proofErr w:type="spellStart"/>
      <w:r w:rsidR="003B75AE" w:rsidRPr="009252AF">
        <w:rPr>
          <w:color w:val="000000" w:themeColor="text1"/>
          <w:sz w:val="28"/>
          <w:szCs w:val="28"/>
        </w:rPr>
        <w:t>face-to-face</w:t>
      </w:r>
      <w:proofErr w:type="spellEnd"/>
      <w:r w:rsidR="003B75AE" w:rsidRPr="009252AF">
        <w:rPr>
          <w:color w:val="000000" w:themeColor="text1"/>
          <w:sz w:val="28"/>
          <w:szCs w:val="28"/>
        </w:rPr>
        <w:t xml:space="preserve"> с</w:t>
      </w:r>
      <w:r w:rsidRPr="009252AF">
        <w:rPr>
          <w:color w:val="000000" w:themeColor="text1"/>
          <w:sz w:val="28"/>
          <w:szCs w:val="28"/>
        </w:rPr>
        <w:t xml:space="preserve"> </w:t>
      </w:r>
      <w:r w:rsidR="003B75AE" w:rsidRPr="009252AF">
        <w:rPr>
          <w:color w:val="000000" w:themeColor="text1"/>
          <w:sz w:val="28"/>
          <w:szCs w:val="28"/>
        </w:rPr>
        <w:t>предпринимателями; представителями СМИ (экономические обозреватели); представителями органов местного самоуправления (Администрации города) с профилем работы экономического направления; представителями научного сообщества; представителями органов Роспотребнадзора, Налоговой инспекции</w:t>
      </w:r>
      <w:r w:rsidR="00311947" w:rsidRPr="009252AF">
        <w:rPr>
          <w:color w:val="000000" w:themeColor="text1"/>
          <w:sz w:val="28"/>
          <w:szCs w:val="28"/>
        </w:rPr>
        <w:t xml:space="preserve"> </w:t>
      </w:r>
      <w:r w:rsidR="003B75AE" w:rsidRPr="009252AF">
        <w:rPr>
          <w:color w:val="000000" w:themeColor="text1"/>
          <w:sz w:val="28"/>
          <w:szCs w:val="28"/>
        </w:rPr>
        <w:t>г.</w:t>
      </w:r>
      <w:r w:rsidR="000061D7" w:rsidRPr="009252AF">
        <w:rPr>
          <w:color w:val="000000" w:themeColor="text1"/>
          <w:sz w:val="28"/>
          <w:szCs w:val="28"/>
        </w:rPr>
        <w:t xml:space="preserve"> </w:t>
      </w:r>
      <w:r w:rsidR="003B75AE" w:rsidRPr="009252AF">
        <w:rPr>
          <w:color w:val="000000" w:themeColor="text1"/>
          <w:sz w:val="28"/>
          <w:szCs w:val="28"/>
        </w:rPr>
        <w:t>Сургута</w:t>
      </w:r>
      <w:r w:rsidRPr="009252AF">
        <w:rPr>
          <w:color w:val="000000" w:themeColor="text1"/>
          <w:sz w:val="28"/>
          <w:szCs w:val="28"/>
        </w:rPr>
        <w:t xml:space="preserve"> (</w:t>
      </w:r>
      <w:r w:rsidRPr="009252AF">
        <w:rPr>
          <w:color w:val="000000" w:themeColor="text1"/>
          <w:sz w:val="28"/>
          <w:szCs w:val="28"/>
          <w:lang w:val="en-US"/>
        </w:rPr>
        <w:t>n</w:t>
      </w:r>
      <w:r w:rsidRPr="009252AF">
        <w:rPr>
          <w:color w:val="000000" w:themeColor="text1"/>
          <w:sz w:val="28"/>
          <w:szCs w:val="28"/>
        </w:rPr>
        <w:t>=50).</w:t>
      </w:r>
    </w:p>
    <w:p w14:paraId="462A4A28" w14:textId="77777777" w:rsidR="00100989" w:rsidRPr="009252AF" w:rsidRDefault="00100989" w:rsidP="00543FBB">
      <w:pPr>
        <w:ind w:firstLine="709"/>
        <w:jc w:val="both"/>
        <w:rPr>
          <w:color w:val="000000" w:themeColor="text1"/>
          <w:sz w:val="28"/>
          <w:szCs w:val="28"/>
        </w:rPr>
      </w:pPr>
    </w:p>
    <w:p w14:paraId="5F6BB7F9" w14:textId="274F111A" w:rsidR="00B325FB" w:rsidRPr="009252AF" w:rsidRDefault="00B325FB" w:rsidP="00543FBB">
      <w:pPr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В качестве экспертов </w:t>
      </w:r>
      <w:r w:rsidR="005B1901" w:rsidRPr="009252AF">
        <w:rPr>
          <w:color w:val="000000" w:themeColor="text1"/>
          <w:sz w:val="28"/>
          <w:szCs w:val="28"/>
        </w:rPr>
        <w:t>были</w:t>
      </w:r>
      <w:r w:rsidRPr="009252AF">
        <w:rPr>
          <w:color w:val="000000" w:themeColor="text1"/>
          <w:sz w:val="28"/>
          <w:szCs w:val="28"/>
        </w:rPr>
        <w:t xml:space="preserve"> о</w:t>
      </w:r>
      <w:r w:rsidR="005B1901" w:rsidRPr="009252AF">
        <w:rPr>
          <w:color w:val="000000" w:themeColor="text1"/>
          <w:sz w:val="28"/>
          <w:szCs w:val="28"/>
        </w:rPr>
        <w:t>прошены следующие</w:t>
      </w:r>
      <w:r w:rsidRPr="009252AF">
        <w:rPr>
          <w:color w:val="000000" w:themeColor="text1"/>
          <w:sz w:val="28"/>
          <w:szCs w:val="28"/>
        </w:rPr>
        <w:t xml:space="preserve"> представител</w:t>
      </w:r>
      <w:r w:rsidR="005B1901" w:rsidRPr="009252AF">
        <w:rPr>
          <w:color w:val="000000" w:themeColor="text1"/>
          <w:sz w:val="28"/>
          <w:szCs w:val="28"/>
        </w:rPr>
        <w:t>и</w:t>
      </w:r>
      <w:r w:rsidRPr="009252AF">
        <w:rPr>
          <w:color w:val="000000" w:themeColor="text1"/>
          <w:sz w:val="28"/>
          <w:szCs w:val="28"/>
        </w:rPr>
        <w:t xml:space="preserve"> (</w:t>
      </w:r>
      <w:r w:rsidR="005B1901" w:rsidRPr="009252AF">
        <w:rPr>
          <w:color w:val="000000" w:themeColor="text1"/>
          <w:sz w:val="28"/>
          <w:szCs w:val="28"/>
        </w:rPr>
        <w:t>руководители</w:t>
      </w:r>
      <w:r w:rsidRPr="009252AF">
        <w:rPr>
          <w:color w:val="000000" w:themeColor="text1"/>
          <w:sz w:val="28"/>
          <w:szCs w:val="28"/>
        </w:rPr>
        <w:t xml:space="preserve"> специалист</w:t>
      </w:r>
      <w:r w:rsidR="005B1901" w:rsidRPr="009252AF">
        <w:rPr>
          <w:color w:val="000000" w:themeColor="text1"/>
          <w:sz w:val="28"/>
          <w:szCs w:val="28"/>
        </w:rPr>
        <w:t>ы</w:t>
      </w:r>
      <w:r w:rsidRPr="009252AF">
        <w:rPr>
          <w:color w:val="000000" w:themeColor="text1"/>
          <w:sz w:val="28"/>
          <w:szCs w:val="28"/>
        </w:rPr>
        <w:t>):</w:t>
      </w:r>
    </w:p>
    <w:p w14:paraId="6915C7F6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  <w:lang w:eastAsia="en-US"/>
        </w:rPr>
      </w:pPr>
      <w:proofErr w:type="spellStart"/>
      <w:r w:rsidRPr="009252AF">
        <w:rPr>
          <w:color w:val="000000" w:themeColor="text1"/>
          <w:sz w:val="28"/>
          <w:szCs w:val="28"/>
        </w:rPr>
        <w:t>Смельникова</w:t>
      </w:r>
      <w:proofErr w:type="spellEnd"/>
      <w:r w:rsidRPr="009252AF">
        <w:rPr>
          <w:color w:val="000000" w:themeColor="text1"/>
          <w:sz w:val="28"/>
          <w:szCs w:val="28"/>
        </w:rPr>
        <w:t xml:space="preserve"> Ю.А., ООО «</w:t>
      </w:r>
      <w:proofErr w:type="spellStart"/>
      <w:r w:rsidRPr="009252AF">
        <w:rPr>
          <w:color w:val="000000" w:themeColor="text1"/>
          <w:sz w:val="28"/>
          <w:szCs w:val="28"/>
        </w:rPr>
        <w:t>БукКипер</w:t>
      </w:r>
      <w:proofErr w:type="spellEnd"/>
      <w:r w:rsidRPr="009252AF">
        <w:rPr>
          <w:color w:val="000000" w:themeColor="text1"/>
          <w:sz w:val="28"/>
          <w:szCs w:val="28"/>
        </w:rPr>
        <w:t>»</w:t>
      </w:r>
    </w:p>
    <w:p w14:paraId="03A510F9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Щербаков В.В., ЗАО «</w:t>
      </w:r>
      <w:proofErr w:type="spellStart"/>
      <w:r w:rsidRPr="009252AF">
        <w:rPr>
          <w:color w:val="000000" w:themeColor="text1"/>
          <w:sz w:val="28"/>
          <w:szCs w:val="28"/>
        </w:rPr>
        <w:t>СургутинформТВ</w:t>
      </w:r>
      <w:proofErr w:type="spellEnd"/>
      <w:r w:rsidRPr="009252AF">
        <w:rPr>
          <w:color w:val="000000" w:themeColor="text1"/>
          <w:sz w:val="28"/>
          <w:szCs w:val="28"/>
        </w:rPr>
        <w:t>»</w:t>
      </w:r>
    </w:p>
    <w:p w14:paraId="6E88C372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Непран</w:t>
      </w:r>
      <w:proofErr w:type="spellEnd"/>
      <w:r w:rsidRPr="009252AF">
        <w:rPr>
          <w:color w:val="000000" w:themeColor="text1"/>
          <w:sz w:val="28"/>
          <w:szCs w:val="28"/>
        </w:rPr>
        <w:t xml:space="preserve"> А.А., ООО «</w:t>
      </w:r>
      <w:proofErr w:type="spellStart"/>
      <w:r w:rsidRPr="009252AF">
        <w:rPr>
          <w:color w:val="000000" w:themeColor="text1"/>
          <w:sz w:val="28"/>
          <w:szCs w:val="28"/>
        </w:rPr>
        <w:t>Антэй</w:t>
      </w:r>
      <w:proofErr w:type="spellEnd"/>
      <w:r w:rsidRPr="009252AF">
        <w:rPr>
          <w:color w:val="000000" w:themeColor="text1"/>
          <w:sz w:val="28"/>
          <w:szCs w:val="28"/>
        </w:rPr>
        <w:t>»</w:t>
      </w:r>
    </w:p>
    <w:p w14:paraId="0FBEE5F3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Матыцин</w:t>
      </w:r>
      <w:proofErr w:type="spellEnd"/>
      <w:r w:rsidRPr="009252AF">
        <w:rPr>
          <w:color w:val="000000" w:themeColor="text1"/>
          <w:sz w:val="28"/>
          <w:szCs w:val="28"/>
        </w:rPr>
        <w:t xml:space="preserve"> А.П., ООО «</w:t>
      </w:r>
      <w:proofErr w:type="spellStart"/>
      <w:r w:rsidRPr="009252AF">
        <w:rPr>
          <w:color w:val="000000" w:themeColor="text1"/>
          <w:sz w:val="28"/>
          <w:szCs w:val="28"/>
        </w:rPr>
        <w:t>Светодизайн</w:t>
      </w:r>
      <w:proofErr w:type="spellEnd"/>
      <w:r w:rsidRPr="009252AF">
        <w:rPr>
          <w:color w:val="000000" w:themeColor="text1"/>
          <w:sz w:val="28"/>
          <w:szCs w:val="28"/>
        </w:rPr>
        <w:t>-Югра»</w:t>
      </w:r>
    </w:p>
    <w:p w14:paraId="298866BB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Тарабанов</w:t>
      </w:r>
      <w:proofErr w:type="spellEnd"/>
      <w:r w:rsidRPr="009252AF">
        <w:rPr>
          <w:color w:val="000000" w:themeColor="text1"/>
          <w:sz w:val="28"/>
          <w:szCs w:val="28"/>
        </w:rPr>
        <w:t xml:space="preserve"> Л.Е., Ассоциация частных предпринимателей</w:t>
      </w:r>
    </w:p>
    <w:p w14:paraId="70D9EA66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Кулуев</w:t>
      </w:r>
      <w:proofErr w:type="spellEnd"/>
      <w:r w:rsidRPr="009252AF">
        <w:rPr>
          <w:color w:val="000000" w:themeColor="text1"/>
          <w:sz w:val="28"/>
          <w:szCs w:val="28"/>
        </w:rPr>
        <w:t xml:space="preserve"> Р.Р., ООО «</w:t>
      </w:r>
      <w:proofErr w:type="spellStart"/>
      <w:r w:rsidRPr="009252AF">
        <w:rPr>
          <w:color w:val="000000" w:themeColor="text1"/>
          <w:sz w:val="28"/>
          <w:szCs w:val="28"/>
        </w:rPr>
        <w:t>Бибидом</w:t>
      </w:r>
      <w:proofErr w:type="spellEnd"/>
      <w:r w:rsidRPr="009252AF">
        <w:rPr>
          <w:color w:val="000000" w:themeColor="text1"/>
          <w:sz w:val="28"/>
          <w:szCs w:val="28"/>
        </w:rPr>
        <w:t>»</w:t>
      </w:r>
    </w:p>
    <w:p w14:paraId="73023C6B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Матвиенко О.А., ООО «ТМ-Дело»</w:t>
      </w:r>
    </w:p>
    <w:p w14:paraId="37D4CE55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Гаврикова</w:t>
      </w:r>
      <w:proofErr w:type="spellEnd"/>
      <w:r w:rsidRPr="009252AF">
        <w:rPr>
          <w:color w:val="000000" w:themeColor="text1"/>
          <w:sz w:val="28"/>
          <w:szCs w:val="28"/>
        </w:rPr>
        <w:t xml:space="preserve"> Д.А., Департамент по экономической политике А</w:t>
      </w:r>
      <w:r w:rsidRPr="009252AF">
        <w:rPr>
          <w:color w:val="000000" w:themeColor="text1"/>
          <w:sz w:val="28"/>
          <w:szCs w:val="28"/>
        </w:rPr>
        <w:t>д</w:t>
      </w:r>
      <w:r w:rsidRPr="009252AF">
        <w:rPr>
          <w:color w:val="000000" w:themeColor="text1"/>
          <w:sz w:val="28"/>
          <w:szCs w:val="28"/>
        </w:rPr>
        <w:t>министрации города Сургута</w:t>
      </w:r>
    </w:p>
    <w:p w14:paraId="79FC5749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Петрухин А.В., ООО «Энергия»</w:t>
      </w:r>
    </w:p>
    <w:p w14:paraId="60AD8580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Котов Е.В., паста-бар «Густо»</w:t>
      </w:r>
    </w:p>
    <w:p w14:paraId="7BE7749C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Шиляев</w:t>
      </w:r>
      <w:proofErr w:type="spellEnd"/>
      <w:r w:rsidRPr="009252AF">
        <w:rPr>
          <w:color w:val="000000" w:themeColor="text1"/>
          <w:sz w:val="28"/>
          <w:szCs w:val="28"/>
        </w:rPr>
        <w:t xml:space="preserve"> А.А., ООО «Лига юристов»</w:t>
      </w:r>
    </w:p>
    <w:p w14:paraId="79718133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Егоров А.С., Федеральная налоговая инспекция по городу Су</w:t>
      </w:r>
      <w:r w:rsidRPr="009252AF">
        <w:rPr>
          <w:color w:val="000000" w:themeColor="text1"/>
          <w:sz w:val="28"/>
          <w:szCs w:val="28"/>
        </w:rPr>
        <w:t>р</w:t>
      </w:r>
      <w:r w:rsidRPr="009252AF">
        <w:rPr>
          <w:color w:val="000000" w:themeColor="text1"/>
          <w:sz w:val="28"/>
          <w:szCs w:val="28"/>
        </w:rPr>
        <w:t>гуту</w:t>
      </w:r>
    </w:p>
    <w:p w14:paraId="12767D89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Базенцова</w:t>
      </w:r>
      <w:proofErr w:type="spellEnd"/>
      <w:r w:rsidRPr="009252AF">
        <w:rPr>
          <w:color w:val="000000" w:themeColor="text1"/>
          <w:sz w:val="28"/>
          <w:szCs w:val="28"/>
        </w:rPr>
        <w:t xml:space="preserve"> О.А.,ООО «Основная Задача» (OZ)</w:t>
      </w:r>
    </w:p>
    <w:p w14:paraId="66BABBEC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Ленькова Е.Н., ОАО «Мясокомбинат «</w:t>
      </w:r>
      <w:proofErr w:type="spellStart"/>
      <w:r w:rsidRPr="009252AF">
        <w:rPr>
          <w:color w:val="000000" w:themeColor="text1"/>
          <w:sz w:val="28"/>
          <w:szCs w:val="28"/>
        </w:rPr>
        <w:t>Сургутский</w:t>
      </w:r>
      <w:proofErr w:type="spellEnd"/>
      <w:r w:rsidRPr="009252AF">
        <w:rPr>
          <w:color w:val="000000" w:themeColor="text1"/>
          <w:sz w:val="28"/>
          <w:szCs w:val="28"/>
        </w:rPr>
        <w:t>»</w:t>
      </w:r>
    </w:p>
    <w:p w14:paraId="24C82DB2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Курдюбова</w:t>
      </w:r>
      <w:proofErr w:type="spellEnd"/>
      <w:r w:rsidRPr="009252AF">
        <w:rPr>
          <w:color w:val="000000" w:themeColor="text1"/>
          <w:sz w:val="28"/>
          <w:szCs w:val="28"/>
        </w:rPr>
        <w:t xml:space="preserve"> П.И., ООО «РИА менеджмент»</w:t>
      </w:r>
    </w:p>
    <w:p w14:paraId="2E8DBACA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Скворцова О.В., ООО «Регион </w:t>
      </w:r>
      <w:proofErr w:type="spellStart"/>
      <w:r w:rsidRPr="009252AF">
        <w:rPr>
          <w:color w:val="000000" w:themeColor="text1"/>
          <w:sz w:val="28"/>
          <w:szCs w:val="28"/>
        </w:rPr>
        <w:t>Девелопмент</w:t>
      </w:r>
      <w:proofErr w:type="spellEnd"/>
      <w:r w:rsidRPr="009252AF">
        <w:rPr>
          <w:color w:val="000000" w:themeColor="text1"/>
          <w:sz w:val="28"/>
          <w:szCs w:val="28"/>
        </w:rPr>
        <w:t>»</w:t>
      </w:r>
    </w:p>
    <w:p w14:paraId="0E43A8E8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Барак О.В., ИП Барак Ольга Васильевна, Сеть ФС «KOMANDOR»</w:t>
      </w:r>
    </w:p>
    <w:p w14:paraId="54B397BC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Гончаров А.В., ООО «</w:t>
      </w:r>
      <w:proofErr w:type="spellStart"/>
      <w:r w:rsidRPr="009252AF">
        <w:rPr>
          <w:color w:val="000000" w:themeColor="text1"/>
          <w:sz w:val="28"/>
          <w:szCs w:val="28"/>
        </w:rPr>
        <w:t>Сургутсвязь</w:t>
      </w:r>
      <w:proofErr w:type="spellEnd"/>
      <w:r w:rsidRPr="009252AF">
        <w:rPr>
          <w:color w:val="000000" w:themeColor="text1"/>
          <w:sz w:val="28"/>
          <w:szCs w:val="28"/>
        </w:rPr>
        <w:t>»</w:t>
      </w:r>
    </w:p>
    <w:p w14:paraId="08D0DDC5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Лыков А.В., ООО «</w:t>
      </w:r>
      <w:proofErr w:type="spellStart"/>
      <w:r w:rsidRPr="009252AF">
        <w:rPr>
          <w:color w:val="000000" w:themeColor="text1"/>
          <w:sz w:val="28"/>
          <w:szCs w:val="28"/>
        </w:rPr>
        <w:t>Архитект</w:t>
      </w:r>
      <w:proofErr w:type="spellEnd"/>
      <w:r w:rsidRPr="009252AF">
        <w:rPr>
          <w:color w:val="000000" w:themeColor="text1"/>
          <w:sz w:val="28"/>
          <w:szCs w:val="28"/>
        </w:rPr>
        <w:t xml:space="preserve"> монтаж Сургут»</w:t>
      </w:r>
    </w:p>
    <w:p w14:paraId="4FD87335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Неверова Н.Н., Студия «МАЙ»</w:t>
      </w:r>
    </w:p>
    <w:p w14:paraId="3DC88B46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Косполова</w:t>
      </w:r>
      <w:proofErr w:type="spellEnd"/>
      <w:r w:rsidRPr="009252AF">
        <w:rPr>
          <w:color w:val="000000" w:themeColor="text1"/>
          <w:sz w:val="28"/>
          <w:szCs w:val="28"/>
        </w:rPr>
        <w:t xml:space="preserve"> Е.А., ООО «</w:t>
      </w:r>
      <w:proofErr w:type="spellStart"/>
      <w:r w:rsidRPr="009252AF">
        <w:rPr>
          <w:color w:val="000000" w:themeColor="text1"/>
          <w:sz w:val="28"/>
          <w:szCs w:val="28"/>
        </w:rPr>
        <w:t>ПрактикУМ</w:t>
      </w:r>
      <w:proofErr w:type="spellEnd"/>
      <w:r w:rsidRPr="009252AF">
        <w:rPr>
          <w:color w:val="000000" w:themeColor="text1"/>
          <w:sz w:val="28"/>
          <w:szCs w:val="28"/>
        </w:rPr>
        <w:t>»</w:t>
      </w:r>
    </w:p>
    <w:p w14:paraId="5193E029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gramStart"/>
      <w:r w:rsidRPr="009252AF">
        <w:rPr>
          <w:color w:val="000000" w:themeColor="text1"/>
          <w:sz w:val="28"/>
          <w:szCs w:val="28"/>
        </w:rPr>
        <w:t>Лисьих</w:t>
      </w:r>
      <w:proofErr w:type="gramEnd"/>
      <w:r w:rsidRPr="009252AF">
        <w:rPr>
          <w:color w:val="000000" w:themeColor="text1"/>
          <w:sz w:val="28"/>
          <w:szCs w:val="28"/>
        </w:rPr>
        <w:t xml:space="preserve"> В.В., Центр Недвижимости «Ваш компаньон»</w:t>
      </w:r>
    </w:p>
    <w:p w14:paraId="310B55AB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Бобкова</w:t>
      </w:r>
      <w:proofErr w:type="spellEnd"/>
      <w:r w:rsidRPr="009252AF">
        <w:rPr>
          <w:color w:val="000000" w:themeColor="text1"/>
          <w:sz w:val="28"/>
          <w:szCs w:val="28"/>
        </w:rPr>
        <w:t xml:space="preserve"> В.И., Агентство недвижимости «Новый дом»</w:t>
      </w:r>
    </w:p>
    <w:p w14:paraId="1AE2539F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Колонюк</w:t>
      </w:r>
      <w:proofErr w:type="spellEnd"/>
      <w:r w:rsidRPr="009252AF">
        <w:rPr>
          <w:color w:val="000000" w:themeColor="text1"/>
          <w:sz w:val="28"/>
          <w:szCs w:val="28"/>
        </w:rPr>
        <w:t xml:space="preserve"> М.Е., Центр развития организаций «Алеф»</w:t>
      </w:r>
    </w:p>
    <w:p w14:paraId="77AEADB6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Котенёва</w:t>
      </w:r>
      <w:proofErr w:type="spellEnd"/>
      <w:r w:rsidRPr="009252AF">
        <w:rPr>
          <w:color w:val="000000" w:themeColor="text1"/>
          <w:sz w:val="28"/>
          <w:szCs w:val="28"/>
        </w:rPr>
        <w:t xml:space="preserve"> С.С., дизайн салон «Мезон»</w:t>
      </w:r>
    </w:p>
    <w:p w14:paraId="034B0CBE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Бакланова Т.В., Фонд поддержки предпринимательства Югры</w:t>
      </w:r>
    </w:p>
    <w:p w14:paraId="71347E9B" w14:textId="0368B5B3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Бакшеева Е.А., </w:t>
      </w:r>
      <w:r w:rsidR="00E82800">
        <w:rPr>
          <w:color w:val="000000" w:themeColor="text1"/>
          <w:sz w:val="28"/>
          <w:szCs w:val="28"/>
        </w:rPr>
        <w:t xml:space="preserve">педагог с экономическим профилем </w:t>
      </w:r>
      <w:proofErr w:type="spellStart"/>
      <w:r w:rsidRPr="009252AF">
        <w:rPr>
          <w:color w:val="000000" w:themeColor="text1"/>
          <w:sz w:val="28"/>
          <w:szCs w:val="28"/>
        </w:rPr>
        <w:t>СурГУ</w:t>
      </w:r>
      <w:proofErr w:type="spellEnd"/>
      <w:r w:rsidR="00E82800" w:rsidRPr="00E82800">
        <w:rPr>
          <w:color w:val="000000" w:themeColor="text1"/>
          <w:sz w:val="28"/>
          <w:szCs w:val="28"/>
        </w:rPr>
        <w:t xml:space="preserve"> </w:t>
      </w:r>
    </w:p>
    <w:p w14:paraId="05E9F940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lastRenderedPageBreak/>
        <w:t>Гладущенко</w:t>
      </w:r>
      <w:proofErr w:type="spellEnd"/>
      <w:r w:rsidRPr="009252AF">
        <w:rPr>
          <w:color w:val="000000" w:themeColor="text1"/>
          <w:sz w:val="28"/>
          <w:szCs w:val="28"/>
        </w:rPr>
        <w:t xml:space="preserve"> Е.С., ООО «Чемпион»</w:t>
      </w:r>
    </w:p>
    <w:p w14:paraId="7C0BB6E2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Данилов А.С., «АДВОКАТ ДАНИЛОВ»</w:t>
      </w:r>
    </w:p>
    <w:p w14:paraId="6873E380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Журавлева Р.Ю., НОУ НТ «ЦГО»</w:t>
      </w:r>
    </w:p>
    <w:p w14:paraId="40EB98D1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Завьялов Д.С., ЗАО «</w:t>
      </w:r>
      <w:proofErr w:type="spellStart"/>
      <w:r w:rsidRPr="009252AF">
        <w:rPr>
          <w:color w:val="000000" w:themeColor="text1"/>
          <w:sz w:val="28"/>
          <w:szCs w:val="28"/>
        </w:rPr>
        <w:t>СургутИнформТВ</w:t>
      </w:r>
      <w:proofErr w:type="spellEnd"/>
      <w:r w:rsidRPr="009252AF">
        <w:rPr>
          <w:color w:val="000000" w:themeColor="text1"/>
          <w:sz w:val="28"/>
          <w:szCs w:val="28"/>
        </w:rPr>
        <w:t>»</w:t>
      </w:r>
    </w:p>
    <w:p w14:paraId="2952524F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Иванова Н.В., ООО «ПОБЕДА»</w:t>
      </w:r>
    </w:p>
    <w:p w14:paraId="562C6602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Демидов С.А., ООО </w:t>
      </w:r>
      <w:proofErr w:type="spellStart"/>
      <w:r w:rsidRPr="009252AF">
        <w:rPr>
          <w:color w:val="000000" w:themeColor="text1"/>
          <w:sz w:val="28"/>
          <w:szCs w:val="28"/>
        </w:rPr>
        <w:t>Сельхоззаготконтора</w:t>
      </w:r>
      <w:proofErr w:type="spellEnd"/>
      <w:r w:rsidRPr="009252AF">
        <w:rPr>
          <w:color w:val="000000" w:themeColor="text1"/>
          <w:sz w:val="28"/>
          <w:szCs w:val="28"/>
        </w:rPr>
        <w:t xml:space="preserve"> «Демидовские разн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>солы»</w:t>
      </w:r>
    </w:p>
    <w:p w14:paraId="34CB567E" w14:textId="77777777" w:rsidR="00281684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Пахтаева</w:t>
      </w:r>
      <w:proofErr w:type="spellEnd"/>
      <w:r w:rsidRPr="009252AF">
        <w:rPr>
          <w:color w:val="000000" w:themeColor="text1"/>
          <w:sz w:val="28"/>
          <w:szCs w:val="28"/>
        </w:rPr>
        <w:t xml:space="preserve"> В.А., ООО «КЕШКА-СЛАДКОЕЖКА»  </w:t>
      </w:r>
    </w:p>
    <w:p w14:paraId="6CD14F2E" w14:textId="23944E0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Кузнецов Ю.В., </w:t>
      </w:r>
      <w:r w:rsidR="00E82800" w:rsidRPr="009252AF">
        <w:rPr>
          <w:color w:val="000000" w:themeColor="text1"/>
          <w:sz w:val="28"/>
          <w:szCs w:val="28"/>
        </w:rPr>
        <w:t xml:space="preserve">заведующий кафедрой экономики и управления </w:t>
      </w:r>
      <w:proofErr w:type="spellStart"/>
      <w:r w:rsidRPr="009252AF">
        <w:rPr>
          <w:color w:val="000000" w:themeColor="text1"/>
          <w:sz w:val="28"/>
          <w:szCs w:val="28"/>
        </w:rPr>
        <w:t>СурГУ</w:t>
      </w:r>
      <w:proofErr w:type="spellEnd"/>
      <w:r w:rsidR="005B1901" w:rsidRPr="009252AF">
        <w:rPr>
          <w:color w:val="000000" w:themeColor="text1"/>
          <w:sz w:val="28"/>
          <w:szCs w:val="28"/>
        </w:rPr>
        <w:t xml:space="preserve"> (кандидат экономических наук, профессор</w:t>
      </w:r>
      <w:r w:rsidR="00281684" w:rsidRPr="009252AF">
        <w:rPr>
          <w:color w:val="000000" w:themeColor="text1"/>
          <w:sz w:val="28"/>
          <w:szCs w:val="28"/>
        </w:rPr>
        <w:t>)</w:t>
      </w:r>
    </w:p>
    <w:p w14:paraId="34D798BD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Лемец</w:t>
      </w:r>
      <w:proofErr w:type="spellEnd"/>
      <w:r w:rsidRPr="009252AF">
        <w:rPr>
          <w:color w:val="000000" w:themeColor="text1"/>
          <w:sz w:val="28"/>
          <w:szCs w:val="28"/>
        </w:rPr>
        <w:t xml:space="preserve"> Н.Н., Федеральная </w:t>
      </w:r>
      <w:proofErr w:type="spellStart"/>
      <w:r w:rsidRPr="009252AF">
        <w:rPr>
          <w:color w:val="000000" w:themeColor="text1"/>
          <w:sz w:val="28"/>
          <w:szCs w:val="28"/>
        </w:rPr>
        <w:t>Риэлторская</w:t>
      </w:r>
      <w:proofErr w:type="spellEnd"/>
      <w:r w:rsidRPr="009252AF">
        <w:rPr>
          <w:color w:val="000000" w:themeColor="text1"/>
          <w:sz w:val="28"/>
          <w:szCs w:val="28"/>
        </w:rPr>
        <w:t xml:space="preserve"> Компания «Этажи» (</w:t>
      </w:r>
      <w:proofErr w:type="spellStart"/>
      <w:r w:rsidRPr="009252AF">
        <w:rPr>
          <w:color w:val="000000" w:themeColor="text1"/>
          <w:sz w:val="28"/>
          <w:szCs w:val="28"/>
        </w:rPr>
        <w:t>Су</w:t>
      </w:r>
      <w:r w:rsidRPr="009252AF">
        <w:rPr>
          <w:color w:val="000000" w:themeColor="text1"/>
          <w:sz w:val="28"/>
          <w:szCs w:val="28"/>
        </w:rPr>
        <w:t>р</w:t>
      </w:r>
      <w:r w:rsidRPr="009252AF">
        <w:rPr>
          <w:color w:val="000000" w:themeColor="text1"/>
          <w:sz w:val="28"/>
          <w:szCs w:val="28"/>
        </w:rPr>
        <w:t>гутский</w:t>
      </w:r>
      <w:proofErr w:type="spellEnd"/>
      <w:r w:rsidRPr="009252AF">
        <w:rPr>
          <w:color w:val="000000" w:themeColor="text1"/>
          <w:sz w:val="28"/>
          <w:szCs w:val="28"/>
        </w:rPr>
        <w:t xml:space="preserve"> филиал)</w:t>
      </w:r>
    </w:p>
    <w:p w14:paraId="4E0B6AA5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Меркушев В.И., газета «</w:t>
      </w:r>
      <w:proofErr w:type="spellStart"/>
      <w:r w:rsidRPr="009252AF">
        <w:rPr>
          <w:color w:val="000000" w:themeColor="text1"/>
          <w:sz w:val="28"/>
          <w:szCs w:val="28"/>
        </w:rPr>
        <w:t>Сургутская</w:t>
      </w:r>
      <w:proofErr w:type="spellEnd"/>
      <w:r w:rsidRPr="009252AF">
        <w:rPr>
          <w:color w:val="000000" w:themeColor="text1"/>
          <w:sz w:val="28"/>
          <w:szCs w:val="28"/>
        </w:rPr>
        <w:t xml:space="preserve"> трибуна»</w:t>
      </w:r>
    </w:p>
    <w:p w14:paraId="27070992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Назарова (Белинская) О.А., ООО «Белинская и Партнеры»</w:t>
      </w:r>
    </w:p>
    <w:p w14:paraId="5406E068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Шуть</w:t>
      </w:r>
      <w:proofErr w:type="spellEnd"/>
      <w:r w:rsidRPr="009252AF">
        <w:rPr>
          <w:color w:val="000000" w:themeColor="text1"/>
          <w:sz w:val="28"/>
          <w:szCs w:val="28"/>
        </w:rPr>
        <w:t xml:space="preserve"> И.В., студия туризма «</w:t>
      </w:r>
      <w:proofErr w:type="spellStart"/>
      <w:r w:rsidRPr="009252AF">
        <w:rPr>
          <w:color w:val="000000" w:themeColor="text1"/>
          <w:sz w:val="28"/>
          <w:szCs w:val="28"/>
        </w:rPr>
        <w:t>ТурБазар</w:t>
      </w:r>
      <w:proofErr w:type="spellEnd"/>
      <w:r w:rsidRPr="009252AF">
        <w:rPr>
          <w:color w:val="000000" w:themeColor="text1"/>
          <w:sz w:val="28"/>
          <w:szCs w:val="28"/>
        </w:rPr>
        <w:t>»</w:t>
      </w:r>
    </w:p>
    <w:p w14:paraId="26DBE2BB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Палий К.К., ЗАО «</w:t>
      </w:r>
      <w:proofErr w:type="spellStart"/>
      <w:r w:rsidRPr="009252AF">
        <w:rPr>
          <w:color w:val="000000" w:themeColor="text1"/>
          <w:sz w:val="28"/>
          <w:szCs w:val="28"/>
        </w:rPr>
        <w:t>Сургутнефтегазбанк</w:t>
      </w:r>
      <w:proofErr w:type="spellEnd"/>
      <w:r w:rsidRPr="009252AF">
        <w:rPr>
          <w:color w:val="000000" w:themeColor="text1"/>
          <w:sz w:val="28"/>
          <w:szCs w:val="28"/>
        </w:rPr>
        <w:t>»</w:t>
      </w:r>
    </w:p>
    <w:p w14:paraId="5C95D774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Самборский В.Т., ИП Самборский В.Т.</w:t>
      </w:r>
    </w:p>
    <w:p w14:paraId="7B776DD4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Сторожук</w:t>
      </w:r>
      <w:proofErr w:type="spellEnd"/>
      <w:r w:rsidRPr="009252AF">
        <w:rPr>
          <w:color w:val="000000" w:themeColor="text1"/>
          <w:sz w:val="28"/>
          <w:szCs w:val="28"/>
        </w:rPr>
        <w:t xml:space="preserve"> Николай Каллиникович, ЗАО «</w:t>
      </w:r>
      <w:proofErr w:type="spellStart"/>
      <w:r w:rsidRPr="009252AF">
        <w:rPr>
          <w:color w:val="000000" w:themeColor="text1"/>
          <w:sz w:val="28"/>
          <w:szCs w:val="28"/>
        </w:rPr>
        <w:t>Сибпромстрой</w:t>
      </w:r>
      <w:proofErr w:type="spellEnd"/>
      <w:r w:rsidRPr="009252AF">
        <w:rPr>
          <w:color w:val="000000" w:themeColor="text1"/>
          <w:sz w:val="28"/>
          <w:szCs w:val="28"/>
        </w:rPr>
        <w:t>»</w:t>
      </w:r>
    </w:p>
    <w:p w14:paraId="2FBD656A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Тараненко В.А., ЗАО «</w:t>
      </w:r>
      <w:proofErr w:type="spellStart"/>
      <w:r w:rsidRPr="009252AF">
        <w:rPr>
          <w:color w:val="000000" w:themeColor="text1"/>
          <w:sz w:val="28"/>
          <w:szCs w:val="28"/>
        </w:rPr>
        <w:t>Проектстройконструкция</w:t>
      </w:r>
      <w:proofErr w:type="spellEnd"/>
      <w:r w:rsidRPr="009252AF">
        <w:rPr>
          <w:color w:val="000000" w:themeColor="text1"/>
          <w:sz w:val="28"/>
          <w:szCs w:val="28"/>
        </w:rPr>
        <w:t>»</w:t>
      </w:r>
    </w:p>
    <w:p w14:paraId="0FE84FAE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Чурманова</w:t>
      </w:r>
      <w:proofErr w:type="spellEnd"/>
      <w:r w:rsidRPr="009252AF">
        <w:rPr>
          <w:color w:val="000000" w:themeColor="text1"/>
          <w:sz w:val="28"/>
          <w:szCs w:val="28"/>
        </w:rPr>
        <w:t xml:space="preserve"> А.А., </w:t>
      </w:r>
      <w:proofErr w:type="spellStart"/>
      <w:r w:rsidRPr="009252AF">
        <w:rPr>
          <w:color w:val="000000" w:themeColor="text1"/>
          <w:sz w:val="28"/>
          <w:szCs w:val="28"/>
        </w:rPr>
        <w:t>Сургутская</w:t>
      </w:r>
      <w:proofErr w:type="spellEnd"/>
      <w:r w:rsidRPr="009252AF">
        <w:rPr>
          <w:color w:val="000000" w:themeColor="text1"/>
          <w:sz w:val="28"/>
          <w:szCs w:val="28"/>
        </w:rPr>
        <w:t xml:space="preserve"> торгово-промышленная палата</w:t>
      </w:r>
    </w:p>
    <w:p w14:paraId="5E457437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Фазлеева</w:t>
      </w:r>
      <w:proofErr w:type="spellEnd"/>
      <w:r w:rsidRPr="009252AF">
        <w:rPr>
          <w:color w:val="000000" w:themeColor="text1"/>
          <w:sz w:val="28"/>
          <w:szCs w:val="28"/>
        </w:rPr>
        <w:t xml:space="preserve"> О.В., Агентство недвижимости</w:t>
      </w:r>
    </w:p>
    <w:p w14:paraId="2988500D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Иксанова</w:t>
      </w:r>
      <w:proofErr w:type="spellEnd"/>
      <w:r w:rsidRPr="009252AF">
        <w:rPr>
          <w:color w:val="000000" w:themeColor="text1"/>
          <w:sz w:val="28"/>
          <w:szCs w:val="28"/>
        </w:rPr>
        <w:t xml:space="preserve"> О.И., </w:t>
      </w:r>
      <w:proofErr w:type="spellStart"/>
      <w:r w:rsidRPr="009252AF">
        <w:rPr>
          <w:color w:val="000000" w:themeColor="text1"/>
          <w:sz w:val="28"/>
          <w:szCs w:val="28"/>
        </w:rPr>
        <w:t>event</w:t>
      </w:r>
      <w:proofErr w:type="spellEnd"/>
      <w:r w:rsidRPr="009252AF">
        <w:rPr>
          <w:color w:val="000000" w:themeColor="text1"/>
          <w:sz w:val="28"/>
          <w:szCs w:val="28"/>
        </w:rPr>
        <w:t>-агентство «</w:t>
      </w:r>
      <w:proofErr w:type="spellStart"/>
      <w:r w:rsidRPr="009252AF">
        <w:rPr>
          <w:color w:val="000000" w:themeColor="text1"/>
          <w:sz w:val="28"/>
          <w:szCs w:val="28"/>
        </w:rPr>
        <w:t>Fiesta</w:t>
      </w:r>
      <w:proofErr w:type="spellEnd"/>
      <w:r w:rsidRPr="009252AF">
        <w:rPr>
          <w:color w:val="000000" w:themeColor="text1"/>
          <w:sz w:val="28"/>
          <w:szCs w:val="28"/>
        </w:rPr>
        <w:t>»</w:t>
      </w:r>
    </w:p>
    <w:p w14:paraId="6D73D60A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Пустозеров</w:t>
      </w:r>
      <w:proofErr w:type="spellEnd"/>
      <w:r w:rsidRPr="009252AF">
        <w:rPr>
          <w:color w:val="000000" w:themeColor="text1"/>
          <w:sz w:val="28"/>
          <w:szCs w:val="28"/>
        </w:rPr>
        <w:t xml:space="preserve"> С.М., СГМУП «</w:t>
      </w:r>
      <w:proofErr w:type="spellStart"/>
      <w:r w:rsidRPr="009252AF">
        <w:rPr>
          <w:color w:val="000000" w:themeColor="text1"/>
          <w:sz w:val="28"/>
          <w:szCs w:val="28"/>
        </w:rPr>
        <w:t>Сургутский</w:t>
      </w:r>
      <w:proofErr w:type="spellEnd"/>
      <w:r w:rsidRPr="009252AF">
        <w:rPr>
          <w:color w:val="000000" w:themeColor="text1"/>
          <w:sz w:val="28"/>
          <w:szCs w:val="28"/>
        </w:rPr>
        <w:t xml:space="preserve"> хлебозавод»</w:t>
      </w:r>
    </w:p>
    <w:p w14:paraId="0FE73D3D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Назина</w:t>
      </w:r>
      <w:proofErr w:type="spellEnd"/>
      <w:r w:rsidRPr="009252AF">
        <w:rPr>
          <w:color w:val="000000" w:themeColor="text1"/>
          <w:sz w:val="28"/>
          <w:szCs w:val="28"/>
        </w:rPr>
        <w:t xml:space="preserve"> Э.Б., НКО Фонд Георгия </w:t>
      </w:r>
      <w:proofErr w:type="spellStart"/>
      <w:r w:rsidRPr="009252AF">
        <w:rPr>
          <w:color w:val="000000" w:themeColor="text1"/>
          <w:sz w:val="28"/>
          <w:szCs w:val="28"/>
        </w:rPr>
        <w:t>Назина</w:t>
      </w:r>
      <w:proofErr w:type="spellEnd"/>
      <w:r w:rsidRPr="009252AF">
        <w:rPr>
          <w:color w:val="000000" w:themeColor="text1"/>
          <w:sz w:val="28"/>
          <w:szCs w:val="28"/>
        </w:rPr>
        <w:t xml:space="preserve"> «Перспектива»</w:t>
      </w:r>
    </w:p>
    <w:p w14:paraId="35250D86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gramStart"/>
      <w:r w:rsidRPr="009252AF">
        <w:rPr>
          <w:color w:val="000000" w:themeColor="text1"/>
          <w:sz w:val="28"/>
          <w:szCs w:val="28"/>
        </w:rPr>
        <w:t>Продан</w:t>
      </w:r>
      <w:proofErr w:type="gramEnd"/>
      <w:r w:rsidRPr="009252AF">
        <w:rPr>
          <w:color w:val="000000" w:themeColor="text1"/>
          <w:sz w:val="28"/>
          <w:szCs w:val="28"/>
        </w:rPr>
        <w:t xml:space="preserve"> А.А., ООО Охотничье хозяйство «Еловое»</w:t>
      </w:r>
    </w:p>
    <w:p w14:paraId="6984A8A4" w14:textId="77777777" w:rsidR="000C2D6F" w:rsidRPr="009252AF" w:rsidRDefault="000C2D6F" w:rsidP="00543FBB">
      <w:pPr>
        <w:pStyle w:val="af8"/>
        <w:numPr>
          <w:ilvl w:val="0"/>
          <w:numId w:val="32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proofErr w:type="spellStart"/>
      <w:r w:rsidRPr="009252AF">
        <w:rPr>
          <w:color w:val="000000" w:themeColor="text1"/>
          <w:sz w:val="28"/>
          <w:szCs w:val="28"/>
        </w:rPr>
        <w:t>Яцик</w:t>
      </w:r>
      <w:proofErr w:type="spellEnd"/>
      <w:r w:rsidRPr="009252AF">
        <w:rPr>
          <w:color w:val="000000" w:themeColor="text1"/>
          <w:sz w:val="28"/>
          <w:szCs w:val="28"/>
        </w:rPr>
        <w:t xml:space="preserve"> М.М., Департамент по экономической политике Админ</w:t>
      </w:r>
      <w:r w:rsidRPr="009252AF">
        <w:rPr>
          <w:color w:val="000000" w:themeColor="text1"/>
          <w:sz w:val="28"/>
          <w:szCs w:val="28"/>
        </w:rPr>
        <w:t>и</w:t>
      </w:r>
      <w:r w:rsidRPr="009252AF">
        <w:rPr>
          <w:color w:val="000000" w:themeColor="text1"/>
          <w:sz w:val="28"/>
          <w:szCs w:val="28"/>
        </w:rPr>
        <w:t>страции города Сургута</w:t>
      </w:r>
    </w:p>
    <w:p w14:paraId="2146890D" w14:textId="77777777" w:rsidR="00100989" w:rsidRPr="009252AF" w:rsidRDefault="00100989" w:rsidP="00543FBB">
      <w:pPr>
        <w:pStyle w:val="af8"/>
        <w:rPr>
          <w:color w:val="000000" w:themeColor="text1"/>
        </w:rPr>
      </w:pPr>
    </w:p>
    <w:p w14:paraId="08BC1C3E" w14:textId="77777777" w:rsidR="00B325FB" w:rsidRPr="009252AF" w:rsidRDefault="00B325FB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ind w:left="1199"/>
        <w:jc w:val="center"/>
        <w:rPr>
          <w:b/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t>Проведение экспертного опроса</w:t>
      </w:r>
    </w:p>
    <w:p w14:paraId="339433D1" w14:textId="77777777" w:rsidR="0050134F" w:rsidRPr="009252AF" w:rsidRDefault="0050134F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ind w:left="1199"/>
        <w:jc w:val="both"/>
        <w:rPr>
          <w:b/>
          <w:color w:val="000000" w:themeColor="text1"/>
          <w:sz w:val="28"/>
          <w:szCs w:val="28"/>
        </w:rPr>
      </w:pPr>
    </w:p>
    <w:p w14:paraId="5794A2BB" w14:textId="77777777" w:rsidR="00B325FB" w:rsidRPr="009252AF" w:rsidRDefault="005C7E1B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b/>
          <w:i/>
          <w:color w:val="000000" w:themeColor="text1"/>
          <w:sz w:val="28"/>
          <w:szCs w:val="28"/>
        </w:rPr>
      </w:pPr>
      <w:r w:rsidRPr="009252AF">
        <w:rPr>
          <w:b/>
          <w:i/>
          <w:color w:val="000000" w:themeColor="text1"/>
          <w:sz w:val="28"/>
          <w:szCs w:val="28"/>
        </w:rPr>
        <w:tab/>
      </w:r>
      <w:r w:rsidR="00B325FB" w:rsidRPr="009252AF">
        <w:rPr>
          <w:b/>
          <w:i/>
          <w:color w:val="000000" w:themeColor="text1"/>
          <w:sz w:val="28"/>
          <w:szCs w:val="28"/>
        </w:rPr>
        <w:t xml:space="preserve">Методика сбора информации </w:t>
      </w:r>
    </w:p>
    <w:p w14:paraId="67F88033" w14:textId="0B8231E5" w:rsidR="008F244B" w:rsidRPr="009252AF" w:rsidRDefault="005C7E1B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ab/>
      </w:r>
      <w:r w:rsidR="00B325FB" w:rsidRPr="009252AF">
        <w:rPr>
          <w:color w:val="000000" w:themeColor="text1"/>
          <w:sz w:val="28"/>
          <w:szCs w:val="28"/>
        </w:rPr>
        <w:t xml:space="preserve">При проведении экспертных интервью по вопросам </w:t>
      </w:r>
      <w:r w:rsidR="0050134F" w:rsidRPr="009252AF">
        <w:rPr>
          <w:color w:val="000000" w:themeColor="text1"/>
          <w:sz w:val="28"/>
          <w:szCs w:val="28"/>
        </w:rPr>
        <w:t>оценки состояния инвестиционного климата и развития малого и среднего п</w:t>
      </w:r>
      <w:r w:rsidR="000061D7" w:rsidRPr="009252AF">
        <w:rPr>
          <w:color w:val="000000" w:themeColor="text1"/>
          <w:sz w:val="28"/>
          <w:szCs w:val="28"/>
        </w:rPr>
        <w:t xml:space="preserve">редпринимательства в </w:t>
      </w:r>
      <w:proofErr w:type="spellStart"/>
      <w:r w:rsidR="000061D7" w:rsidRPr="009252AF">
        <w:rPr>
          <w:color w:val="000000" w:themeColor="text1"/>
          <w:sz w:val="28"/>
          <w:szCs w:val="28"/>
        </w:rPr>
        <w:t>г</w:t>
      </w:r>
      <w:proofErr w:type="gramStart"/>
      <w:r w:rsidR="000061D7" w:rsidRPr="009252AF">
        <w:rPr>
          <w:color w:val="000000" w:themeColor="text1"/>
          <w:sz w:val="28"/>
          <w:szCs w:val="28"/>
        </w:rPr>
        <w:t>.С</w:t>
      </w:r>
      <w:proofErr w:type="gramEnd"/>
      <w:r w:rsidR="000061D7" w:rsidRPr="009252AF">
        <w:rPr>
          <w:color w:val="000000" w:themeColor="text1"/>
          <w:sz w:val="28"/>
          <w:szCs w:val="28"/>
        </w:rPr>
        <w:t>ургуте</w:t>
      </w:r>
      <w:proofErr w:type="spellEnd"/>
      <w:r w:rsidR="0050134F" w:rsidRPr="009252AF">
        <w:rPr>
          <w:color w:val="000000" w:themeColor="text1"/>
          <w:sz w:val="28"/>
          <w:szCs w:val="28"/>
        </w:rPr>
        <w:t xml:space="preserve"> </w:t>
      </w:r>
      <w:r w:rsidR="00B325FB" w:rsidRPr="009252AF">
        <w:rPr>
          <w:color w:val="000000" w:themeColor="text1"/>
          <w:sz w:val="28"/>
          <w:szCs w:val="28"/>
        </w:rPr>
        <w:t>в качестве экспертов привлека</w:t>
      </w:r>
      <w:r w:rsidRPr="009252AF">
        <w:rPr>
          <w:color w:val="000000" w:themeColor="text1"/>
          <w:sz w:val="28"/>
          <w:szCs w:val="28"/>
        </w:rPr>
        <w:t>лись</w:t>
      </w:r>
      <w:r w:rsidR="00B325FB" w:rsidRPr="009252AF">
        <w:rPr>
          <w:color w:val="000000" w:themeColor="text1"/>
          <w:sz w:val="28"/>
          <w:szCs w:val="28"/>
        </w:rPr>
        <w:t xml:space="preserve">: </w:t>
      </w:r>
      <w:r w:rsidR="0050134F" w:rsidRPr="009252AF">
        <w:rPr>
          <w:color w:val="000000" w:themeColor="text1"/>
          <w:sz w:val="28"/>
          <w:szCs w:val="28"/>
        </w:rPr>
        <w:t>предприниматели; представители СМИ; представители органов местного самоуправления; представители научного сообщества; представители органов Роспотребнадзора, Налоговой инспекции</w:t>
      </w:r>
      <w:r w:rsidRPr="009252AF">
        <w:rPr>
          <w:color w:val="000000" w:themeColor="text1"/>
          <w:sz w:val="28"/>
          <w:szCs w:val="28"/>
        </w:rPr>
        <w:t>. В опросе принимали</w:t>
      </w:r>
      <w:r w:rsidR="00B325FB" w:rsidRPr="009252AF">
        <w:rPr>
          <w:color w:val="000000" w:themeColor="text1"/>
          <w:sz w:val="28"/>
          <w:szCs w:val="28"/>
        </w:rPr>
        <w:t xml:space="preserve"> участие эксперты </w:t>
      </w:r>
      <w:r w:rsidRPr="009252AF">
        <w:rPr>
          <w:color w:val="000000" w:themeColor="text1"/>
          <w:sz w:val="28"/>
          <w:szCs w:val="28"/>
        </w:rPr>
        <w:t>из</w:t>
      </w:r>
      <w:r w:rsidR="00B325FB" w:rsidRPr="009252AF">
        <w:rPr>
          <w:color w:val="000000" w:themeColor="text1"/>
          <w:sz w:val="28"/>
          <w:szCs w:val="28"/>
        </w:rPr>
        <w:t xml:space="preserve"> г. </w:t>
      </w:r>
      <w:r w:rsidR="0050134F" w:rsidRPr="009252AF">
        <w:rPr>
          <w:color w:val="000000" w:themeColor="text1"/>
          <w:sz w:val="28"/>
          <w:szCs w:val="28"/>
        </w:rPr>
        <w:t>Сургут</w:t>
      </w:r>
      <w:r w:rsidR="000C2651" w:rsidRPr="009252AF">
        <w:rPr>
          <w:color w:val="000000" w:themeColor="text1"/>
          <w:sz w:val="28"/>
          <w:szCs w:val="28"/>
        </w:rPr>
        <w:t>а</w:t>
      </w:r>
      <w:r w:rsidR="0050134F" w:rsidRPr="009252AF">
        <w:rPr>
          <w:color w:val="000000" w:themeColor="text1"/>
          <w:sz w:val="28"/>
          <w:szCs w:val="28"/>
        </w:rPr>
        <w:t xml:space="preserve">. </w:t>
      </w:r>
    </w:p>
    <w:p w14:paraId="7D7ECE1C" w14:textId="77777777" w:rsidR="00B325FB" w:rsidRPr="009252AF" w:rsidRDefault="005C7E1B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b/>
          <w:i/>
          <w:iCs/>
          <w:color w:val="000000" w:themeColor="text1"/>
          <w:sz w:val="28"/>
          <w:szCs w:val="28"/>
        </w:rPr>
      </w:pPr>
      <w:r w:rsidRPr="009252AF">
        <w:rPr>
          <w:b/>
          <w:i/>
          <w:iCs/>
          <w:color w:val="000000" w:themeColor="text1"/>
          <w:sz w:val="28"/>
          <w:szCs w:val="28"/>
        </w:rPr>
        <w:tab/>
      </w:r>
      <w:r w:rsidR="00B325FB" w:rsidRPr="009252AF">
        <w:rPr>
          <w:b/>
          <w:i/>
          <w:iCs/>
          <w:color w:val="000000" w:themeColor="text1"/>
          <w:sz w:val="28"/>
          <w:szCs w:val="28"/>
        </w:rPr>
        <w:t>Технология отбора экспертов</w:t>
      </w:r>
    </w:p>
    <w:p w14:paraId="04B5F39F" w14:textId="77777777" w:rsidR="00B325FB" w:rsidRPr="009252AF" w:rsidRDefault="005C7E1B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ab/>
      </w:r>
      <w:r w:rsidR="00B325FB" w:rsidRPr="009252AF">
        <w:rPr>
          <w:color w:val="000000" w:themeColor="text1"/>
          <w:sz w:val="28"/>
          <w:szCs w:val="28"/>
        </w:rPr>
        <w:t>Согласно целям и задачам исследования экспертный опрос проводи</w:t>
      </w:r>
      <w:r w:rsidRPr="009252AF">
        <w:rPr>
          <w:color w:val="000000" w:themeColor="text1"/>
          <w:sz w:val="28"/>
          <w:szCs w:val="28"/>
        </w:rPr>
        <w:t>л</w:t>
      </w:r>
      <w:r w:rsidR="00B325FB" w:rsidRPr="009252AF">
        <w:rPr>
          <w:color w:val="000000" w:themeColor="text1"/>
          <w:sz w:val="28"/>
          <w:szCs w:val="28"/>
        </w:rPr>
        <w:t>ся среди следующих категорий экспертов:</w:t>
      </w:r>
    </w:p>
    <w:p w14:paraId="534FE085" w14:textId="63CD8B36" w:rsidR="00B325FB" w:rsidRPr="009252AF" w:rsidRDefault="00B325FB" w:rsidP="00543FBB">
      <w:pPr>
        <w:numPr>
          <w:ilvl w:val="0"/>
          <w:numId w:val="1"/>
        </w:num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color w:val="000000" w:themeColor="text1"/>
          <w:sz w:val="28"/>
          <w:szCs w:val="28"/>
        </w:rPr>
      </w:pPr>
      <w:r w:rsidRPr="009252AF">
        <w:rPr>
          <w:iCs/>
          <w:color w:val="000000" w:themeColor="text1"/>
          <w:sz w:val="28"/>
          <w:szCs w:val="28"/>
        </w:rPr>
        <w:t xml:space="preserve">Эксперт должен быть в </w:t>
      </w:r>
      <w:r w:rsidRPr="009252AF">
        <w:rPr>
          <w:color w:val="000000" w:themeColor="text1"/>
          <w:sz w:val="28"/>
          <w:szCs w:val="28"/>
        </w:rPr>
        <w:t>возрасте 18 лет и старше.</w:t>
      </w:r>
    </w:p>
    <w:p w14:paraId="3A652C47" w14:textId="77777777" w:rsidR="00B325FB" w:rsidRPr="009252AF" w:rsidRDefault="00B325FB" w:rsidP="00543FBB">
      <w:pPr>
        <w:numPr>
          <w:ilvl w:val="0"/>
          <w:numId w:val="1"/>
        </w:num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iCs/>
          <w:color w:val="000000" w:themeColor="text1"/>
          <w:sz w:val="28"/>
          <w:szCs w:val="28"/>
        </w:rPr>
      </w:pPr>
      <w:r w:rsidRPr="009252AF">
        <w:rPr>
          <w:iCs/>
          <w:color w:val="000000" w:themeColor="text1"/>
          <w:sz w:val="28"/>
          <w:szCs w:val="28"/>
        </w:rPr>
        <w:lastRenderedPageBreak/>
        <w:t xml:space="preserve">Эксперты </w:t>
      </w:r>
      <w:r w:rsidRPr="009252AF">
        <w:rPr>
          <w:color w:val="000000" w:themeColor="text1"/>
          <w:sz w:val="28"/>
          <w:szCs w:val="28"/>
        </w:rPr>
        <w:t>постоянно работают на территории соответствующего муниципального образования</w:t>
      </w:r>
      <w:r w:rsidR="0050134F" w:rsidRPr="009252AF">
        <w:rPr>
          <w:color w:val="000000" w:themeColor="text1"/>
          <w:sz w:val="28"/>
          <w:szCs w:val="28"/>
        </w:rPr>
        <w:t xml:space="preserve"> (</w:t>
      </w:r>
      <w:proofErr w:type="spellStart"/>
      <w:r w:rsidR="0050134F" w:rsidRPr="009252AF">
        <w:rPr>
          <w:color w:val="000000" w:themeColor="text1"/>
          <w:sz w:val="28"/>
          <w:szCs w:val="28"/>
        </w:rPr>
        <w:t>г</w:t>
      </w:r>
      <w:proofErr w:type="gramStart"/>
      <w:r w:rsidR="0050134F" w:rsidRPr="009252AF">
        <w:rPr>
          <w:color w:val="000000" w:themeColor="text1"/>
          <w:sz w:val="28"/>
          <w:szCs w:val="28"/>
        </w:rPr>
        <w:t>.С</w:t>
      </w:r>
      <w:proofErr w:type="gramEnd"/>
      <w:r w:rsidR="0050134F" w:rsidRPr="009252AF">
        <w:rPr>
          <w:color w:val="000000" w:themeColor="text1"/>
          <w:sz w:val="28"/>
          <w:szCs w:val="28"/>
        </w:rPr>
        <w:t>ургут</w:t>
      </w:r>
      <w:proofErr w:type="spellEnd"/>
      <w:r w:rsidR="0050134F" w:rsidRPr="009252AF">
        <w:rPr>
          <w:color w:val="000000" w:themeColor="text1"/>
          <w:sz w:val="28"/>
          <w:szCs w:val="28"/>
        </w:rPr>
        <w:t>)</w:t>
      </w:r>
      <w:r w:rsidRPr="009252AF">
        <w:rPr>
          <w:color w:val="000000" w:themeColor="text1"/>
          <w:sz w:val="28"/>
          <w:szCs w:val="28"/>
        </w:rPr>
        <w:t>.</w:t>
      </w:r>
    </w:p>
    <w:p w14:paraId="56607117" w14:textId="77777777" w:rsidR="00B325FB" w:rsidRPr="009252AF" w:rsidRDefault="00B325FB" w:rsidP="00543FBB">
      <w:pPr>
        <w:numPr>
          <w:ilvl w:val="0"/>
          <w:numId w:val="1"/>
        </w:num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iCs/>
          <w:color w:val="000000" w:themeColor="text1"/>
          <w:sz w:val="28"/>
          <w:szCs w:val="28"/>
        </w:rPr>
      </w:pPr>
      <w:r w:rsidRPr="009252AF">
        <w:rPr>
          <w:iCs/>
          <w:color w:val="000000" w:themeColor="text1"/>
          <w:sz w:val="28"/>
          <w:szCs w:val="28"/>
        </w:rPr>
        <w:t>Эксперт относится к одной из следующих категорий интервьюируемых:</w:t>
      </w:r>
      <w:r w:rsidRPr="009252AF">
        <w:rPr>
          <w:color w:val="000000" w:themeColor="text1"/>
          <w:sz w:val="28"/>
          <w:szCs w:val="28"/>
        </w:rPr>
        <w:t xml:space="preserve"> </w:t>
      </w:r>
    </w:p>
    <w:p w14:paraId="4CDF5C44" w14:textId="77777777" w:rsidR="0050134F" w:rsidRPr="009252AF" w:rsidRDefault="0050134F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ind w:left="851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-предприниматель; </w:t>
      </w:r>
    </w:p>
    <w:p w14:paraId="2FE37F89" w14:textId="77777777" w:rsidR="0050134F" w:rsidRPr="009252AF" w:rsidRDefault="0050134F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ind w:left="851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-представитель СМИ; </w:t>
      </w:r>
    </w:p>
    <w:p w14:paraId="45A074A6" w14:textId="77777777" w:rsidR="0050134F" w:rsidRPr="009252AF" w:rsidRDefault="0050134F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ind w:left="851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-представитель органов местного самоуправления; </w:t>
      </w:r>
    </w:p>
    <w:p w14:paraId="37A7E1E4" w14:textId="77777777" w:rsidR="0050134F" w:rsidRPr="009252AF" w:rsidRDefault="0050134F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ind w:left="851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-представитель научного сообщества; </w:t>
      </w:r>
    </w:p>
    <w:p w14:paraId="3E91BCA6" w14:textId="77777777" w:rsidR="0050134F" w:rsidRPr="009252AF" w:rsidRDefault="0050134F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ind w:left="851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-представитель органов Роспотребнадзора;</w:t>
      </w:r>
    </w:p>
    <w:p w14:paraId="77FEF774" w14:textId="77777777" w:rsidR="0050134F" w:rsidRPr="009252AF" w:rsidRDefault="0050134F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  <w:tab w:val="left" w:pos="5159"/>
        </w:tabs>
        <w:ind w:left="851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-представитель Налоговой инспекции.</w:t>
      </w:r>
      <w:r w:rsidRPr="009252AF">
        <w:rPr>
          <w:color w:val="000000" w:themeColor="text1"/>
          <w:sz w:val="28"/>
          <w:szCs w:val="28"/>
        </w:rPr>
        <w:tab/>
      </w:r>
    </w:p>
    <w:p w14:paraId="0B682477" w14:textId="77777777" w:rsidR="005C7E1B" w:rsidRPr="009252AF" w:rsidRDefault="005C7E1B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iCs/>
          <w:color w:val="000000" w:themeColor="text1"/>
          <w:sz w:val="28"/>
          <w:szCs w:val="28"/>
        </w:rPr>
      </w:pPr>
      <w:r w:rsidRPr="009252AF">
        <w:rPr>
          <w:iCs/>
          <w:color w:val="000000" w:themeColor="text1"/>
          <w:sz w:val="28"/>
          <w:szCs w:val="28"/>
        </w:rPr>
        <w:tab/>
      </w:r>
    </w:p>
    <w:p w14:paraId="354B9E81" w14:textId="77777777" w:rsidR="00B325FB" w:rsidRPr="009252AF" w:rsidRDefault="005C7E1B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color w:val="000000" w:themeColor="text1"/>
          <w:sz w:val="28"/>
          <w:szCs w:val="28"/>
        </w:rPr>
      </w:pPr>
      <w:r w:rsidRPr="009252AF">
        <w:rPr>
          <w:iCs/>
          <w:color w:val="000000" w:themeColor="text1"/>
          <w:sz w:val="28"/>
          <w:szCs w:val="28"/>
        </w:rPr>
        <w:tab/>
        <w:t>Выбор эксперта осуществлял</w:t>
      </w:r>
      <w:r w:rsidR="00B325FB" w:rsidRPr="009252AF">
        <w:rPr>
          <w:iCs/>
          <w:color w:val="000000" w:themeColor="text1"/>
          <w:sz w:val="28"/>
          <w:szCs w:val="28"/>
        </w:rPr>
        <w:t xml:space="preserve">ся в пределах квоты по данной группе экспертов. Квоты отбора экспертов: руководители и заместители руководителей организаций; руководители и заместители руководителей департаментов, управлений, отделов, компетентных </w:t>
      </w:r>
      <w:r w:rsidR="00B325FB" w:rsidRPr="009252AF">
        <w:rPr>
          <w:color w:val="000000" w:themeColor="text1"/>
          <w:sz w:val="28"/>
          <w:szCs w:val="28"/>
        </w:rPr>
        <w:t>в предмете исследования, компетентные специалисты.</w:t>
      </w:r>
    </w:p>
    <w:p w14:paraId="310C9A53" w14:textId="77777777" w:rsidR="0032453A" w:rsidRPr="009252AF" w:rsidRDefault="0032453A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i/>
          <w:color w:val="000000" w:themeColor="text1"/>
          <w:sz w:val="28"/>
          <w:szCs w:val="28"/>
        </w:rPr>
      </w:pPr>
    </w:p>
    <w:p w14:paraId="4B89255D" w14:textId="77777777" w:rsidR="00B325FB" w:rsidRPr="009252AF" w:rsidRDefault="0032453A" w:rsidP="00543FBB">
      <w:pPr>
        <w:numPr>
          <w:ilvl w:val="0"/>
          <w:numId w:val="1"/>
        </w:num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i/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Отбор экспертов производил</w:t>
      </w:r>
      <w:r w:rsidR="00B325FB" w:rsidRPr="009252AF">
        <w:rPr>
          <w:color w:val="000000" w:themeColor="text1"/>
          <w:sz w:val="28"/>
          <w:szCs w:val="28"/>
        </w:rPr>
        <w:t>ся по заранее спланированной выборке-списку.</w:t>
      </w:r>
    </w:p>
    <w:p w14:paraId="676B3800" w14:textId="77777777" w:rsidR="00B325FB" w:rsidRPr="009252AF" w:rsidRDefault="00B325FB" w:rsidP="00543FBB">
      <w:pPr>
        <w:numPr>
          <w:ilvl w:val="0"/>
          <w:numId w:val="1"/>
        </w:num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Методом проведения интервью выступа</w:t>
      </w:r>
      <w:r w:rsidR="0032453A" w:rsidRPr="009252AF">
        <w:rPr>
          <w:color w:val="000000" w:themeColor="text1"/>
          <w:sz w:val="28"/>
          <w:szCs w:val="28"/>
        </w:rPr>
        <w:t>ло</w:t>
      </w:r>
      <w:r w:rsidRPr="009252AF">
        <w:rPr>
          <w:color w:val="000000" w:themeColor="text1"/>
          <w:sz w:val="28"/>
          <w:szCs w:val="28"/>
        </w:rPr>
        <w:t>: личное интервью с экспертом.</w:t>
      </w:r>
    </w:p>
    <w:p w14:paraId="17504253" w14:textId="77777777" w:rsidR="00B325FB" w:rsidRPr="009252AF" w:rsidRDefault="00B325FB" w:rsidP="00543FBB">
      <w:pPr>
        <w:numPr>
          <w:ilvl w:val="0"/>
          <w:numId w:val="1"/>
        </w:num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В случае</w:t>
      </w:r>
      <w:proofErr w:type="gramStart"/>
      <w:r w:rsidRPr="009252AF">
        <w:rPr>
          <w:color w:val="000000" w:themeColor="text1"/>
          <w:sz w:val="28"/>
          <w:szCs w:val="28"/>
        </w:rPr>
        <w:t>,</w:t>
      </w:r>
      <w:proofErr w:type="gramEnd"/>
      <w:r w:rsidRPr="009252AF">
        <w:rPr>
          <w:color w:val="000000" w:themeColor="text1"/>
          <w:sz w:val="28"/>
          <w:szCs w:val="28"/>
        </w:rPr>
        <w:t xml:space="preserve"> если отсутств</w:t>
      </w:r>
      <w:r w:rsidR="0032453A" w:rsidRPr="009252AF">
        <w:rPr>
          <w:color w:val="000000" w:themeColor="text1"/>
          <w:sz w:val="28"/>
          <w:szCs w:val="28"/>
        </w:rPr>
        <w:t>овала</w:t>
      </w:r>
      <w:r w:rsidRPr="009252AF">
        <w:rPr>
          <w:color w:val="000000" w:themeColor="text1"/>
          <w:sz w:val="28"/>
          <w:szCs w:val="28"/>
        </w:rPr>
        <w:t xml:space="preserve"> возможность провести личное интервью с экспертом, предполага</w:t>
      </w:r>
      <w:r w:rsidR="0032453A" w:rsidRPr="009252AF">
        <w:rPr>
          <w:color w:val="000000" w:themeColor="text1"/>
          <w:sz w:val="28"/>
          <w:szCs w:val="28"/>
        </w:rPr>
        <w:t>лось</w:t>
      </w:r>
      <w:r w:rsidRPr="009252AF">
        <w:rPr>
          <w:color w:val="000000" w:themeColor="text1"/>
          <w:sz w:val="28"/>
          <w:szCs w:val="28"/>
        </w:rPr>
        <w:t>:</w:t>
      </w:r>
    </w:p>
    <w:p w14:paraId="7D0D3A52" w14:textId="77777777" w:rsidR="00B325FB" w:rsidRPr="009252AF" w:rsidRDefault="00B325FB" w:rsidP="00543FBB">
      <w:pPr>
        <w:numPr>
          <w:ilvl w:val="0"/>
          <w:numId w:val="2"/>
        </w:num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Опрос эксперта методом телефонного интервью;</w:t>
      </w:r>
    </w:p>
    <w:p w14:paraId="7F8369A0" w14:textId="77777777" w:rsidR="00B325FB" w:rsidRPr="009252AF" w:rsidRDefault="00B325FB" w:rsidP="00543FBB">
      <w:pPr>
        <w:numPr>
          <w:ilvl w:val="0"/>
          <w:numId w:val="2"/>
        </w:num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Опрос эксперта методом интервью по электронной почте.</w:t>
      </w:r>
    </w:p>
    <w:p w14:paraId="6F78197B" w14:textId="77777777" w:rsidR="00B325FB" w:rsidRPr="009252AF" w:rsidRDefault="00B325FB" w:rsidP="00543FBB">
      <w:pPr>
        <w:numPr>
          <w:ilvl w:val="0"/>
          <w:numId w:val="1"/>
        </w:num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iCs/>
          <w:color w:val="000000" w:themeColor="text1"/>
          <w:sz w:val="28"/>
          <w:szCs w:val="28"/>
        </w:rPr>
      </w:pPr>
      <w:r w:rsidRPr="009252AF">
        <w:rPr>
          <w:iCs/>
          <w:color w:val="000000" w:themeColor="text1"/>
          <w:sz w:val="28"/>
          <w:szCs w:val="28"/>
        </w:rPr>
        <w:t>В случае отказа или невозможности участия эксперта в интервью (отпуск, болезнь, командировка,</w:t>
      </w:r>
      <w:r w:rsidR="0032453A" w:rsidRPr="009252AF">
        <w:rPr>
          <w:iCs/>
          <w:color w:val="000000" w:themeColor="text1"/>
          <w:sz w:val="28"/>
          <w:szCs w:val="28"/>
        </w:rPr>
        <w:t xml:space="preserve"> иные причины) разрешалось</w:t>
      </w:r>
      <w:r w:rsidRPr="009252AF">
        <w:rPr>
          <w:iCs/>
          <w:color w:val="000000" w:themeColor="text1"/>
          <w:sz w:val="28"/>
          <w:szCs w:val="28"/>
        </w:rPr>
        <w:t xml:space="preserve"> участие в опросе его заместителей, помощников, коллег. Но людей, компетентных в теме исследования. </w:t>
      </w:r>
    </w:p>
    <w:p w14:paraId="6D767559" w14:textId="77777777" w:rsidR="00B325FB" w:rsidRPr="009252AF" w:rsidRDefault="00B325FB" w:rsidP="00543FBB">
      <w:pPr>
        <w:numPr>
          <w:ilvl w:val="0"/>
          <w:numId w:val="1"/>
        </w:num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iCs/>
          <w:color w:val="000000" w:themeColor="text1"/>
          <w:sz w:val="28"/>
          <w:szCs w:val="28"/>
          <w:u w:val="single"/>
        </w:rPr>
      </w:pPr>
      <w:r w:rsidRPr="009252AF">
        <w:rPr>
          <w:iCs/>
          <w:color w:val="000000" w:themeColor="text1"/>
          <w:sz w:val="28"/>
          <w:szCs w:val="28"/>
        </w:rPr>
        <w:t>Организатору опроса экспертов</w:t>
      </w:r>
      <w:r w:rsidR="00B729D0" w:rsidRPr="009252AF">
        <w:rPr>
          <w:iCs/>
          <w:color w:val="000000" w:themeColor="text1"/>
          <w:sz w:val="28"/>
          <w:szCs w:val="28"/>
        </w:rPr>
        <w:t xml:space="preserve"> </w:t>
      </w:r>
      <w:r w:rsidRPr="009252AF">
        <w:rPr>
          <w:color w:val="000000" w:themeColor="text1"/>
          <w:sz w:val="28"/>
          <w:szCs w:val="28"/>
        </w:rPr>
        <w:t xml:space="preserve">необходимо </w:t>
      </w:r>
      <w:r w:rsidR="0032453A" w:rsidRPr="009252AF">
        <w:rPr>
          <w:color w:val="000000" w:themeColor="text1"/>
          <w:sz w:val="28"/>
          <w:szCs w:val="28"/>
        </w:rPr>
        <w:t xml:space="preserve">было </w:t>
      </w:r>
      <w:r w:rsidRPr="009252AF">
        <w:rPr>
          <w:color w:val="000000" w:themeColor="text1"/>
          <w:sz w:val="28"/>
          <w:szCs w:val="28"/>
        </w:rPr>
        <w:t>обеспечить максимальное участие экспертов из каждой профессиональной группы для достижения задач, поставленных в программе исследования.</w:t>
      </w:r>
    </w:p>
    <w:p w14:paraId="7480C64C" w14:textId="77777777" w:rsidR="0032453A" w:rsidRPr="009252AF" w:rsidRDefault="0032453A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color w:val="000000" w:themeColor="text1"/>
          <w:sz w:val="28"/>
          <w:szCs w:val="28"/>
        </w:rPr>
      </w:pPr>
    </w:p>
    <w:p w14:paraId="0B445244" w14:textId="77777777" w:rsidR="00B325FB" w:rsidRPr="009252AF" w:rsidRDefault="0032453A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b/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ab/>
      </w:r>
      <w:r w:rsidR="00B325FB" w:rsidRPr="009252AF">
        <w:rPr>
          <w:b/>
          <w:color w:val="000000" w:themeColor="text1"/>
          <w:sz w:val="28"/>
          <w:szCs w:val="28"/>
        </w:rPr>
        <w:t>Анкета (</w:t>
      </w:r>
      <w:proofErr w:type="spellStart"/>
      <w:r w:rsidR="00B325FB" w:rsidRPr="009252AF">
        <w:rPr>
          <w:b/>
          <w:color w:val="000000" w:themeColor="text1"/>
          <w:sz w:val="28"/>
          <w:szCs w:val="28"/>
        </w:rPr>
        <w:t>Гайд</w:t>
      </w:r>
      <w:proofErr w:type="spellEnd"/>
      <w:r w:rsidR="00B325FB" w:rsidRPr="009252AF">
        <w:rPr>
          <w:b/>
          <w:color w:val="000000" w:themeColor="text1"/>
          <w:sz w:val="28"/>
          <w:szCs w:val="28"/>
        </w:rPr>
        <w:t xml:space="preserve">) экспертного опроса. </w:t>
      </w:r>
    </w:p>
    <w:p w14:paraId="4EB8B467" w14:textId="19BB08EB" w:rsidR="00B325FB" w:rsidRPr="009252AF" w:rsidRDefault="00B325FB" w:rsidP="008F244B">
      <w:pPr>
        <w:tabs>
          <w:tab w:val="left" w:pos="2819"/>
        </w:tabs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Анкета экспертного опроса состоит из титульного листа и </w:t>
      </w:r>
      <w:r w:rsidR="000061D7" w:rsidRPr="009252AF">
        <w:rPr>
          <w:color w:val="000000" w:themeColor="text1"/>
          <w:sz w:val="28"/>
          <w:szCs w:val="28"/>
        </w:rPr>
        <w:t>17</w:t>
      </w:r>
      <w:r w:rsidRPr="009252AF">
        <w:rPr>
          <w:color w:val="000000" w:themeColor="text1"/>
          <w:sz w:val="28"/>
          <w:szCs w:val="28"/>
        </w:rPr>
        <w:t xml:space="preserve"> вопросов.</w:t>
      </w:r>
    </w:p>
    <w:p w14:paraId="1EED9FC6" w14:textId="77777777" w:rsidR="00B325FB" w:rsidRPr="009252AF" w:rsidRDefault="00B325FB" w:rsidP="00543FBB">
      <w:pPr>
        <w:numPr>
          <w:ilvl w:val="0"/>
          <w:numId w:val="3"/>
        </w:num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ind w:firstLine="491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До проведения интервью организаторы исследования и интервьюеры должны </w:t>
      </w:r>
      <w:r w:rsidR="0032453A" w:rsidRPr="009252AF">
        <w:rPr>
          <w:color w:val="000000" w:themeColor="text1"/>
          <w:sz w:val="28"/>
          <w:szCs w:val="28"/>
        </w:rPr>
        <w:t xml:space="preserve">были </w:t>
      </w:r>
      <w:r w:rsidRPr="009252AF">
        <w:rPr>
          <w:color w:val="000000" w:themeColor="text1"/>
          <w:sz w:val="28"/>
          <w:szCs w:val="28"/>
        </w:rPr>
        <w:t xml:space="preserve">обязательно ознакомиться с содержанием анкеты экспертного опроса. </w:t>
      </w:r>
    </w:p>
    <w:p w14:paraId="1D1725EE" w14:textId="77777777" w:rsidR="00B325FB" w:rsidRPr="009252AF" w:rsidRDefault="00B325FB" w:rsidP="00543FBB">
      <w:pPr>
        <w:numPr>
          <w:ilvl w:val="0"/>
          <w:numId w:val="3"/>
        </w:num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ind w:firstLine="491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Интервью записыва</w:t>
      </w:r>
      <w:r w:rsidR="0032453A" w:rsidRPr="009252AF">
        <w:rPr>
          <w:color w:val="000000" w:themeColor="text1"/>
          <w:sz w:val="28"/>
          <w:szCs w:val="28"/>
        </w:rPr>
        <w:t>лось</w:t>
      </w:r>
      <w:r w:rsidRPr="009252AF">
        <w:rPr>
          <w:color w:val="000000" w:themeColor="text1"/>
          <w:sz w:val="28"/>
          <w:szCs w:val="28"/>
        </w:rPr>
        <w:t xml:space="preserve"> на диктофон</w:t>
      </w:r>
      <w:r w:rsidR="0032453A" w:rsidRPr="009252AF">
        <w:rPr>
          <w:color w:val="000000" w:themeColor="text1"/>
          <w:sz w:val="28"/>
          <w:szCs w:val="28"/>
        </w:rPr>
        <w:t xml:space="preserve"> (</w:t>
      </w:r>
      <w:r w:rsidRPr="009252AF">
        <w:rPr>
          <w:color w:val="000000" w:themeColor="text1"/>
          <w:sz w:val="28"/>
          <w:szCs w:val="28"/>
        </w:rPr>
        <w:t xml:space="preserve">далее осуществляется расшифровка аудиозаписи в </w:t>
      </w:r>
      <w:proofErr w:type="spellStart"/>
      <w:r w:rsidRPr="009252AF">
        <w:rPr>
          <w:color w:val="000000" w:themeColor="text1"/>
          <w:sz w:val="28"/>
          <w:szCs w:val="28"/>
        </w:rPr>
        <w:t>транскрипт</w:t>
      </w:r>
      <w:proofErr w:type="spellEnd"/>
      <w:r w:rsidRPr="009252AF">
        <w:rPr>
          <w:color w:val="000000" w:themeColor="text1"/>
          <w:sz w:val="28"/>
          <w:szCs w:val="28"/>
        </w:rPr>
        <w:t xml:space="preserve"> </w:t>
      </w:r>
      <w:r w:rsidRPr="009252AF">
        <w:rPr>
          <w:color w:val="000000" w:themeColor="text1"/>
          <w:sz w:val="28"/>
          <w:szCs w:val="28"/>
          <w:lang w:val="en-US"/>
        </w:rPr>
        <w:t>Word</w:t>
      </w:r>
      <w:r w:rsidR="0032453A" w:rsidRPr="009252AF">
        <w:rPr>
          <w:color w:val="000000" w:themeColor="text1"/>
          <w:sz w:val="28"/>
          <w:szCs w:val="28"/>
        </w:rPr>
        <w:t xml:space="preserve">), либо </w:t>
      </w:r>
      <w:r w:rsidR="0032453A" w:rsidRPr="009252AF">
        <w:rPr>
          <w:color w:val="000000" w:themeColor="text1"/>
          <w:sz w:val="28"/>
          <w:szCs w:val="28"/>
        </w:rPr>
        <w:lastRenderedPageBreak/>
        <w:t>стенографировалось</w:t>
      </w:r>
      <w:r w:rsidRPr="009252AF">
        <w:rPr>
          <w:color w:val="000000" w:themeColor="text1"/>
          <w:sz w:val="28"/>
          <w:szCs w:val="28"/>
        </w:rPr>
        <w:t>.</w:t>
      </w:r>
      <w:r w:rsidR="0032453A" w:rsidRPr="009252AF">
        <w:rPr>
          <w:color w:val="000000" w:themeColor="text1"/>
          <w:sz w:val="28"/>
          <w:szCs w:val="28"/>
        </w:rPr>
        <w:t xml:space="preserve"> Допускалось также заполнение экспертами анкеты в электронном виде</w:t>
      </w:r>
      <w:r w:rsidRPr="009252AF">
        <w:rPr>
          <w:color w:val="000000" w:themeColor="text1"/>
          <w:sz w:val="28"/>
          <w:szCs w:val="28"/>
        </w:rPr>
        <w:t xml:space="preserve"> </w:t>
      </w:r>
    </w:p>
    <w:p w14:paraId="1C16DB61" w14:textId="77777777" w:rsidR="00B325FB" w:rsidRPr="009252AF" w:rsidRDefault="0032453A" w:rsidP="00543FBB">
      <w:pPr>
        <w:numPr>
          <w:ilvl w:val="0"/>
          <w:numId w:val="3"/>
        </w:num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ind w:firstLine="491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Титульный лист анкеты заполнял</w:t>
      </w:r>
      <w:r w:rsidR="00B325FB" w:rsidRPr="009252AF">
        <w:rPr>
          <w:color w:val="000000" w:themeColor="text1"/>
          <w:sz w:val="28"/>
          <w:szCs w:val="28"/>
        </w:rPr>
        <w:t xml:space="preserve">ся интервьюером до начала интервью. </w:t>
      </w:r>
    </w:p>
    <w:p w14:paraId="513CE129" w14:textId="77777777" w:rsidR="00B325FB" w:rsidRPr="009252AF" w:rsidRDefault="0032453A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b/>
          <w:i/>
          <w:color w:val="000000" w:themeColor="text1"/>
          <w:sz w:val="28"/>
          <w:szCs w:val="28"/>
        </w:rPr>
      </w:pPr>
      <w:r w:rsidRPr="009252AF">
        <w:rPr>
          <w:b/>
          <w:i/>
          <w:color w:val="000000" w:themeColor="text1"/>
          <w:sz w:val="28"/>
          <w:szCs w:val="28"/>
        </w:rPr>
        <w:tab/>
      </w:r>
      <w:r w:rsidR="00B325FB" w:rsidRPr="009252AF">
        <w:rPr>
          <w:b/>
          <w:i/>
          <w:color w:val="000000" w:themeColor="text1"/>
          <w:sz w:val="28"/>
          <w:szCs w:val="28"/>
        </w:rPr>
        <w:t>Требования к подбору интервьюеров</w:t>
      </w:r>
    </w:p>
    <w:p w14:paraId="2796C7F3" w14:textId="77777777" w:rsidR="00B325FB" w:rsidRPr="009252AF" w:rsidRDefault="00B325FB" w:rsidP="00543FBB">
      <w:pPr>
        <w:pStyle w:val="af8"/>
        <w:numPr>
          <w:ilvl w:val="0"/>
          <w:numId w:val="5"/>
        </w:num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Интервьюер должен </w:t>
      </w:r>
      <w:r w:rsidR="0032453A" w:rsidRPr="009252AF">
        <w:rPr>
          <w:color w:val="000000" w:themeColor="text1"/>
          <w:sz w:val="28"/>
          <w:szCs w:val="28"/>
        </w:rPr>
        <w:t xml:space="preserve">был </w:t>
      </w:r>
      <w:r w:rsidRPr="009252AF">
        <w:rPr>
          <w:color w:val="000000" w:themeColor="text1"/>
          <w:sz w:val="28"/>
          <w:szCs w:val="28"/>
        </w:rPr>
        <w:t xml:space="preserve">обладать коммуникативной и профессиональной компетентностью для качественного проведения опроса: </w:t>
      </w:r>
    </w:p>
    <w:p w14:paraId="5E8177E3" w14:textId="77777777" w:rsidR="00B325FB" w:rsidRPr="009252AF" w:rsidRDefault="00B325FB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ind w:left="851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- желательно наличие социологического образования или образования </w:t>
      </w:r>
      <w:proofErr w:type="spellStart"/>
      <w:r w:rsidRPr="009252AF">
        <w:rPr>
          <w:color w:val="000000" w:themeColor="text1"/>
          <w:sz w:val="28"/>
          <w:szCs w:val="28"/>
        </w:rPr>
        <w:t>социогуманитарного</w:t>
      </w:r>
      <w:proofErr w:type="spellEnd"/>
      <w:r w:rsidRPr="009252AF">
        <w:rPr>
          <w:color w:val="000000" w:themeColor="text1"/>
          <w:sz w:val="28"/>
          <w:szCs w:val="28"/>
        </w:rPr>
        <w:t xml:space="preserve"> профиля;</w:t>
      </w:r>
    </w:p>
    <w:p w14:paraId="27E12BAA" w14:textId="77777777" w:rsidR="00B325FB" w:rsidRPr="009252AF" w:rsidRDefault="00B325FB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ind w:left="851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- элементарные знания об организации и проведении социологических исследований;</w:t>
      </w:r>
    </w:p>
    <w:p w14:paraId="0454D754" w14:textId="77777777" w:rsidR="00B325FB" w:rsidRPr="009252AF" w:rsidRDefault="00B325FB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ind w:left="851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- грамотная речь, хорошая дикция, отсутствие ярко выраженных дефектов речи, заикания;</w:t>
      </w:r>
    </w:p>
    <w:p w14:paraId="45D55854" w14:textId="77777777" w:rsidR="00B325FB" w:rsidRPr="009252AF" w:rsidRDefault="00B325FB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ind w:left="851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- коммуникабельность.</w:t>
      </w:r>
    </w:p>
    <w:p w14:paraId="24AA6BCE" w14:textId="77777777" w:rsidR="00B325FB" w:rsidRPr="009252AF" w:rsidRDefault="00B325FB" w:rsidP="00543FB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jc w:val="both"/>
        <w:rPr>
          <w:b/>
          <w:i/>
          <w:color w:val="000000" w:themeColor="text1"/>
          <w:sz w:val="28"/>
          <w:szCs w:val="28"/>
        </w:rPr>
      </w:pPr>
      <w:r w:rsidRPr="009252AF">
        <w:rPr>
          <w:b/>
          <w:i/>
          <w:color w:val="000000" w:themeColor="text1"/>
          <w:sz w:val="28"/>
          <w:szCs w:val="28"/>
        </w:rPr>
        <w:t>Отчетность и контроль результатов опроса</w:t>
      </w:r>
    </w:p>
    <w:p w14:paraId="38F676C8" w14:textId="77777777" w:rsidR="00B325FB" w:rsidRPr="009252AF" w:rsidRDefault="00B325FB" w:rsidP="008F244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ind w:firstLine="426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1. После проведения опроса интервьюер предоставля</w:t>
      </w:r>
      <w:r w:rsidR="0032453A" w:rsidRPr="009252AF">
        <w:rPr>
          <w:color w:val="000000" w:themeColor="text1"/>
          <w:sz w:val="28"/>
          <w:szCs w:val="28"/>
        </w:rPr>
        <w:t>л</w:t>
      </w:r>
      <w:r w:rsidRPr="009252AF">
        <w:rPr>
          <w:color w:val="000000" w:themeColor="text1"/>
          <w:sz w:val="28"/>
          <w:szCs w:val="28"/>
        </w:rPr>
        <w:t>:</w:t>
      </w:r>
    </w:p>
    <w:p w14:paraId="6237B24B" w14:textId="77777777" w:rsidR="00B325FB" w:rsidRPr="009252AF" w:rsidRDefault="00B325FB" w:rsidP="008F244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ind w:firstLine="426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-  аудиозапись интервью и </w:t>
      </w:r>
      <w:proofErr w:type="spellStart"/>
      <w:r w:rsidRPr="009252AF">
        <w:rPr>
          <w:color w:val="000000" w:themeColor="text1"/>
          <w:sz w:val="28"/>
          <w:szCs w:val="28"/>
        </w:rPr>
        <w:t>транскрипт</w:t>
      </w:r>
      <w:proofErr w:type="spellEnd"/>
      <w:r w:rsidRPr="009252AF">
        <w:rPr>
          <w:color w:val="000000" w:themeColor="text1"/>
          <w:sz w:val="28"/>
          <w:szCs w:val="28"/>
        </w:rPr>
        <w:t xml:space="preserve"> аудиозаписи</w:t>
      </w:r>
      <w:r w:rsidR="006D1B7C" w:rsidRPr="009252AF">
        <w:rPr>
          <w:color w:val="000000" w:themeColor="text1"/>
          <w:sz w:val="28"/>
          <w:szCs w:val="28"/>
        </w:rPr>
        <w:t>, заполненную анкету.</w:t>
      </w:r>
    </w:p>
    <w:p w14:paraId="0DBFC6B5" w14:textId="77777777" w:rsidR="00B325FB" w:rsidRPr="009252AF" w:rsidRDefault="00B325FB" w:rsidP="008F244B">
      <w:pPr>
        <w:tabs>
          <w:tab w:val="left" w:pos="840"/>
          <w:tab w:val="left" w:pos="960"/>
          <w:tab w:val="left" w:pos="1080"/>
          <w:tab w:val="left" w:pos="1320"/>
          <w:tab w:val="left" w:pos="1440"/>
          <w:tab w:val="left" w:pos="1560"/>
          <w:tab w:val="left" w:pos="1800"/>
        </w:tabs>
        <w:ind w:firstLine="426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2. Организатор контролир</w:t>
      </w:r>
      <w:r w:rsidR="0032453A" w:rsidRPr="009252AF">
        <w:rPr>
          <w:color w:val="000000" w:themeColor="text1"/>
          <w:sz w:val="28"/>
          <w:szCs w:val="28"/>
        </w:rPr>
        <w:t>овал</w:t>
      </w:r>
      <w:r w:rsidRPr="009252AF">
        <w:rPr>
          <w:color w:val="000000" w:themeColor="text1"/>
          <w:sz w:val="28"/>
          <w:szCs w:val="28"/>
        </w:rPr>
        <w:t xml:space="preserve"> качество заполнения анкеты и проведения интервью в целом, мо</w:t>
      </w:r>
      <w:r w:rsidR="0032453A" w:rsidRPr="009252AF">
        <w:rPr>
          <w:color w:val="000000" w:themeColor="text1"/>
          <w:sz w:val="28"/>
          <w:szCs w:val="28"/>
        </w:rPr>
        <w:t>г</w:t>
      </w:r>
      <w:r w:rsidRPr="009252AF">
        <w:rPr>
          <w:color w:val="000000" w:themeColor="text1"/>
          <w:sz w:val="28"/>
          <w:szCs w:val="28"/>
        </w:rPr>
        <w:t xml:space="preserve"> задать дополнительные вопросы, касающиеся хода проведения экспертного опроса. Интервьюер обязан </w:t>
      </w:r>
      <w:r w:rsidR="0032453A" w:rsidRPr="009252AF">
        <w:rPr>
          <w:color w:val="000000" w:themeColor="text1"/>
          <w:sz w:val="28"/>
          <w:szCs w:val="28"/>
        </w:rPr>
        <w:t xml:space="preserve">был </w:t>
      </w:r>
      <w:r w:rsidRPr="009252AF">
        <w:rPr>
          <w:color w:val="000000" w:themeColor="text1"/>
          <w:sz w:val="28"/>
          <w:szCs w:val="28"/>
        </w:rPr>
        <w:t>исправить любые в</w:t>
      </w:r>
      <w:r w:rsidR="006D1B7C" w:rsidRPr="009252AF">
        <w:rPr>
          <w:color w:val="000000" w:themeColor="text1"/>
          <w:sz w:val="28"/>
          <w:szCs w:val="28"/>
        </w:rPr>
        <w:t xml:space="preserve">озникшие погрешности в работе. </w:t>
      </w:r>
    </w:p>
    <w:p w14:paraId="7EFB6AF2" w14:textId="77777777" w:rsidR="001E3E63" w:rsidRPr="009252AF" w:rsidRDefault="001E3E63" w:rsidP="00543FBB">
      <w:pPr>
        <w:rPr>
          <w:b/>
          <w:bCs/>
          <w:color w:val="000000" w:themeColor="text1"/>
          <w:sz w:val="28"/>
          <w:szCs w:val="28"/>
        </w:rPr>
      </w:pPr>
      <w:r w:rsidRPr="009252AF">
        <w:rPr>
          <w:b/>
          <w:bCs/>
          <w:color w:val="000000" w:themeColor="text1"/>
          <w:sz w:val="28"/>
          <w:szCs w:val="28"/>
        </w:rPr>
        <w:t xml:space="preserve">Рабочий план исследования. </w:t>
      </w:r>
    </w:p>
    <w:p w14:paraId="2F6FE469" w14:textId="77777777" w:rsidR="001E3E63" w:rsidRPr="009252AF" w:rsidRDefault="001E3E63" w:rsidP="00543FBB">
      <w:pPr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Весь комплекс работ в рамках данного исследования можно представить в рабочем плане исследования:</w:t>
      </w:r>
    </w:p>
    <w:p w14:paraId="729A5839" w14:textId="77777777" w:rsidR="001E3E63" w:rsidRPr="009252AF" w:rsidRDefault="001E3E63" w:rsidP="00543FBB">
      <w:pPr>
        <w:rPr>
          <w:color w:val="000000" w:themeColor="text1"/>
          <w:sz w:val="28"/>
          <w:szCs w:val="28"/>
        </w:rPr>
      </w:pPr>
    </w:p>
    <w:tbl>
      <w:tblPr>
        <w:tblW w:w="9503" w:type="dxa"/>
        <w:jc w:val="center"/>
        <w:tblInd w:w="87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0"/>
        <w:gridCol w:w="6534"/>
        <w:gridCol w:w="2409"/>
      </w:tblGrid>
      <w:tr w:rsidR="009252AF" w:rsidRPr="009252AF" w14:paraId="79E840DE" w14:textId="77777777" w:rsidTr="009252AF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263778DF" w14:textId="77777777" w:rsidR="001E3E63" w:rsidRPr="009252AF" w:rsidRDefault="001E3E63" w:rsidP="00543FBB">
            <w:pPr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№</w:t>
            </w:r>
          </w:p>
        </w:tc>
        <w:tc>
          <w:tcPr>
            <w:tcW w:w="65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3924C7B9" w14:textId="77777777" w:rsidR="001E3E63" w:rsidRPr="009252AF" w:rsidRDefault="001E3E63" w:rsidP="00543FBB">
            <w:pPr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Название этапа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530ECD56" w14:textId="77777777" w:rsidR="001E3E63" w:rsidRPr="009252AF" w:rsidRDefault="001E3E63" w:rsidP="00543FBB">
            <w:pPr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Срок реализации</w:t>
            </w:r>
          </w:p>
        </w:tc>
      </w:tr>
      <w:tr w:rsidR="009252AF" w:rsidRPr="009252AF" w14:paraId="70D0E1C2" w14:textId="77777777" w:rsidTr="009252AF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5E0D82AD" w14:textId="77777777" w:rsidR="001E3E63" w:rsidRPr="009252AF" w:rsidRDefault="001E3E63" w:rsidP="00543FBB">
            <w:pPr>
              <w:jc w:val="both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65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475B14C4" w14:textId="77777777" w:rsidR="001E3E63" w:rsidRPr="009252AF" w:rsidRDefault="001E3E63" w:rsidP="00543FBB">
            <w:pPr>
              <w:autoSpaceDE w:val="0"/>
              <w:autoSpaceDN w:val="0"/>
              <w:adjustRightInd w:val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Разработка программы исследования, включая его концепцию, план проведения и инструментарий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0C388EF4" w14:textId="497E1CFA" w:rsidR="001E3E63" w:rsidRPr="009252AF" w:rsidRDefault="00694216" w:rsidP="00543FBB">
            <w:pPr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Июнь</w:t>
            </w:r>
            <w:r w:rsidR="0032453A" w:rsidRPr="009252AF">
              <w:rPr>
                <w:color w:val="000000" w:themeColor="text1"/>
                <w:sz w:val="28"/>
                <w:szCs w:val="28"/>
              </w:rPr>
              <w:t xml:space="preserve"> 2014</w:t>
            </w:r>
          </w:p>
        </w:tc>
      </w:tr>
      <w:tr w:rsidR="009252AF" w:rsidRPr="009252AF" w14:paraId="096E42D5" w14:textId="77777777" w:rsidTr="009252AF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1871B562" w14:textId="77777777" w:rsidR="001E3E63" w:rsidRPr="009252AF" w:rsidRDefault="001E3E63" w:rsidP="00543FBB">
            <w:pPr>
              <w:jc w:val="both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65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5D482546" w14:textId="77777777" w:rsidR="001E3E63" w:rsidRPr="009252AF" w:rsidRDefault="001E3E63" w:rsidP="00543FBB">
            <w:pPr>
              <w:autoSpaceDE w:val="0"/>
              <w:autoSpaceDN w:val="0"/>
              <w:adjustRightInd w:val="0"/>
              <w:rPr>
                <w:iCs/>
                <w:color w:val="000000" w:themeColor="text1"/>
                <w:sz w:val="28"/>
                <w:szCs w:val="28"/>
              </w:rPr>
            </w:pPr>
            <w:r w:rsidRPr="009252AF">
              <w:rPr>
                <w:iCs/>
                <w:color w:val="000000" w:themeColor="text1"/>
                <w:sz w:val="28"/>
                <w:szCs w:val="28"/>
              </w:rPr>
              <w:t xml:space="preserve">Проведение опроса </w:t>
            </w:r>
            <w:r w:rsidR="006D1B7C" w:rsidRPr="009252AF">
              <w:rPr>
                <w:iCs/>
                <w:color w:val="000000" w:themeColor="text1"/>
                <w:sz w:val="28"/>
                <w:szCs w:val="28"/>
              </w:rPr>
              <w:t>экспертов</w:t>
            </w:r>
            <w:r w:rsidRPr="009252AF">
              <w:rPr>
                <w:iCs/>
                <w:color w:val="000000" w:themeColor="text1"/>
                <w:sz w:val="28"/>
                <w:szCs w:val="28"/>
              </w:rPr>
              <w:t>, анализ статистики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33CAE2DF" w14:textId="77777777" w:rsidR="001E3E63" w:rsidRPr="009252AF" w:rsidRDefault="0032453A" w:rsidP="00543FBB">
            <w:pPr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Август 2014</w:t>
            </w:r>
          </w:p>
        </w:tc>
      </w:tr>
      <w:tr w:rsidR="009252AF" w:rsidRPr="009252AF" w14:paraId="44DED0AC" w14:textId="77777777" w:rsidTr="009252AF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6606933C" w14:textId="77777777" w:rsidR="001E3E63" w:rsidRPr="009252AF" w:rsidRDefault="001E3E63" w:rsidP="00543FBB">
            <w:pPr>
              <w:jc w:val="both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65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254B44EF" w14:textId="77777777" w:rsidR="001E3E63" w:rsidRPr="009252AF" w:rsidRDefault="001E3E63" w:rsidP="00543FBB">
            <w:pPr>
              <w:autoSpaceDE w:val="0"/>
              <w:autoSpaceDN w:val="0"/>
              <w:adjustRightInd w:val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Обработка полученных в ходе полевого этапа материалов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53A03A06" w14:textId="77777777" w:rsidR="001E3E63" w:rsidRPr="009252AF" w:rsidRDefault="0032453A" w:rsidP="00543FBB">
            <w:pPr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Август 2014</w:t>
            </w:r>
          </w:p>
        </w:tc>
      </w:tr>
      <w:tr w:rsidR="009252AF" w:rsidRPr="009252AF" w14:paraId="448EA34A" w14:textId="77777777" w:rsidTr="009252AF">
        <w:trPr>
          <w:jc w:val="center"/>
        </w:trPr>
        <w:tc>
          <w:tcPr>
            <w:tcW w:w="5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32F81DD1" w14:textId="77777777" w:rsidR="001E3E63" w:rsidRPr="009252AF" w:rsidRDefault="001E3E63" w:rsidP="00543FBB">
            <w:pPr>
              <w:jc w:val="both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6534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739CB1C4" w14:textId="77777777" w:rsidR="001E3E63" w:rsidRPr="009252AF" w:rsidRDefault="001E3E63" w:rsidP="00543FBB">
            <w:pPr>
              <w:autoSpaceDE w:val="0"/>
              <w:autoSpaceDN w:val="0"/>
              <w:adjustRightInd w:val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Подготовка итогового отчета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5D5C9A0C" w14:textId="77777777" w:rsidR="001E3E63" w:rsidRPr="009252AF" w:rsidRDefault="0032453A" w:rsidP="00543FBB">
            <w:pPr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Сентябрь 2014</w:t>
            </w:r>
          </w:p>
        </w:tc>
      </w:tr>
    </w:tbl>
    <w:p w14:paraId="3DE9EBBC" w14:textId="77777777" w:rsidR="001E3E63" w:rsidRPr="009252AF" w:rsidRDefault="0032453A" w:rsidP="00543FBB">
      <w:pPr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ab/>
        <w:t>Был п</w:t>
      </w:r>
      <w:r w:rsidR="001E3E63" w:rsidRPr="009252AF">
        <w:rPr>
          <w:color w:val="000000" w:themeColor="text1"/>
          <w:sz w:val="28"/>
          <w:szCs w:val="28"/>
        </w:rPr>
        <w:t xml:space="preserve">одготовлен инструментарий социологического исследования (анкета для </w:t>
      </w:r>
      <w:r w:rsidR="006D1B7C" w:rsidRPr="009252AF">
        <w:rPr>
          <w:color w:val="000000" w:themeColor="text1"/>
          <w:sz w:val="28"/>
          <w:szCs w:val="28"/>
        </w:rPr>
        <w:t>экспертов</w:t>
      </w:r>
      <w:r w:rsidR="002A620A" w:rsidRPr="009252AF">
        <w:rPr>
          <w:color w:val="000000" w:themeColor="text1"/>
          <w:sz w:val="28"/>
          <w:szCs w:val="28"/>
        </w:rPr>
        <w:t>) – Приложение</w:t>
      </w:r>
      <w:r w:rsidR="001E3E63" w:rsidRPr="009252AF">
        <w:rPr>
          <w:color w:val="000000" w:themeColor="text1"/>
          <w:sz w:val="28"/>
          <w:szCs w:val="28"/>
        </w:rPr>
        <w:t>.</w:t>
      </w:r>
    </w:p>
    <w:p w14:paraId="7DD2D12F" w14:textId="77777777" w:rsidR="009E6CC9" w:rsidRPr="00585A90" w:rsidRDefault="00A72BD2" w:rsidP="00543FBB">
      <w:pPr>
        <w:rPr>
          <w:color w:val="000000" w:themeColor="text1"/>
        </w:rPr>
      </w:pPr>
      <w:r w:rsidRPr="009252AF">
        <w:rPr>
          <w:color w:val="000000" w:themeColor="text1"/>
        </w:rPr>
        <w:tab/>
      </w:r>
    </w:p>
    <w:p w14:paraId="4A361D8F" w14:textId="77777777" w:rsidR="009E6CC9" w:rsidRPr="00585A90" w:rsidRDefault="009E6CC9" w:rsidP="00543FBB">
      <w:pPr>
        <w:rPr>
          <w:color w:val="000000" w:themeColor="text1"/>
        </w:rPr>
      </w:pPr>
    </w:p>
    <w:p w14:paraId="1918C82D" w14:textId="77777777" w:rsidR="009E6CC9" w:rsidRPr="00585A90" w:rsidRDefault="009E6CC9" w:rsidP="00543FBB">
      <w:pPr>
        <w:rPr>
          <w:color w:val="000000" w:themeColor="text1"/>
        </w:rPr>
      </w:pPr>
    </w:p>
    <w:p w14:paraId="66C415ED" w14:textId="77777777" w:rsidR="009E6CC9" w:rsidRPr="00585A90" w:rsidRDefault="009E6CC9" w:rsidP="00543FBB">
      <w:pPr>
        <w:rPr>
          <w:color w:val="000000" w:themeColor="text1"/>
        </w:rPr>
      </w:pPr>
    </w:p>
    <w:p w14:paraId="0B8A0C0D" w14:textId="77777777" w:rsidR="009E6CC9" w:rsidRPr="00585A90" w:rsidRDefault="009E6CC9" w:rsidP="00543FBB">
      <w:pPr>
        <w:rPr>
          <w:color w:val="000000" w:themeColor="text1"/>
        </w:rPr>
      </w:pPr>
    </w:p>
    <w:p w14:paraId="49FD183A" w14:textId="77777777" w:rsidR="009E6CC9" w:rsidRPr="00585A90" w:rsidRDefault="009E6CC9" w:rsidP="00543FBB">
      <w:pPr>
        <w:rPr>
          <w:color w:val="000000" w:themeColor="text1"/>
        </w:rPr>
      </w:pPr>
    </w:p>
    <w:p w14:paraId="6A8F9807" w14:textId="1BB0017F" w:rsidR="001E3E63" w:rsidRPr="009252AF" w:rsidRDefault="00A72BD2" w:rsidP="00543FBB">
      <w:pPr>
        <w:rPr>
          <w:b/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lastRenderedPageBreak/>
        <w:t>РЕЗУЛЬТАТЫ ЭКСПЕРТНОГО ОПРОСА</w:t>
      </w:r>
    </w:p>
    <w:p w14:paraId="21C8469F" w14:textId="77777777" w:rsidR="00A72BD2" w:rsidRPr="009252AF" w:rsidRDefault="00A72BD2" w:rsidP="00543FBB">
      <w:pPr>
        <w:rPr>
          <w:color w:val="000000" w:themeColor="text1"/>
        </w:rPr>
      </w:pPr>
    </w:p>
    <w:p w14:paraId="0134E11C" w14:textId="13EFAC80" w:rsidR="009E7A00" w:rsidRPr="009252AF" w:rsidRDefault="009E7A00" w:rsidP="00543FBB">
      <w:pPr>
        <w:ind w:firstLine="709"/>
        <w:jc w:val="both"/>
        <w:rPr>
          <w:color w:val="000000" w:themeColor="text1"/>
          <w:sz w:val="28"/>
          <w:szCs w:val="28"/>
        </w:rPr>
      </w:pPr>
      <w:proofErr w:type="gramStart"/>
      <w:r w:rsidRPr="009252AF">
        <w:rPr>
          <w:color w:val="000000" w:themeColor="text1"/>
          <w:sz w:val="28"/>
          <w:szCs w:val="28"/>
        </w:rPr>
        <w:t>В экспертном опросе, посвященном изучению оценки состояния инвестиционного климата и развития малого и среднего предпринимательства</w:t>
      </w:r>
      <w:r w:rsidR="00F47E70" w:rsidRPr="009252AF">
        <w:rPr>
          <w:color w:val="000000" w:themeColor="text1"/>
          <w:sz w:val="28"/>
          <w:szCs w:val="28"/>
        </w:rPr>
        <w:t>,</w:t>
      </w:r>
      <w:r w:rsidRPr="009252AF">
        <w:rPr>
          <w:color w:val="000000" w:themeColor="text1"/>
          <w:sz w:val="28"/>
          <w:szCs w:val="28"/>
        </w:rPr>
        <w:t xml:space="preserve"> приняли участие 50 экспертов г. Сургут: представители бизнес </w:t>
      </w:r>
      <w:r w:rsidR="00694216" w:rsidRPr="009252AF">
        <w:rPr>
          <w:color w:val="000000" w:themeColor="text1"/>
          <w:sz w:val="28"/>
          <w:szCs w:val="28"/>
        </w:rPr>
        <w:t>–</w:t>
      </w:r>
      <w:r w:rsidRPr="009252AF">
        <w:rPr>
          <w:color w:val="000000" w:themeColor="text1"/>
          <w:sz w:val="28"/>
          <w:szCs w:val="28"/>
        </w:rPr>
        <w:t xml:space="preserve"> </w:t>
      </w:r>
      <w:r w:rsidR="00694216" w:rsidRPr="009252AF">
        <w:rPr>
          <w:color w:val="000000" w:themeColor="text1"/>
          <w:sz w:val="28"/>
          <w:szCs w:val="28"/>
        </w:rPr>
        <w:t xml:space="preserve">сообщества </w:t>
      </w:r>
      <w:r w:rsidR="00694216" w:rsidRPr="009252AF">
        <w:rPr>
          <w:i/>
          <w:color w:val="000000" w:themeColor="text1"/>
          <w:sz w:val="28"/>
          <w:szCs w:val="28"/>
        </w:rPr>
        <w:t>(42 эксперта)</w:t>
      </w:r>
      <w:r w:rsidR="00694216" w:rsidRPr="009252AF">
        <w:rPr>
          <w:color w:val="000000" w:themeColor="text1"/>
          <w:sz w:val="28"/>
          <w:szCs w:val="28"/>
        </w:rPr>
        <w:t>;</w:t>
      </w:r>
      <w:r w:rsidRPr="009252AF">
        <w:rPr>
          <w:color w:val="000000" w:themeColor="text1"/>
          <w:sz w:val="28"/>
          <w:szCs w:val="28"/>
        </w:rPr>
        <w:t xml:space="preserve"> представители органов местного самоуправления (Администрации города) с профилем работы экономического направления</w:t>
      </w:r>
      <w:r w:rsidR="00694216" w:rsidRPr="009252AF">
        <w:rPr>
          <w:color w:val="000000" w:themeColor="text1"/>
          <w:sz w:val="28"/>
          <w:szCs w:val="28"/>
        </w:rPr>
        <w:t xml:space="preserve"> </w:t>
      </w:r>
      <w:r w:rsidR="00694216" w:rsidRPr="009252AF">
        <w:rPr>
          <w:i/>
          <w:color w:val="000000" w:themeColor="text1"/>
          <w:sz w:val="28"/>
          <w:szCs w:val="28"/>
        </w:rPr>
        <w:t>(2 эксперта)</w:t>
      </w:r>
      <w:r w:rsidRPr="009252AF">
        <w:rPr>
          <w:color w:val="000000" w:themeColor="text1"/>
          <w:sz w:val="28"/>
          <w:szCs w:val="28"/>
        </w:rPr>
        <w:t>; представители научного сообщества</w:t>
      </w:r>
      <w:r w:rsidR="00694216" w:rsidRPr="009252AF">
        <w:rPr>
          <w:color w:val="000000" w:themeColor="text1"/>
          <w:sz w:val="28"/>
          <w:szCs w:val="28"/>
        </w:rPr>
        <w:t xml:space="preserve"> </w:t>
      </w:r>
      <w:r w:rsidR="00694216" w:rsidRPr="009252AF">
        <w:rPr>
          <w:i/>
          <w:color w:val="000000" w:themeColor="text1"/>
          <w:sz w:val="28"/>
          <w:szCs w:val="28"/>
        </w:rPr>
        <w:t>(2 эксперта);</w:t>
      </w:r>
      <w:r w:rsidRPr="009252AF">
        <w:rPr>
          <w:color w:val="000000" w:themeColor="text1"/>
          <w:sz w:val="28"/>
          <w:szCs w:val="28"/>
        </w:rPr>
        <w:t xml:space="preserve"> представители налоговых органов</w:t>
      </w:r>
      <w:r w:rsidR="00694216" w:rsidRPr="009252AF">
        <w:rPr>
          <w:color w:val="000000" w:themeColor="text1"/>
          <w:sz w:val="28"/>
          <w:szCs w:val="28"/>
        </w:rPr>
        <w:t xml:space="preserve"> </w:t>
      </w:r>
      <w:r w:rsidR="00694216" w:rsidRPr="009252AF">
        <w:rPr>
          <w:i/>
          <w:color w:val="000000" w:themeColor="text1"/>
          <w:sz w:val="28"/>
          <w:szCs w:val="28"/>
        </w:rPr>
        <w:t>(1 эксперт);</w:t>
      </w:r>
      <w:r w:rsidR="00694216" w:rsidRPr="009252AF">
        <w:rPr>
          <w:color w:val="000000" w:themeColor="text1"/>
          <w:sz w:val="28"/>
          <w:szCs w:val="28"/>
        </w:rPr>
        <w:t xml:space="preserve"> представители СМИ </w:t>
      </w:r>
      <w:r w:rsidR="00694216" w:rsidRPr="009252AF">
        <w:rPr>
          <w:i/>
          <w:color w:val="000000" w:themeColor="text1"/>
          <w:sz w:val="28"/>
          <w:szCs w:val="28"/>
        </w:rPr>
        <w:t>(3 эксперта)</w:t>
      </w:r>
      <w:r w:rsidRPr="009252AF">
        <w:rPr>
          <w:i/>
          <w:color w:val="000000" w:themeColor="text1"/>
          <w:sz w:val="28"/>
          <w:szCs w:val="28"/>
        </w:rPr>
        <w:t>.</w:t>
      </w:r>
      <w:proofErr w:type="gramEnd"/>
      <w:r w:rsidR="003519E2" w:rsidRPr="009252AF">
        <w:rPr>
          <w:i/>
          <w:color w:val="000000" w:themeColor="text1"/>
          <w:sz w:val="28"/>
          <w:szCs w:val="28"/>
        </w:rPr>
        <w:t xml:space="preserve"> </w:t>
      </w:r>
      <w:r w:rsidR="003519E2" w:rsidRPr="009252AF">
        <w:rPr>
          <w:color w:val="000000" w:themeColor="text1"/>
          <w:sz w:val="28"/>
          <w:szCs w:val="28"/>
        </w:rPr>
        <w:t xml:space="preserve">Отметим, учитывая, что количественное распределение экспертов </w:t>
      </w:r>
      <w:r w:rsidR="00C77DB6" w:rsidRPr="009252AF">
        <w:rPr>
          <w:color w:val="000000" w:themeColor="text1"/>
          <w:sz w:val="28"/>
          <w:szCs w:val="28"/>
        </w:rPr>
        <w:t xml:space="preserve">неоднородно со значительным перевесом в сторону представителей </w:t>
      </w:r>
      <w:proofErr w:type="gramStart"/>
      <w:r w:rsidR="00C77DB6" w:rsidRPr="009252AF">
        <w:rPr>
          <w:color w:val="000000" w:themeColor="text1"/>
          <w:sz w:val="28"/>
          <w:szCs w:val="28"/>
        </w:rPr>
        <w:t>бизнес-сообщества</w:t>
      </w:r>
      <w:proofErr w:type="gramEnd"/>
      <w:r w:rsidR="003519E2" w:rsidRPr="009252AF">
        <w:rPr>
          <w:color w:val="000000" w:themeColor="text1"/>
          <w:sz w:val="28"/>
          <w:szCs w:val="28"/>
        </w:rPr>
        <w:t>, представление данных в разрезе различных групп экспертов является непоказательным и нецелесообразным.</w:t>
      </w:r>
      <w:r w:rsidR="003519E2" w:rsidRPr="009252AF">
        <w:rPr>
          <w:i/>
          <w:color w:val="000000" w:themeColor="text1"/>
          <w:sz w:val="28"/>
          <w:szCs w:val="28"/>
        </w:rPr>
        <w:t xml:space="preserve"> </w:t>
      </w:r>
    </w:p>
    <w:p w14:paraId="64ACA066" w14:textId="77777777" w:rsidR="009E7A00" w:rsidRPr="009252AF" w:rsidRDefault="009E7A00" w:rsidP="00543FBB">
      <w:pPr>
        <w:ind w:firstLine="709"/>
        <w:jc w:val="both"/>
        <w:rPr>
          <w:color w:val="000000" w:themeColor="text1"/>
          <w:sz w:val="28"/>
          <w:szCs w:val="28"/>
        </w:rPr>
      </w:pPr>
    </w:p>
    <w:p w14:paraId="4D924FDB" w14:textId="77777777" w:rsidR="009E7A00" w:rsidRPr="009252AF" w:rsidRDefault="009E7A00" w:rsidP="00543FBB">
      <w:pPr>
        <w:pStyle w:val="af8"/>
        <w:numPr>
          <w:ilvl w:val="1"/>
          <w:numId w:val="31"/>
        </w:numPr>
        <w:ind w:left="709" w:firstLine="0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b/>
          <w:color w:val="000000" w:themeColor="text1"/>
          <w:sz w:val="28"/>
          <w:szCs w:val="28"/>
        </w:rPr>
        <w:t>Информированность и оценка мер,</w:t>
      </w:r>
      <w:r w:rsidRPr="009252AF">
        <w:rPr>
          <w:color w:val="000000" w:themeColor="text1"/>
          <w:sz w:val="28"/>
          <w:szCs w:val="28"/>
        </w:rPr>
        <w:t xml:space="preserve"> </w:t>
      </w:r>
      <w:r w:rsidRPr="009252AF">
        <w:rPr>
          <w:b/>
          <w:color w:val="000000" w:themeColor="text1"/>
          <w:sz w:val="28"/>
          <w:szCs w:val="28"/>
        </w:rPr>
        <w:t xml:space="preserve">направленных на развитие малого и среднего предпринимательства, </w:t>
      </w: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предпринимаемых органами местного самоуправления</w:t>
      </w:r>
    </w:p>
    <w:p w14:paraId="010E71F5" w14:textId="77777777" w:rsidR="009E7A00" w:rsidRPr="009252AF" w:rsidRDefault="009E7A00" w:rsidP="00543FBB">
      <w:pPr>
        <w:pStyle w:val="af8"/>
        <w:ind w:left="0" w:firstLine="709"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</w:p>
    <w:p w14:paraId="1FB1EE6D" w14:textId="5F6277F3" w:rsidR="009E7A00" w:rsidRPr="009252AF" w:rsidRDefault="009E7A00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Ответы экспертов на вопрос об </w:t>
      </w:r>
      <w:proofErr w:type="gramStart"/>
      <w:r w:rsidRPr="009252AF">
        <w:rPr>
          <w:color w:val="000000" w:themeColor="text1"/>
          <w:sz w:val="28"/>
          <w:szCs w:val="28"/>
        </w:rPr>
        <w:t>информированности</w:t>
      </w:r>
      <w:proofErr w:type="gramEnd"/>
      <w:r w:rsidRPr="009252AF">
        <w:rPr>
          <w:color w:val="000000" w:themeColor="text1"/>
          <w:sz w:val="28"/>
          <w:szCs w:val="28"/>
        </w:rPr>
        <w:t xml:space="preserve"> о существующих мерах поддержки малого и среднего предпринимательства со стороны орг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>нов местного самоуправления оказались не однозначны. Так, чуть менее п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>ловины экспертов</w:t>
      </w:r>
      <w:r w:rsidR="00D2523A" w:rsidRPr="009252AF">
        <w:rPr>
          <w:color w:val="000000" w:themeColor="text1"/>
          <w:sz w:val="28"/>
          <w:szCs w:val="28"/>
        </w:rPr>
        <w:t xml:space="preserve"> (20)</w:t>
      </w:r>
      <w:r w:rsidRPr="009252AF">
        <w:rPr>
          <w:color w:val="000000" w:themeColor="text1"/>
          <w:sz w:val="28"/>
          <w:szCs w:val="28"/>
        </w:rPr>
        <w:t xml:space="preserve"> говорят, что ничего не знают о данных мерах, либо что-то слышали, но не могут сказать конкретно. </w:t>
      </w:r>
      <w:r w:rsidR="00D2523A" w:rsidRPr="009252AF">
        <w:rPr>
          <w:color w:val="000000" w:themeColor="text1"/>
          <w:sz w:val="28"/>
          <w:szCs w:val="28"/>
        </w:rPr>
        <w:t xml:space="preserve">Тем не </w:t>
      </w:r>
      <w:proofErr w:type="gramStart"/>
      <w:r w:rsidR="00D2523A" w:rsidRPr="009252AF">
        <w:rPr>
          <w:color w:val="000000" w:themeColor="text1"/>
          <w:sz w:val="28"/>
          <w:szCs w:val="28"/>
        </w:rPr>
        <w:t>менее</w:t>
      </w:r>
      <w:proofErr w:type="gramEnd"/>
      <w:r w:rsidR="00D2523A" w:rsidRPr="009252AF">
        <w:rPr>
          <w:color w:val="000000" w:themeColor="text1"/>
          <w:sz w:val="28"/>
          <w:szCs w:val="28"/>
        </w:rPr>
        <w:t xml:space="preserve"> 30 принявших участие в опросе специалистов отметили, что знаю</w:t>
      </w:r>
      <w:r w:rsidR="000D6044" w:rsidRPr="009252AF">
        <w:rPr>
          <w:color w:val="000000" w:themeColor="text1"/>
          <w:sz w:val="28"/>
          <w:szCs w:val="28"/>
        </w:rPr>
        <w:t>т</w:t>
      </w:r>
      <w:r w:rsidR="00D2523A" w:rsidRPr="009252AF">
        <w:rPr>
          <w:color w:val="000000" w:themeColor="text1"/>
          <w:sz w:val="28"/>
          <w:szCs w:val="28"/>
        </w:rPr>
        <w:t xml:space="preserve"> о существующих мерах поддержки предпринимательства. Рис.1.</w:t>
      </w:r>
    </w:p>
    <w:p w14:paraId="7F2A9E86" w14:textId="0DE3ECBE" w:rsidR="00D2523A" w:rsidRPr="009252AF" w:rsidRDefault="00D2523A" w:rsidP="00543FBB">
      <w:pPr>
        <w:suppressAutoHyphens w:val="0"/>
        <w:ind w:firstLine="709"/>
        <w:jc w:val="center"/>
        <w:rPr>
          <w:b/>
          <w:color w:val="000000" w:themeColor="text1"/>
          <w:sz w:val="28"/>
          <w:szCs w:val="28"/>
        </w:rPr>
      </w:pPr>
      <w:r w:rsidRPr="009252AF">
        <w:rPr>
          <w:noProof/>
          <w:color w:val="000000" w:themeColor="text1"/>
          <w:lang w:eastAsia="ru-RU"/>
        </w:rPr>
        <w:drawing>
          <wp:inline distT="0" distB="0" distL="0" distR="0" wp14:anchorId="7BFDFA41" wp14:editId="0170F1BB">
            <wp:extent cx="4572000" cy="2743200"/>
            <wp:effectExtent l="0" t="0" r="0" b="0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4EEFE607" w14:textId="666D1996" w:rsidR="00D2523A" w:rsidRPr="009252AF" w:rsidRDefault="00D2523A" w:rsidP="00543FBB">
      <w:pPr>
        <w:suppressAutoHyphens w:val="0"/>
        <w:ind w:firstLine="709"/>
        <w:jc w:val="center"/>
        <w:rPr>
          <w:b/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t>Рис.1. Информированность о мерах поддержки</w:t>
      </w:r>
    </w:p>
    <w:p w14:paraId="4E70DD7B" w14:textId="77777777" w:rsidR="006D418F" w:rsidRPr="009252AF" w:rsidRDefault="006D418F" w:rsidP="00543FBB">
      <w:pPr>
        <w:suppressAutoHyphens w:val="0"/>
        <w:ind w:firstLine="709"/>
        <w:jc w:val="center"/>
        <w:rPr>
          <w:b/>
          <w:color w:val="000000" w:themeColor="text1"/>
          <w:sz w:val="28"/>
          <w:szCs w:val="28"/>
        </w:rPr>
      </w:pPr>
    </w:p>
    <w:p w14:paraId="08149405" w14:textId="77777777" w:rsidR="009E7A00" w:rsidRPr="009252AF" w:rsidRDefault="009E7A00" w:rsidP="00543FBB">
      <w:pPr>
        <w:pStyle w:val="af8"/>
        <w:ind w:left="0"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lastRenderedPageBreak/>
        <w:t>«Нет, не знаю. Это есть у нас фонд поддержки предпринимательства, но обращения к нему безуспешны. Появляется множество задач нерешаемых и в результате этого всего</w:t>
      </w:r>
      <w:r w:rsidR="00F47E70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с чем сталкиваешься</w:t>
      </w:r>
      <w:r w:rsidR="00F47E70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получается, что делаешь вывод, что это…»</w:t>
      </w:r>
    </w:p>
    <w:p w14:paraId="187F396E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«Нет</w:t>
      </w:r>
      <w:r w:rsidR="00F47E70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не слышала</w:t>
      </w:r>
      <w:r w:rsidRPr="009252AF">
        <w:rPr>
          <w:b/>
          <w:i/>
          <w:color w:val="000000" w:themeColor="text1"/>
          <w:sz w:val="28"/>
          <w:szCs w:val="28"/>
        </w:rPr>
        <w:t xml:space="preserve">. </w:t>
      </w:r>
      <w:r w:rsidRPr="009252AF">
        <w:rPr>
          <w:i/>
          <w:color w:val="000000" w:themeColor="text1"/>
          <w:sz w:val="28"/>
          <w:szCs w:val="28"/>
        </w:rPr>
        <w:t>Я знаю, что есть центры поддержки, обращались туда, но в принципе я не считаю это такой хорошей поддержкой».</w:t>
      </w:r>
    </w:p>
    <w:p w14:paraId="63CAF63B" w14:textId="77777777" w:rsidR="009E7A00" w:rsidRPr="009252AF" w:rsidRDefault="009E7A00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Многими экспертами говорилось, что они з</w:t>
      </w:r>
      <w:r w:rsidR="00F47E70" w:rsidRPr="009252AF">
        <w:rPr>
          <w:color w:val="000000" w:themeColor="text1"/>
          <w:sz w:val="28"/>
          <w:szCs w:val="28"/>
        </w:rPr>
        <w:t>нают о такой мере, как «</w:t>
      </w:r>
      <w:r w:rsidR="00F47E70" w:rsidRPr="009252AF">
        <w:rPr>
          <w:color w:val="000000" w:themeColor="text1"/>
          <w:sz w:val="28"/>
          <w:szCs w:val="28"/>
          <w:lang w:val="en-US"/>
        </w:rPr>
        <w:t>Start</w:t>
      </w:r>
      <w:r w:rsidR="00F47E70" w:rsidRPr="009252AF">
        <w:rPr>
          <w:color w:val="000000" w:themeColor="text1"/>
          <w:sz w:val="28"/>
          <w:szCs w:val="28"/>
        </w:rPr>
        <w:t>-</w:t>
      </w:r>
      <w:r w:rsidR="00F47E70" w:rsidRPr="009252AF">
        <w:rPr>
          <w:color w:val="000000" w:themeColor="text1"/>
          <w:sz w:val="28"/>
          <w:szCs w:val="28"/>
          <w:lang w:val="en-US"/>
        </w:rPr>
        <w:t>up</w:t>
      </w:r>
      <w:r w:rsidRPr="009252AF">
        <w:rPr>
          <w:color w:val="000000" w:themeColor="text1"/>
          <w:sz w:val="28"/>
          <w:szCs w:val="28"/>
        </w:rPr>
        <w:t xml:space="preserve">» или проекте «Путь к успеху» для молодых предпринимателей. </w:t>
      </w:r>
    </w:p>
    <w:p w14:paraId="7C551FA4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 xml:space="preserve">«Знаю исключительно из анонса мероприятий, публикуемого в группе СТАРТАП, в соц. сети </w:t>
      </w:r>
      <w:proofErr w:type="spellStart"/>
      <w:r w:rsidRPr="009252AF">
        <w:rPr>
          <w:i/>
          <w:color w:val="000000" w:themeColor="text1"/>
          <w:sz w:val="28"/>
          <w:szCs w:val="28"/>
        </w:rPr>
        <w:t>ВКонтакте</w:t>
      </w:r>
      <w:proofErr w:type="spellEnd"/>
      <w:r w:rsidRPr="009252AF">
        <w:rPr>
          <w:i/>
          <w:color w:val="000000" w:themeColor="text1"/>
          <w:sz w:val="28"/>
          <w:szCs w:val="28"/>
        </w:rPr>
        <w:t>».</w:t>
      </w:r>
    </w:p>
    <w:p w14:paraId="68ABD5CE" w14:textId="77777777" w:rsidR="009E7A00" w:rsidRPr="009252AF" w:rsidRDefault="009E7A00" w:rsidP="00543FBB">
      <w:pPr>
        <w:suppressAutoHyphens w:val="0"/>
        <w:ind w:firstLine="709"/>
        <w:contextualSpacing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«Нет, ничего не знаю и не слышал </w:t>
      </w:r>
      <w:proofErr w:type="gramStart"/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о</w:t>
      </w:r>
      <w:proofErr w:type="gramEnd"/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 </w:t>
      </w:r>
      <w:proofErr w:type="gramStart"/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подобного</w:t>
      </w:r>
      <w:proofErr w:type="gramEnd"/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 типа мероприятия, кроме грантов на «Стар-Ап».</w:t>
      </w:r>
    </w:p>
    <w:p w14:paraId="23362A29" w14:textId="77777777" w:rsidR="009E7A00" w:rsidRPr="009252AF" w:rsidRDefault="009E7A00" w:rsidP="00543FBB">
      <w:pPr>
        <w:suppressAutoHyphens w:val="0"/>
        <w:ind w:firstLine="709"/>
        <w:contextualSpacing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«Знаю о некоторых образовательных проектах и проекте «Путь к успеху».</w:t>
      </w:r>
    </w:p>
    <w:p w14:paraId="6FFC3711" w14:textId="0DFAF3D6" w:rsidR="009E7A00" w:rsidRPr="009252AF" w:rsidRDefault="006D418F" w:rsidP="00543FBB">
      <w:pPr>
        <w:suppressAutoHyphens w:val="0"/>
        <w:ind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Более половины </w:t>
      </w:r>
      <w:r w:rsidR="008929B2" w:rsidRPr="009252AF">
        <w:rPr>
          <w:rFonts w:eastAsia="Calibri"/>
          <w:color w:val="000000" w:themeColor="text1"/>
          <w:sz w:val="28"/>
          <w:szCs w:val="28"/>
          <w:lang w:eastAsia="en-US"/>
        </w:rPr>
        <w:t>специалистов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(30)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перечисляли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известные им меры поддержки малого и среднего предпринимательства.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15 представителей 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р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ганизаций города, органов власти и СМИ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среди структур, оказывающих поддержку бизнесу города,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упоминали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Фонд поддержки и развития пре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>д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>принимательства. В целом, среди указанных экспертами мер поддержки</w:t>
      </w:r>
      <w:r w:rsidR="00F47E70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можно выделить следующие. Рис.2.</w:t>
      </w:r>
    </w:p>
    <w:p w14:paraId="517F6913" w14:textId="52EAED0A" w:rsidR="006D418F" w:rsidRPr="009252AF" w:rsidRDefault="006D418F" w:rsidP="00543FBB">
      <w:pPr>
        <w:suppressAutoHyphens w:val="0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 wp14:anchorId="19947FD0" wp14:editId="11332A2A">
            <wp:extent cx="6181725" cy="5705475"/>
            <wp:effectExtent l="76200" t="38100" r="85725" b="123825"/>
            <wp:docPr id="26" name="Схема 2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p w14:paraId="21BD2267" w14:textId="2D668AD6" w:rsidR="00DE6B4F" w:rsidRPr="009252AF" w:rsidRDefault="00DE6B4F" w:rsidP="00543FBB">
      <w:pPr>
        <w:suppressAutoHyphens w:val="0"/>
        <w:contextualSpacing/>
        <w:jc w:val="center"/>
        <w:rPr>
          <w:b/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t xml:space="preserve">Рис.2. </w:t>
      </w:r>
      <w:r w:rsidR="00274211" w:rsidRPr="009252AF">
        <w:rPr>
          <w:b/>
          <w:color w:val="000000" w:themeColor="text1"/>
          <w:sz w:val="28"/>
          <w:szCs w:val="28"/>
        </w:rPr>
        <w:t>Предложения мер поддержки предпринимательства (меры ра</w:t>
      </w:r>
      <w:r w:rsidR="00274211" w:rsidRPr="009252AF">
        <w:rPr>
          <w:b/>
          <w:color w:val="000000" w:themeColor="text1"/>
          <w:sz w:val="28"/>
          <w:szCs w:val="28"/>
        </w:rPr>
        <w:t>н</w:t>
      </w:r>
      <w:r w:rsidR="00274211" w:rsidRPr="009252AF">
        <w:rPr>
          <w:b/>
          <w:color w:val="000000" w:themeColor="text1"/>
          <w:sz w:val="28"/>
          <w:szCs w:val="28"/>
        </w:rPr>
        <w:t xml:space="preserve">жированы по убыванию, т.е. сначала представлены </w:t>
      </w:r>
      <w:r w:rsidR="00B73905" w:rsidRPr="009252AF">
        <w:rPr>
          <w:b/>
          <w:color w:val="000000" w:themeColor="text1"/>
          <w:sz w:val="28"/>
          <w:szCs w:val="28"/>
        </w:rPr>
        <w:t>наиболее часто</w:t>
      </w:r>
      <w:r w:rsidR="00274211" w:rsidRPr="009252AF">
        <w:rPr>
          <w:b/>
          <w:color w:val="000000" w:themeColor="text1"/>
          <w:sz w:val="28"/>
          <w:szCs w:val="28"/>
        </w:rPr>
        <w:t xml:space="preserve"> называемые меры)</w:t>
      </w:r>
    </w:p>
    <w:p w14:paraId="64F63EEA" w14:textId="77777777" w:rsidR="008F244B" w:rsidRPr="009252AF" w:rsidRDefault="008F244B" w:rsidP="00543FBB">
      <w:pPr>
        <w:suppressAutoHyphens w:val="0"/>
        <w:contextualSpacing/>
        <w:jc w:val="both"/>
        <w:rPr>
          <w:color w:val="000000" w:themeColor="text1"/>
          <w:sz w:val="28"/>
          <w:szCs w:val="28"/>
        </w:rPr>
      </w:pPr>
    </w:p>
    <w:p w14:paraId="08BE3636" w14:textId="77777777" w:rsidR="00274211" w:rsidRPr="009252AF" w:rsidRDefault="00274211" w:rsidP="00543FBB">
      <w:pPr>
        <w:suppressAutoHyphens w:val="0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Единичными ответами экспертов так же стали:</w:t>
      </w:r>
    </w:p>
    <w:p w14:paraId="6B1BD03F" w14:textId="0BAAC6FC" w:rsidR="009E7A00" w:rsidRPr="009252AF" w:rsidRDefault="00F47E70" w:rsidP="00543FBB">
      <w:pPr>
        <w:pStyle w:val="af8"/>
        <w:numPr>
          <w:ilvl w:val="0"/>
          <w:numId w:val="33"/>
        </w:numPr>
        <w:suppressAutoHyphens w:val="0"/>
        <w:ind w:hanging="11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с</w:t>
      </w:r>
      <w:r w:rsidR="009E7A00" w:rsidRPr="009252AF">
        <w:rPr>
          <w:color w:val="000000" w:themeColor="text1"/>
          <w:sz w:val="28"/>
          <w:szCs w:val="28"/>
        </w:rPr>
        <w:t>одействие деятельности некоммерческих организаций, выр</w:t>
      </w:r>
      <w:r w:rsidR="009E7A00" w:rsidRPr="009252AF">
        <w:rPr>
          <w:color w:val="000000" w:themeColor="text1"/>
          <w:sz w:val="28"/>
          <w:szCs w:val="28"/>
        </w:rPr>
        <w:t>а</w:t>
      </w:r>
      <w:r w:rsidR="009E7A00" w:rsidRPr="009252AF">
        <w:rPr>
          <w:color w:val="000000" w:themeColor="text1"/>
          <w:sz w:val="28"/>
          <w:szCs w:val="28"/>
        </w:rPr>
        <w:t xml:space="preserve">жающих интересы субъектов малого и среднего предпринимательства – «поддержка окружного Фонда предпринимательства (г. </w:t>
      </w:r>
      <w:proofErr w:type="gramStart"/>
      <w:r w:rsidR="009E7A00" w:rsidRPr="009252AF">
        <w:rPr>
          <w:color w:val="000000" w:themeColor="text1"/>
          <w:sz w:val="28"/>
          <w:szCs w:val="28"/>
        </w:rPr>
        <w:t xml:space="preserve">Ханты - </w:t>
      </w:r>
      <w:proofErr w:type="spellStart"/>
      <w:r w:rsidR="009E7A00" w:rsidRPr="009252AF">
        <w:rPr>
          <w:color w:val="000000" w:themeColor="text1"/>
          <w:sz w:val="28"/>
          <w:szCs w:val="28"/>
        </w:rPr>
        <w:t>Мансийск</w:t>
      </w:r>
      <w:proofErr w:type="spellEnd"/>
      <w:proofErr w:type="gramEnd"/>
      <w:r w:rsidR="009E7A00" w:rsidRPr="009252AF">
        <w:rPr>
          <w:color w:val="000000" w:themeColor="text1"/>
          <w:sz w:val="28"/>
          <w:szCs w:val="28"/>
        </w:rPr>
        <w:t>) в организации семинаров, телемоста с предпринимателями других стран (Европы и Калифорнии), в реализации проекта «Исти</w:t>
      </w:r>
      <w:r w:rsidR="009E7A00" w:rsidRPr="009252AF">
        <w:rPr>
          <w:color w:val="000000" w:themeColor="text1"/>
          <w:sz w:val="28"/>
          <w:szCs w:val="28"/>
        </w:rPr>
        <w:t>н</w:t>
      </w:r>
      <w:r w:rsidR="009E7A00" w:rsidRPr="009252AF">
        <w:rPr>
          <w:color w:val="000000" w:themeColor="text1"/>
          <w:sz w:val="28"/>
          <w:szCs w:val="28"/>
        </w:rPr>
        <w:t>ное благородство» улучшающим достойную жизнь людей пожилого возраста и т.д.»</w:t>
      </w:r>
      <w:r w:rsidR="00274211" w:rsidRPr="009252AF">
        <w:rPr>
          <w:color w:val="000000" w:themeColor="text1"/>
          <w:sz w:val="28"/>
          <w:szCs w:val="28"/>
        </w:rPr>
        <w:t>;</w:t>
      </w:r>
    </w:p>
    <w:p w14:paraId="160DBC01" w14:textId="77777777" w:rsidR="009E7A00" w:rsidRPr="009252AF" w:rsidRDefault="00F47E70" w:rsidP="00543FBB">
      <w:pPr>
        <w:pStyle w:val="af8"/>
        <w:numPr>
          <w:ilvl w:val="0"/>
          <w:numId w:val="14"/>
        </w:numPr>
        <w:ind w:hanging="11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lastRenderedPageBreak/>
        <w:t>о</w:t>
      </w:r>
      <w:r w:rsidR="009E7A00" w:rsidRPr="009252AF">
        <w:rPr>
          <w:color w:val="000000" w:themeColor="text1"/>
          <w:sz w:val="28"/>
          <w:szCs w:val="28"/>
        </w:rPr>
        <w:t xml:space="preserve">рганизация мониторинга деятельности малого и среднего предпринимательства  в муниципальном образовании в целях определения приоритетных направлений развития и формирования благоприятного общественного мнения о малом и среднем предпринимательстве. </w:t>
      </w:r>
    </w:p>
    <w:p w14:paraId="27F2398C" w14:textId="60FD0B1B" w:rsidR="009E7A00" w:rsidRPr="009252AF" w:rsidRDefault="009E7A00" w:rsidP="00543FBB">
      <w:pPr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Таким образом, на основе ответов </w:t>
      </w:r>
      <w:r w:rsidR="008929B2" w:rsidRPr="009252AF">
        <w:rPr>
          <w:color w:val="000000" w:themeColor="text1"/>
          <w:sz w:val="28"/>
          <w:szCs w:val="28"/>
        </w:rPr>
        <w:t>участников опроса</w:t>
      </w:r>
      <w:r w:rsidRPr="009252AF">
        <w:rPr>
          <w:color w:val="000000" w:themeColor="text1"/>
          <w:sz w:val="28"/>
          <w:szCs w:val="28"/>
        </w:rPr>
        <w:t>, можно выделить 3 основных группы поддержки и развития малого и среднего предпринимательства:</w:t>
      </w:r>
    </w:p>
    <w:p w14:paraId="129678C5" w14:textId="77777777" w:rsidR="009E7A00" w:rsidRPr="009252AF" w:rsidRDefault="009E7A00" w:rsidP="00543FBB">
      <w:pPr>
        <w:pStyle w:val="af8"/>
        <w:numPr>
          <w:ilvl w:val="0"/>
          <w:numId w:val="15"/>
        </w:numPr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Финансовая поддержка;</w:t>
      </w:r>
    </w:p>
    <w:p w14:paraId="31A3C6EE" w14:textId="77777777" w:rsidR="009E7A00" w:rsidRPr="009252AF" w:rsidRDefault="009E7A00" w:rsidP="00543FBB">
      <w:pPr>
        <w:pStyle w:val="af8"/>
        <w:numPr>
          <w:ilvl w:val="0"/>
          <w:numId w:val="15"/>
        </w:numPr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Информационно-консультационная поддержка;</w:t>
      </w:r>
    </w:p>
    <w:p w14:paraId="73135620" w14:textId="77777777" w:rsidR="009E7A00" w:rsidRPr="009252AF" w:rsidRDefault="009E7A00" w:rsidP="00543FBB">
      <w:pPr>
        <w:pStyle w:val="af8"/>
        <w:numPr>
          <w:ilvl w:val="0"/>
          <w:numId w:val="15"/>
        </w:numPr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Образовательная поддержка.</w:t>
      </w:r>
    </w:p>
    <w:p w14:paraId="5C839D97" w14:textId="77777777" w:rsidR="009E7A00" w:rsidRPr="009252AF" w:rsidRDefault="009E7A00" w:rsidP="00543FBB">
      <w:pPr>
        <w:pStyle w:val="afff"/>
        <w:suppressAutoHyphens w:val="0"/>
        <w:spacing w:line="240" w:lineRule="auto"/>
        <w:ind w:firstLine="709"/>
        <w:contextualSpacing/>
        <w:jc w:val="both"/>
        <w:rPr>
          <w:rFonts w:eastAsia="Calibri"/>
          <w:i/>
          <w:iCs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«На сегодня в округе есть ряд мероприятий, направленных на по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д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держку и раз</w:t>
      </w:r>
      <w:r w:rsidR="00F47E70"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витие стар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т-ап проектов, а также направленных на по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д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 xml:space="preserve">держку фермерских предпринимательских субъектов. По мнению </w:t>
      </w:r>
      <w:proofErr w:type="gramStart"/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бизнес-сообщества</w:t>
      </w:r>
      <w:proofErr w:type="gramEnd"/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, данные меры не эффективны, так как на получение финанс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вой поддержки уходит огромное количество времени (подготовка док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у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ментов, прохождение процедур согласования), кроме того, предлагаемые суммы зачастую не отвечают заявленным потребностям».</w:t>
      </w:r>
    </w:p>
    <w:p w14:paraId="4041929B" w14:textId="77777777" w:rsidR="009E7A00" w:rsidRPr="009252AF" w:rsidRDefault="009E7A00" w:rsidP="00543FBB">
      <w:pPr>
        <w:pStyle w:val="afff"/>
        <w:suppressAutoHyphens w:val="0"/>
        <w:spacing w:line="240" w:lineRule="auto"/>
        <w:ind w:firstLine="709"/>
        <w:contextualSpacing/>
        <w:jc w:val="both"/>
        <w:rPr>
          <w:rFonts w:eastAsia="Calibri"/>
          <w:i/>
          <w:iCs/>
          <w:color w:val="000000" w:themeColor="text1"/>
          <w:sz w:val="28"/>
          <w:szCs w:val="28"/>
          <w:lang w:eastAsia="en-US"/>
        </w:rPr>
      </w:pPr>
      <w:proofErr w:type="gramStart"/>
      <w:r w:rsidRPr="009252AF">
        <w:rPr>
          <w:i/>
          <w:color w:val="000000" w:themeColor="text1"/>
          <w:sz w:val="28"/>
          <w:szCs w:val="28"/>
        </w:rPr>
        <w:t>«А меры могу перечислить следующие</w:t>
      </w:r>
      <w:r w:rsidR="00F47E70" w:rsidRPr="009252AF">
        <w:rPr>
          <w:i/>
          <w:color w:val="000000" w:themeColor="text1"/>
          <w:sz w:val="28"/>
          <w:szCs w:val="28"/>
        </w:rPr>
        <w:t xml:space="preserve"> </w:t>
      </w:r>
      <w:r w:rsidRPr="009252AF">
        <w:rPr>
          <w:i/>
          <w:color w:val="000000" w:themeColor="text1"/>
          <w:sz w:val="28"/>
          <w:szCs w:val="28"/>
        </w:rPr>
        <w:t>— это финансирование Фо</w:t>
      </w:r>
      <w:r w:rsidRPr="009252AF">
        <w:rPr>
          <w:i/>
          <w:color w:val="000000" w:themeColor="text1"/>
          <w:sz w:val="28"/>
          <w:szCs w:val="28"/>
        </w:rPr>
        <w:t>н</w:t>
      </w:r>
      <w:r w:rsidRPr="009252AF">
        <w:rPr>
          <w:i/>
          <w:color w:val="000000" w:themeColor="text1"/>
          <w:sz w:val="28"/>
          <w:szCs w:val="28"/>
        </w:rPr>
        <w:t>дом поддержки и развития предпринимательства и малого бизнеса, фина</w:t>
      </w:r>
      <w:r w:rsidRPr="009252AF">
        <w:rPr>
          <w:i/>
          <w:color w:val="000000" w:themeColor="text1"/>
          <w:sz w:val="28"/>
          <w:szCs w:val="28"/>
        </w:rPr>
        <w:t>н</w:t>
      </w:r>
      <w:r w:rsidRPr="009252AF">
        <w:rPr>
          <w:i/>
          <w:color w:val="000000" w:themeColor="text1"/>
          <w:sz w:val="28"/>
          <w:szCs w:val="28"/>
        </w:rPr>
        <w:t>сирование проектов по малому бизнесу, это банк гарантий получения кр</w:t>
      </w:r>
      <w:r w:rsidRPr="009252AF">
        <w:rPr>
          <w:i/>
          <w:color w:val="000000" w:themeColor="text1"/>
          <w:sz w:val="28"/>
          <w:szCs w:val="28"/>
        </w:rPr>
        <w:t>е</w:t>
      </w:r>
      <w:r w:rsidRPr="009252AF">
        <w:rPr>
          <w:i/>
          <w:color w:val="000000" w:themeColor="text1"/>
          <w:sz w:val="28"/>
          <w:szCs w:val="28"/>
        </w:rPr>
        <w:t>дитов, это компенсация части пр</w:t>
      </w:r>
      <w:r w:rsidR="00A94595" w:rsidRPr="009252AF">
        <w:rPr>
          <w:i/>
          <w:color w:val="000000" w:themeColor="text1"/>
          <w:sz w:val="28"/>
          <w:szCs w:val="28"/>
        </w:rPr>
        <w:t>оцентной ставки в банках, т.е. е</w:t>
      </w:r>
      <w:r w:rsidRPr="009252AF">
        <w:rPr>
          <w:i/>
          <w:color w:val="000000" w:themeColor="text1"/>
          <w:sz w:val="28"/>
          <w:szCs w:val="28"/>
        </w:rPr>
        <w:t>сли м</w:t>
      </w:r>
      <w:r w:rsidRPr="009252AF">
        <w:rPr>
          <w:i/>
          <w:color w:val="000000" w:themeColor="text1"/>
          <w:sz w:val="28"/>
          <w:szCs w:val="28"/>
        </w:rPr>
        <w:t>о</w:t>
      </w:r>
      <w:r w:rsidRPr="009252AF">
        <w:rPr>
          <w:i/>
          <w:color w:val="000000" w:themeColor="text1"/>
          <w:sz w:val="28"/>
          <w:szCs w:val="28"/>
        </w:rPr>
        <w:t>лодой предприниматель берет или вообще малое предприятие под новую деятел</w:t>
      </w:r>
      <w:r w:rsidR="00A94595" w:rsidRPr="009252AF">
        <w:rPr>
          <w:i/>
          <w:color w:val="000000" w:themeColor="text1"/>
          <w:sz w:val="28"/>
          <w:szCs w:val="28"/>
        </w:rPr>
        <w:t>ьность кредит в банке, то ханты-</w:t>
      </w:r>
      <w:r w:rsidRPr="009252AF">
        <w:rPr>
          <w:i/>
          <w:color w:val="000000" w:themeColor="text1"/>
          <w:sz w:val="28"/>
          <w:szCs w:val="28"/>
        </w:rPr>
        <w:t>мансийский фонд компенсирует часть банковской ставки по проценту.</w:t>
      </w:r>
      <w:proofErr w:type="gramEnd"/>
      <w:r w:rsidRPr="009252AF">
        <w:rPr>
          <w:i/>
          <w:color w:val="000000" w:themeColor="text1"/>
          <w:sz w:val="28"/>
          <w:szCs w:val="28"/>
        </w:rPr>
        <w:t xml:space="preserve"> Другие меры можно много перечи</w:t>
      </w:r>
      <w:r w:rsidRPr="009252AF">
        <w:rPr>
          <w:i/>
          <w:color w:val="000000" w:themeColor="text1"/>
          <w:sz w:val="28"/>
          <w:szCs w:val="28"/>
        </w:rPr>
        <w:t>с</w:t>
      </w:r>
      <w:r w:rsidRPr="009252AF">
        <w:rPr>
          <w:i/>
          <w:color w:val="000000" w:themeColor="text1"/>
          <w:sz w:val="28"/>
          <w:szCs w:val="28"/>
        </w:rPr>
        <w:t>лять, но так вот из основного, на первый взгляд</w:t>
      </w:r>
      <w:r w:rsidR="00A94595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вот это».</w:t>
      </w:r>
    </w:p>
    <w:p w14:paraId="2EA21B9A" w14:textId="4C80D705" w:rsidR="00993AC9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«Но формы у нас поддержки существуют</w:t>
      </w:r>
      <w:r w:rsidR="00A94595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и</w:t>
      </w:r>
      <w:r w:rsidR="00A94595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насколько я знаю</w:t>
      </w:r>
      <w:r w:rsidR="00A94595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это имущественная поддержка, информационная поддержка, подготовка</w:t>
      </w:r>
      <w:r w:rsidR="00A94595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п</w:t>
      </w:r>
      <w:r w:rsidRPr="009252AF">
        <w:rPr>
          <w:i/>
          <w:color w:val="000000" w:themeColor="text1"/>
          <w:sz w:val="28"/>
          <w:szCs w:val="28"/>
        </w:rPr>
        <w:t>о</w:t>
      </w:r>
      <w:r w:rsidRPr="009252AF">
        <w:rPr>
          <w:i/>
          <w:color w:val="000000" w:themeColor="text1"/>
          <w:sz w:val="28"/>
          <w:szCs w:val="28"/>
        </w:rPr>
        <w:t>вышение кадров, насколько я помню это различного рода инвестиционная поддержка, насколько я знаю на сегодняшний день</w:t>
      </w:r>
      <w:r w:rsidR="00A94595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у нас в городе сущ</w:t>
      </w:r>
      <w:r w:rsidRPr="009252AF">
        <w:rPr>
          <w:i/>
          <w:color w:val="000000" w:themeColor="text1"/>
          <w:sz w:val="28"/>
          <w:szCs w:val="28"/>
        </w:rPr>
        <w:t>е</w:t>
      </w:r>
      <w:r w:rsidRPr="009252AF">
        <w:rPr>
          <w:i/>
          <w:color w:val="000000" w:themeColor="text1"/>
          <w:sz w:val="28"/>
          <w:szCs w:val="28"/>
        </w:rPr>
        <w:t xml:space="preserve">ствует Торгово-промышленная палата, т.е. </w:t>
      </w:r>
      <w:r w:rsidR="00A94595" w:rsidRPr="009252AF">
        <w:rPr>
          <w:i/>
          <w:color w:val="000000" w:themeColor="text1"/>
          <w:sz w:val="28"/>
          <w:szCs w:val="28"/>
        </w:rPr>
        <w:t>о</w:t>
      </w:r>
      <w:r w:rsidRPr="009252AF">
        <w:rPr>
          <w:i/>
          <w:color w:val="000000" w:themeColor="text1"/>
          <w:sz w:val="28"/>
          <w:szCs w:val="28"/>
        </w:rPr>
        <w:t>дна из форм поддержки предпринимателей. Это существует Фонд поддержки предпринимателей непосредственно, это Окружной бизнес и</w:t>
      </w:r>
      <w:r w:rsidR="00A94595" w:rsidRPr="009252AF">
        <w:rPr>
          <w:i/>
          <w:color w:val="000000" w:themeColor="text1"/>
          <w:sz w:val="28"/>
          <w:szCs w:val="28"/>
        </w:rPr>
        <w:t xml:space="preserve">нкубатор у нас существует и </w:t>
      </w:r>
      <w:proofErr w:type="spellStart"/>
      <w:r w:rsidR="00A94595" w:rsidRPr="009252AF">
        <w:rPr>
          <w:i/>
          <w:color w:val="000000" w:themeColor="text1"/>
          <w:sz w:val="28"/>
          <w:szCs w:val="28"/>
        </w:rPr>
        <w:t>г</w:t>
      </w:r>
      <w:r w:rsidR="00A94595" w:rsidRPr="009252AF">
        <w:rPr>
          <w:i/>
          <w:color w:val="000000" w:themeColor="text1"/>
          <w:sz w:val="28"/>
          <w:szCs w:val="28"/>
        </w:rPr>
        <w:t>о</w:t>
      </w:r>
      <w:r w:rsidR="00A94595" w:rsidRPr="009252AF">
        <w:rPr>
          <w:i/>
          <w:color w:val="000000" w:themeColor="text1"/>
          <w:sz w:val="28"/>
          <w:szCs w:val="28"/>
        </w:rPr>
        <w:t>с</w:t>
      </w:r>
      <w:r w:rsidRPr="009252AF">
        <w:rPr>
          <w:i/>
          <w:color w:val="000000" w:themeColor="text1"/>
          <w:sz w:val="28"/>
          <w:szCs w:val="28"/>
        </w:rPr>
        <w:t>лизинговая</w:t>
      </w:r>
      <w:proofErr w:type="spellEnd"/>
      <w:r w:rsidRPr="009252AF">
        <w:rPr>
          <w:i/>
          <w:color w:val="000000" w:themeColor="text1"/>
          <w:sz w:val="28"/>
          <w:szCs w:val="28"/>
        </w:rPr>
        <w:t xml:space="preserve"> компания».</w:t>
      </w:r>
      <w:r w:rsidR="00993AC9" w:rsidRPr="009252AF">
        <w:rPr>
          <w:i/>
          <w:color w:val="000000" w:themeColor="text1"/>
          <w:sz w:val="28"/>
          <w:szCs w:val="28"/>
        </w:rPr>
        <w:t xml:space="preserve"> </w:t>
      </w:r>
    </w:p>
    <w:p w14:paraId="1C09ADE0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</w:p>
    <w:p w14:paraId="3A60366E" w14:textId="77777777" w:rsidR="009E7A00" w:rsidRPr="009252AF" w:rsidRDefault="009E7A00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Были высказаны экспертами и единичные мнения о том, что в наст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>ящее время внимание уделяется по большей части развитию социально ор</w:t>
      </w:r>
      <w:r w:rsidRPr="009252AF">
        <w:rPr>
          <w:color w:val="000000" w:themeColor="text1"/>
          <w:sz w:val="28"/>
          <w:szCs w:val="28"/>
        </w:rPr>
        <w:t>и</w:t>
      </w:r>
      <w:r w:rsidRPr="009252AF">
        <w:rPr>
          <w:color w:val="000000" w:themeColor="text1"/>
          <w:sz w:val="28"/>
          <w:szCs w:val="28"/>
        </w:rPr>
        <w:t xml:space="preserve">ентированного и крупного бизнеса. Для индивидуальных предпринимателей и </w:t>
      </w:r>
      <w:proofErr w:type="gramStart"/>
      <w:r w:rsidRPr="009252AF">
        <w:rPr>
          <w:color w:val="000000" w:themeColor="text1"/>
          <w:sz w:val="28"/>
          <w:szCs w:val="28"/>
        </w:rPr>
        <w:t>микро-компаний мер</w:t>
      </w:r>
      <w:proofErr w:type="gramEnd"/>
      <w:r w:rsidRPr="009252AF">
        <w:rPr>
          <w:color w:val="000000" w:themeColor="text1"/>
          <w:sz w:val="28"/>
          <w:szCs w:val="28"/>
        </w:rPr>
        <w:t xml:space="preserve"> поддержки и стимулирования развития практически никаких нет. </w:t>
      </w:r>
    </w:p>
    <w:p w14:paraId="2E5E8EC5" w14:textId="17DAF593" w:rsidR="0097577A" w:rsidRPr="009252AF" w:rsidRDefault="009E7A00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 xml:space="preserve">Наиболее распространёнными источниками получения информации о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мерах</w:t>
      </w:r>
      <w:r w:rsidR="00A94595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направленных на формирование благоприятного инвестиционного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lastRenderedPageBreak/>
        <w:t xml:space="preserve">климата и развитие малого и среднего предпринимательства, по мнению </w:t>
      </w:r>
      <w:r w:rsidR="008929B2" w:rsidRPr="009252AF">
        <w:rPr>
          <w:rFonts w:eastAsia="Calibri"/>
          <w:color w:val="000000" w:themeColor="text1"/>
          <w:sz w:val="28"/>
          <w:szCs w:val="28"/>
          <w:lang w:eastAsia="en-US"/>
        </w:rPr>
        <w:t>специалистов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, являются СМИ</w:t>
      </w:r>
      <w:r w:rsidR="0097577A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(31)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и информация на </w:t>
      </w:r>
      <w:r w:rsidR="0097577A" w:rsidRPr="009252AF">
        <w:rPr>
          <w:rFonts w:eastAsia="Calibri"/>
          <w:color w:val="000000" w:themeColor="text1"/>
          <w:sz w:val="28"/>
          <w:szCs w:val="28"/>
          <w:lang w:eastAsia="en-US"/>
        </w:rPr>
        <w:t>специализированных сайтах в сети интернет (26). 20 экспертов так же часто называли среди и</w:t>
      </w:r>
      <w:r w:rsidR="0097577A" w:rsidRPr="009252AF">
        <w:rPr>
          <w:rFonts w:eastAsia="Calibri"/>
          <w:color w:val="000000" w:themeColor="text1"/>
          <w:sz w:val="28"/>
          <w:szCs w:val="28"/>
          <w:lang w:eastAsia="en-US"/>
        </w:rPr>
        <w:t>с</w:t>
      </w:r>
      <w:r w:rsidR="0097577A" w:rsidRPr="009252AF">
        <w:rPr>
          <w:rFonts w:eastAsia="Calibri"/>
          <w:color w:val="000000" w:themeColor="text1"/>
          <w:sz w:val="28"/>
          <w:szCs w:val="28"/>
          <w:lang w:eastAsia="en-US"/>
        </w:rPr>
        <w:t>точников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</w:t>
      </w:r>
      <w:r w:rsidR="0097577A" w:rsidRPr="009252AF">
        <w:rPr>
          <w:rFonts w:eastAsia="Calibri"/>
          <w:color w:val="000000" w:themeColor="text1"/>
          <w:sz w:val="28"/>
          <w:szCs w:val="28"/>
          <w:lang w:eastAsia="en-US"/>
        </w:rPr>
        <w:t>информации официальные сайты органов местного самоуправл</w:t>
      </w:r>
      <w:r w:rsidR="0097577A"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r w:rsidR="0097577A" w:rsidRPr="009252AF">
        <w:rPr>
          <w:rFonts w:eastAsia="Calibri"/>
          <w:color w:val="000000" w:themeColor="text1"/>
          <w:sz w:val="28"/>
          <w:szCs w:val="28"/>
          <w:lang w:eastAsia="en-US"/>
        </w:rPr>
        <w:t>ния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. </w:t>
      </w:r>
      <w:proofErr w:type="gramStart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Чуть реже</w:t>
      </w:r>
      <w:r w:rsidR="0097577A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(7 </w:t>
      </w:r>
      <w:r w:rsidR="008929B2" w:rsidRPr="009252AF">
        <w:rPr>
          <w:rFonts w:eastAsia="Calibri"/>
          <w:color w:val="000000" w:themeColor="text1"/>
          <w:sz w:val="28"/>
          <w:szCs w:val="28"/>
          <w:lang w:eastAsia="en-US"/>
        </w:rPr>
        <w:t>опрошенных</w:t>
      </w:r>
      <w:r w:rsidR="0097577A" w:rsidRPr="009252AF">
        <w:rPr>
          <w:rFonts w:eastAsia="Calibri"/>
          <w:color w:val="000000" w:themeColor="text1"/>
          <w:sz w:val="28"/>
          <w:szCs w:val="28"/>
          <w:lang w:eastAsia="en-US"/>
        </w:rPr>
        <w:t>)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среди наиболее распространенных источн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ков информации эксперты, принявшие участие в опросе</w:t>
      </w:r>
      <w:r w:rsidR="00A94595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называли </w:t>
      </w: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с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пеци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а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лизированную периодическую литературу.</w:t>
      </w:r>
      <w:proofErr w:type="gramEnd"/>
      <w:r w:rsidR="0097577A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Наименее популярным источн</w:t>
      </w:r>
      <w:r w:rsidR="0097577A" w:rsidRPr="009252AF">
        <w:rPr>
          <w:rFonts w:eastAsia="Calibri"/>
          <w:color w:val="000000" w:themeColor="text1"/>
          <w:sz w:val="28"/>
          <w:szCs w:val="28"/>
          <w:lang w:eastAsia="en-US"/>
        </w:rPr>
        <w:t>и</w:t>
      </w:r>
      <w:r w:rsidR="0097577A" w:rsidRPr="009252AF">
        <w:rPr>
          <w:rFonts w:eastAsia="Calibri"/>
          <w:color w:val="000000" w:themeColor="text1"/>
          <w:sz w:val="28"/>
          <w:szCs w:val="28"/>
          <w:lang w:eastAsia="en-US"/>
        </w:rPr>
        <w:t>ком информации стали информационные стенды в государственных и пр</w:t>
      </w:r>
      <w:r w:rsidR="0097577A" w:rsidRPr="009252AF">
        <w:rPr>
          <w:rFonts w:eastAsia="Calibri"/>
          <w:color w:val="000000" w:themeColor="text1"/>
          <w:sz w:val="28"/>
          <w:szCs w:val="28"/>
          <w:lang w:eastAsia="en-US"/>
        </w:rPr>
        <w:t>а</w:t>
      </w:r>
      <w:r w:rsidR="0097577A" w:rsidRPr="009252AF">
        <w:rPr>
          <w:rFonts w:eastAsia="Calibri"/>
          <w:color w:val="000000" w:themeColor="text1"/>
          <w:sz w:val="28"/>
          <w:szCs w:val="28"/>
          <w:lang w:eastAsia="en-US"/>
        </w:rPr>
        <w:t>вительственных учреждениях, их назвали лишь 4 специалиста. Рис.3.</w:t>
      </w:r>
    </w:p>
    <w:p w14:paraId="6B163AD1" w14:textId="607D1FD5" w:rsidR="0097577A" w:rsidRPr="009252AF" w:rsidRDefault="0097577A" w:rsidP="008F244B">
      <w:pPr>
        <w:suppressAutoHyphens w:val="0"/>
        <w:jc w:val="center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noProof/>
          <w:color w:val="000000" w:themeColor="text1"/>
          <w:lang w:eastAsia="ru-RU"/>
        </w:rPr>
        <w:drawing>
          <wp:inline distT="0" distB="0" distL="0" distR="0" wp14:anchorId="3B3B21C5" wp14:editId="7B948FAD">
            <wp:extent cx="5067300" cy="3090863"/>
            <wp:effectExtent l="0" t="0" r="0" b="0"/>
            <wp:docPr id="27" name="Диаграмма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678EF9D6" w14:textId="562C5518" w:rsidR="0097577A" w:rsidRPr="009252AF" w:rsidRDefault="009640AF" w:rsidP="00543FBB">
      <w:pPr>
        <w:suppressAutoHyphens w:val="0"/>
        <w:ind w:firstLine="709"/>
        <w:jc w:val="center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Рис.3. Источники информации</w:t>
      </w:r>
      <w:r w:rsidRPr="009252AF">
        <w:rPr>
          <w:rStyle w:val="af7"/>
          <w:rFonts w:eastAsia="Calibri"/>
          <w:b/>
          <w:color w:val="000000" w:themeColor="text1"/>
          <w:sz w:val="28"/>
          <w:szCs w:val="28"/>
          <w:lang w:eastAsia="en-US"/>
        </w:rPr>
        <w:footnoteReference w:id="8"/>
      </w:r>
    </w:p>
    <w:p w14:paraId="33806611" w14:textId="77777777" w:rsidR="009640AF" w:rsidRPr="009252AF" w:rsidRDefault="009640AF" w:rsidP="00543FBB">
      <w:pPr>
        <w:suppressAutoHyphens w:val="0"/>
        <w:ind w:firstLine="709"/>
        <w:jc w:val="center"/>
        <w:rPr>
          <w:rFonts w:eastAsia="Calibri"/>
          <w:b/>
          <w:color w:val="000000" w:themeColor="text1"/>
          <w:sz w:val="28"/>
          <w:szCs w:val="28"/>
          <w:lang w:eastAsia="en-US"/>
        </w:rPr>
      </w:pPr>
    </w:p>
    <w:p w14:paraId="1814DB73" w14:textId="628C1FF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В целом, отметим, что все перечисленные источники информации в той или иной степени эксперты считают распространенными. Среди вар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антов ответа «другое» ука</w:t>
      </w:r>
      <w:r w:rsidR="00A94595" w:rsidRPr="009252AF">
        <w:rPr>
          <w:rFonts w:eastAsia="Calibri"/>
          <w:color w:val="000000" w:themeColor="text1"/>
          <w:sz w:val="28"/>
          <w:szCs w:val="28"/>
          <w:lang w:eastAsia="en-US"/>
        </w:rPr>
        <w:t>зывалась так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же информационная</w:t>
      </w:r>
      <w:r w:rsidR="000D6044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рассылка по электронной почте.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</w:t>
      </w:r>
      <w:r w:rsidR="00D97A6D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Так же единичными специалистами </w:t>
      </w:r>
      <w:r w:rsidR="00B73905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были </w:t>
      </w:r>
      <w:r w:rsidR="00D97A6D" w:rsidRPr="009252AF">
        <w:rPr>
          <w:rFonts w:eastAsia="Calibri"/>
          <w:color w:val="000000" w:themeColor="text1"/>
          <w:sz w:val="28"/>
          <w:szCs w:val="28"/>
          <w:lang w:eastAsia="en-US"/>
        </w:rPr>
        <w:t>наз</w:t>
      </w:r>
      <w:r w:rsidR="00B73905" w:rsidRPr="009252AF">
        <w:rPr>
          <w:rFonts w:eastAsia="Calibri"/>
          <w:color w:val="000000" w:themeColor="text1"/>
          <w:sz w:val="28"/>
          <w:szCs w:val="28"/>
          <w:lang w:eastAsia="en-US"/>
        </w:rPr>
        <w:t>ваны</w:t>
      </w:r>
      <w:r w:rsidR="00D97A6D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</w:t>
      </w:r>
      <w:r w:rsidR="00B73905" w:rsidRPr="009252AF">
        <w:rPr>
          <w:rFonts w:eastAsia="Calibri"/>
          <w:color w:val="000000" w:themeColor="text1"/>
          <w:sz w:val="28"/>
          <w:szCs w:val="28"/>
          <w:lang w:eastAsia="en-US"/>
        </w:rPr>
        <w:t>такие источники информации как</w:t>
      </w:r>
      <w:r w:rsidR="00D97A6D" w:rsidRPr="009252AF">
        <w:rPr>
          <w:rFonts w:eastAsia="Calibri"/>
          <w:color w:val="000000" w:themeColor="text1"/>
          <w:sz w:val="28"/>
          <w:szCs w:val="28"/>
          <w:lang w:eastAsia="en-US"/>
        </w:rPr>
        <w:t>:</w:t>
      </w:r>
    </w:p>
    <w:p w14:paraId="32B037DC" w14:textId="6968A2FD" w:rsidR="00D97A6D" w:rsidRPr="009252AF" w:rsidRDefault="00D97A6D" w:rsidP="00543FBB">
      <w:pPr>
        <w:pStyle w:val="af8"/>
        <w:numPr>
          <w:ilvl w:val="0"/>
          <w:numId w:val="34"/>
        </w:numPr>
        <w:suppressAutoHyphens w:val="0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Фонд поддержки предпринимательства;</w:t>
      </w:r>
    </w:p>
    <w:p w14:paraId="7A9FABEE" w14:textId="77777777" w:rsidR="00D97A6D" w:rsidRPr="009252AF" w:rsidRDefault="00D97A6D" w:rsidP="00543FBB">
      <w:pPr>
        <w:pStyle w:val="af8"/>
        <w:numPr>
          <w:ilvl w:val="0"/>
          <w:numId w:val="34"/>
        </w:numPr>
        <w:suppressAutoHyphens w:val="0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совещания комиссии, которая находится при департаменте эк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номического развития города Сургута;</w:t>
      </w:r>
    </w:p>
    <w:p w14:paraId="18DD3258" w14:textId="79822F65" w:rsidR="00D97A6D" w:rsidRPr="009252AF" w:rsidRDefault="000D6044" w:rsidP="00543FBB">
      <w:pPr>
        <w:pStyle w:val="af8"/>
        <w:numPr>
          <w:ilvl w:val="0"/>
          <w:numId w:val="34"/>
        </w:numPr>
        <w:suppressAutoHyphens w:val="0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сайт</w:t>
      </w:r>
      <w:r w:rsidR="00D97A6D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«</w:t>
      </w:r>
      <w:r w:rsidR="00D97A6D" w:rsidRPr="009252AF">
        <w:rPr>
          <w:rFonts w:eastAsia="Calibri"/>
          <w:color w:val="000000" w:themeColor="text1"/>
          <w:sz w:val="28"/>
          <w:szCs w:val="28"/>
          <w:lang w:eastAsia="en-US"/>
        </w:rPr>
        <w:t>в контакте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»</w:t>
      </w:r>
      <w:r w:rsidR="00D97A6D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,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«</w:t>
      </w:r>
      <w:r w:rsidR="00D97A6D" w:rsidRPr="009252AF">
        <w:rPr>
          <w:rFonts w:eastAsia="Calibri"/>
          <w:color w:val="000000" w:themeColor="text1"/>
          <w:sz w:val="28"/>
          <w:szCs w:val="28"/>
          <w:lang w:eastAsia="en-US"/>
        </w:rPr>
        <w:t>сарафанное радио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»</w:t>
      </w:r>
      <w:r w:rsidR="00D97A6D" w:rsidRPr="009252AF">
        <w:rPr>
          <w:rFonts w:eastAsia="Calibri"/>
          <w:color w:val="000000" w:themeColor="text1"/>
          <w:sz w:val="28"/>
          <w:szCs w:val="28"/>
          <w:lang w:eastAsia="en-US"/>
        </w:rPr>
        <w:t>, мастер-классы торгово-промышленной палаты;</w:t>
      </w:r>
    </w:p>
    <w:p w14:paraId="541381F0" w14:textId="77777777" w:rsidR="00D97A6D" w:rsidRPr="009252AF" w:rsidRDefault="00D97A6D" w:rsidP="00543FBB">
      <w:pPr>
        <w:pStyle w:val="af8"/>
        <w:numPr>
          <w:ilvl w:val="0"/>
          <w:numId w:val="34"/>
        </w:numPr>
        <w:suppressAutoHyphens w:val="0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информация от отдела развития предпринимательства;</w:t>
      </w:r>
    </w:p>
    <w:p w14:paraId="464509C5" w14:textId="647B83E4" w:rsidR="00D97A6D" w:rsidRPr="009252AF" w:rsidRDefault="00D97A6D" w:rsidP="00543FBB">
      <w:pPr>
        <w:pStyle w:val="af8"/>
        <w:numPr>
          <w:ilvl w:val="0"/>
          <w:numId w:val="34"/>
        </w:numPr>
        <w:suppressAutoHyphens w:val="0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информирование на мероприятиях, проводимых для предпр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нимателей.</w:t>
      </w:r>
    </w:p>
    <w:p w14:paraId="73339B2C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lastRenderedPageBreak/>
        <w:t>«Да я всю информацию беру в интернете.</w:t>
      </w:r>
      <w:r w:rsidRPr="009252AF">
        <w:rPr>
          <w:bCs/>
          <w:i/>
          <w:color w:val="000000" w:themeColor="text1"/>
          <w:sz w:val="28"/>
          <w:szCs w:val="28"/>
        </w:rPr>
        <w:t xml:space="preserve"> Это какие-то специализ</w:t>
      </w:r>
      <w:r w:rsidRPr="009252AF">
        <w:rPr>
          <w:bCs/>
          <w:i/>
          <w:color w:val="000000" w:themeColor="text1"/>
          <w:sz w:val="28"/>
          <w:szCs w:val="28"/>
        </w:rPr>
        <w:t>и</w:t>
      </w:r>
      <w:r w:rsidRPr="009252AF">
        <w:rPr>
          <w:bCs/>
          <w:i/>
          <w:color w:val="000000" w:themeColor="text1"/>
          <w:sz w:val="28"/>
          <w:szCs w:val="28"/>
        </w:rPr>
        <w:t>рованные сайты или органов местного самоуправления.</w:t>
      </w:r>
      <w:r w:rsidRPr="009252AF">
        <w:rPr>
          <w:i/>
          <w:color w:val="000000" w:themeColor="text1"/>
          <w:sz w:val="28"/>
          <w:szCs w:val="28"/>
        </w:rPr>
        <w:t xml:space="preserve"> Не знаю</w:t>
      </w:r>
      <w:r w:rsidR="00A94595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какие-то мне попадаются статьи, я не смотрел какие источники».</w:t>
      </w:r>
    </w:p>
    <w:p w14:paraId="1DD4E35E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«Это, скорее всего в интернете. Какие-либо вырезки, группы в и</w:t>
      </w:r>
      <w:r w:rsidRPr="009252AF">
        <w:rPr>
          <w:i/>
          <w:color w:val="000000" w:themeColor="text1"/>
          <w:sz w:val="28"/>
          <w:szCs w:val="28"/>
        </w:rPr>
        <w:t>н</w:t>
      </w:r>
      <w:r w:rsidRPr="009252AF">
        <w:rPr>
          <w:i/>
          <w:color w:val="000000" w:themeColor="text1"/>
          <w:sz w:val="28"/>
          <w:szCs w:val="28"/>
        </w:rPr>
        <w:t>тернете, новости какие-либо, в каких-то специализированных группах».</w:t>
      </w:r>
    </w:p>
    <w:p w14:paraId="0B2354B5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«Источника два, вот меня иногда приглашают на совещания инв</w:t>
      </w:r>
      <w:r w:rsidRPr="009252AF">
        <w:rPr>
          <w:i/>
          <w:color w:val="000000" w:themeColor="text1"/>
          <w:sz w:val="28"/>
          <w:szCs w:val="28"/>
        </w:rPr>
        <w:t>е</w:t>
      </w:r>
      <w:r w:rsidRPr="009252AF">
        <w:rPr>
          <w:i/>
          <w:color w:val="000000" w:themeColor="text1"/>
          <w:sz w:val="28"/>
          <w:szCs w:val="28"/>
        </w:rPr>
        <w:t>стиционного климата, сижу, понимаете</w:t>
      </w:r>
      <w:r w:rsidR="00A94595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и плачу в душе, потому что нет конкретных  мер по формированию инвестиционного климата для малого бизнеса, ну если для крупного есть какие-то меры. Но меня бы интересов</w:t>
      </w:r>
      <w:r w:rsidRPr="009252AF">
        <w:rPr>
          <w:i/>
          <w:color w:val="000000" w:themeColor="text1"/>
          <w:sz w:val="28"/>
          <w:szCs w:val="28"/>
        </w:rPr>
        <w:t>а</w:t>
      </w:r>
      <w:r w:rsidRPr="009252AF">
        <w:rPr>
          <w:i/>
          <w:color w:val="000000" w:themeColor="text1"/>
          <w:sz w:val="28"/>
          <w:szCs w:val="28"/>
        </w:rPr>
        <w:t>ли источники получения информации. Один источник получения информ</w:t>
      </w:r>
      <w:r w:rsidRPr="009252AF">
        <w:rPr>
          <w:i/>
          <w:color w:val="000000" w:themeColor="text1"/>
          <w:sz w:val="28"/>
          <w:szCs w:val="28"/>
        </w:rPr>
        <w:t>а</w:t>
      </w:r>
      <w:r w:rsidRPr="009252AF">
        <w:rPr>
          <w:i/>
          <w:color w:val="000000" w:themeColor="text1"/>
          <w:sz w:val="28"/>
          <w:szCs w:val="28"/>
        </w:rPr>
        <w:t>ции, других источников получения информации у меня нет, только на сов</w:t>
      </w:r>
      <w:r w:rsidRPr="009252AF">
        <w:rPr>
          <w:i/>
          <w:color w:val="000000" w:themeColor="text1"/>
          <w:sz w:val="28"/>
          <w:szCs w:val="28"/>
        </w:rPr>
        <w:t>е</w:t>
      </w:r>
      <w:r w:rsidRPr="009252AF">
        <w:rPr>
          <w:i/>
          <w:color w:val="000000" w:themeColor="text1"/>
          <w:sz w:val="28"/>
          <w:szCs w:val="28"/>
        </w:rPr>
        <w:t>щаниях комиссии, который находится при департаменте экономического развития города Сургута».</w:t>
      </w:r>
    </w:p>
    <w:p w14:paraId="6B1C9741" w14:textId="4BA0B37F" w:rsidR="009E6A31" w:rsidRPr="009252AF" w:rsidRDefault="009E7A00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В большинстве своем эксперты положительно оценивают меры орг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 xml:space="preserve">нов местного самоуправления, направленные на развитие малого и среднего предпринимательства. Переводя в пятибалльную шкалу оценок, </w:t>
      </w:r>
      <w:r w:rsidR="008929B2" w:rsidRPr="009252AF">
        <w:rPr>
          <w:color w:val="000000" w:themeColor="text1"/>
          <w:sz w:val="28"/>
          <w:szCs w:val="28"/>
        </w:rPr>
        <w:t>специал</w:t>
      </w:r>
      <w:r w:rsidR="008929B2" w:rsidRPr="009252AF">
        <w:rPr>
          <w:color w:val="000000" w:themeColor="text1"/>
          <w:sz w:val="28"/>
          <w:szCs w:val="28"/>
        </w:rPr>
        <w:t>и</w:t>
      </w:r>
      <w:r w:rsidR="008929B2" w:rsidRPr="009252AF">
        <w:rPr>
          <w:color w:val="000000" w:themeColor="text1"/>
          <w:sz w:val="28"/>
          <w:szCs w:val="28"/>
        </w:rPr>
        <w:t>сты</w:t>
      </w:r>
      <w:r w:rsidRPr="009252AF">
        <w:rPr>
          <w:color w:val="000000" w:themeColor="text1"/>
          <w:sz w:val="28"/>
          <w:szCs w:val="28"/>
        </w:rPr>
        <w:t xml:space="preserve"> ставят данным мерам, как правило, 4 балла. </w:t>
      </w:r>
      <w:r w:rsidR="009E6A31" w:rsidRPr="009252AF">
        <w:rPr>
          <w:color w:val="000000" w:themeColor="text1"/>
          <w:sz w:val="28"/>
          <w:szCs w:val="28"/>
        </w:rPr>
        <w:t>Для более удобного пре</w:t>
      </w:r>
      <w:r w:rsidR="009E6A31" w:rsidRPr="009252AF">
        <w:rPr>
          <w:color w:val="000000" w:themeColor="text1"/>
          <w:sz w:val="28"/>
          <w:szCs w:val="28"/>
        </w:rPr>
        <w:t>д</w:t>
      </w:r>
      <w:r w:rsidR="009E6A31" w:rsidRPr="009252AF">
        <w:rPr>
          <w:color w:val="000000" w:themeColor="text1"/>
          <w:sz w:val="28"/>
          <w:szCs w:val="28"/>
        </w:rPr>
        <w:t>ставления разделим ответы экспертов на три группы: высокие оценки (п</w:t>
      </w:r>
      <w:r w:rsidR="009E6A31" w:rsidRPr="009252AF">
        <w:rPr>
          <w:color w:val="000000" w:themeColor="text1"/>
          <w:sz w:val="28"/>
          <w:szCs w:val="28"/>
        </w:rPr>
        <w:t>о</w:t>
      </w:r>
      <w:r w:rsidR="009E6A31" w:rsidRPr="009252AF">
        <w:rPr>
          <w:color w:val="000000" w:themeColor="text1"/>
          <w:sz w:val="28"/>
          <w:szCs w:val="28"/>
        </w:rPr>
        <w:t>ложительные), средние оценки (нейтральные) и низкие оценки (отрицател</w:t>
      </w:r>
      <w:r w:rsidR="009E6A31" w:rsidRPr="009252AF">
        <w:rPr>
          <w:color w:val="000000" w:themeColor="text1"/>
          <w:sz w:val="28"/>
          <w:szCs w:val="28"/>
        </w:rPr>
        <w:t>ь</w:t>
      </w:r>
      <w:r w:rsidR="009E6A31" w:rsidRPr="009252AF">
        <w:rPr>
          <w:color w:val="000000" w:themeColor="text1"/>
          <w:sz w:val="28"/>
          <w:szCs w:val="28"/>
        </w:rPr>
        <w:t>ные). Рис.4.</w:t>
      </w:r>
    </w:p>
    <w:p w14:paraId="2FC962EB" w14:textId="03EE01E3" w:rsidR="009E6A31" w:rsidRPr="009252AF" w:rsidRDefault="009E6A31" w:rsidP="002D005A">
      <w:pPr>
        <w:suppressAutoHyphens w:val="0"/>
        <w:jc w:val="center"/>
        <w:rPr>
          <w:color w:val="000000" w:themeColor="text1"/>
          <w:sz w:val="28"/>
          <w:szCs w:val="28"/>
        </w:rPr>
      </w:pPr>
      <w:r w:rsidRPr="009252AF">
        <w:rPr>
          <w:noProof/>
          <w:color w:val="000000" w:themeColor="text1"/>
          <w:lang w:eastAsia="ru-RU"/>
        </w:rPr>
        <w:drawing>
          <wp:inline distT="0" distB="0" distL="0" distR="0" wp14:anchorId="5CCB0A26" wp14:editId="358B6DAC">
            <wp:extent cx="5048519" cy="2743200"/>
            <wp:effectExtent l="0" t="0" r="0" b="0"/>
            <wp:docPr id="28" name="Диаграмма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0236CF30" w14:textId="6C2FDCA7" w:rsidR="009E6A31" w:rsidRPr="009252AF" w:rsidRDefault="009E6A31" w:rsidP="00543FBB">
      <w:pPr>
        <w:suppressAutoHyphens w:val="0"/>
        <w:ind w:firstLine="709"/>
        <w:jc w:val="center"/>
        <w:rPr>
          <w:b/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t>Рис.4. Оценка мер органов местного самоуправления, направле</w:t>
      </w:r>
      <w:r w:rsidRPr="009252AF">
        <w:rPr>
          <w:b/>
          <w:color w:val="000000" w:themeColor="text1"/>
          <w:sz w:val="28"/>
          <w:szCs w:val="28"/>
        </w:rPr>
        <w:t>н</w:t>
      </w:r>
      <w:r w:rsidRPr="009252AF">
        <w:rPr>
          <w:b/>
          <w:color w:val="000000" w:themeColor="text1"/>
          <w:sz w:val="28"/>
          <w:szCs w:val="28"/>
        </w:rPr>
        <w:t xml:space="preserve">ных на развитие предпринимательства </w:t>
      </w:r>
      <w:r w:rsidR="0098164D" w:rsidRPr="009252AF">
        <w:rPr>
          <w:b/>
          <w:color w:val="000000" w:themeColor="text1"/>
          <w:sz w:val="28"/>
          <w:szCs w:val="28"/>
        </w:rPr>
        <w:t>(число</w:t>
      </w:r>
      <w:r w:rsidR="00B73905" w:rsidRPr="009252AF">
        <w:rPr>
          <w:b/>
          <w:color w:val="000000" w:themeColor="text1"/>
          <w:sz w:val="28"/>
          <w:szCs w:val="28"/>
        </w:rPr>
        <w:t xml:space="preserve"> ответов</w:t>
      </w:r>
      <w:r w:rsidR="0098164D" w:rsidRPr="009252AF">
        <w:rPr>
          <w:b/>
          <w:color w:val="000000" w:themeColor="text1"/>
          <w:sz w:val="28"/>
          <w:szCs w:val="28"/>
        </w:rPr>
        <w:t xml:space="preserve"> экспертов)</w:t>
      </w:r>
    </w:p>
    <w:p w14:paraId="6B318F48" w14:textId="77777777" w:rsidR="00622B03" w:rsidRPr="009252AF" w:rsidRDefault="00622B03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</w:p>
    <w:p w14:paraId="663184A1" w14:textId="19624D06" w:rsidR="009E6A31" w:rsidRPr="009252AF" w:rsidRDefault="0098164D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При этом отметим, что все представители органов власти, принявшие участие в опросе</w:t>
      </w:r>
      <w:r w:rsidR="00622B03" w:rsidRPr="009252AF">
        <w:rPr>
          <w:color w:val="000000" w:themeColor="text1"/>
          <w:sz w:val="28"/>
          <w:szCs w:val="28"/>
        </w:rPr>
        <w:t xml:space="preserve"> (2) крайне высоко оценили существующие меры поддер</w:t>
      </w:r>
      <w:r w:rsidR="00622B03" w:rsidRPr="009252AF">
        <w:rPr>
          <w:color w:val="000000" w:themeColor="text1"/>
          <w:sz w:val="28"/>
          <w:szCs w:val="28"/>
        </w:rPr>
        <w:t>ж</w:t>
      </w:r>
      <w:r w:rsidR="00622B03" w:rsidRPr="009252AF">
        <w:rPr>
          <w:color w:val="000000" w:themeColor="text1"/>
          <w:sz w:val="28"/>
          <w:szCs w:val="28"/>
        </w:rPr>
        <w:t>ки.</w:t>
      </w:r>
    </w:p>
    <w:p w14:paraId="65756923" w14:textId="5C4D5158" w:rsidR="009E7A00" w:rsidRPr="009252AF" w:rsidRDefault="009E7A00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Эксперты отмечают, что, несмотря на то, что за последние годы пр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 xml:space="preserve">делана большая работа в части мер, направленных на развитие малого и </w:t>
      </w:r>
      <w:r w:rsidRPr="009252AF">
        <w:rPr>
          <w:color w:val="000000" w:themeColor="text1"/>
          <w:sz w:val="28"/>
          <w:szCs w:val="28"/>
        </w:rPr>
        <w:lastRenderedPageBreak/>
        <w:t>среднего предпринимательства, все же еще остаются нерешенные вопросы. Необходимо разрабатывать новые подходы в развитии предпринимател</w:t>
      </w:r>
      <w:r w:rsidRPr="009252AF">
        <w:rPr>
          <w:color w:val="000000" w:themeColor="text1"/>
          <w:sz w:val="28"/>
          <w:szCs w:val="28"/>
        </w:rPr>
        <w:t>ь</w:t>
      </w:r>
      <w:r w:rsidRPr="009252AF">
        <w:rPr>
          <w:color w:val="000000" w:themeColor="text1"/>
          <w:sz w:val="28"/>
          <w:szCs w:val="28"/>
        </w:rPr>
        <w:t xml:space="preserve">ства и анализировать уже существующие. </w:t>
      </w:r>
      <w:r w:rsidR="008929B2" w:rsidRPr="009252AF">
        <w:rPr>
          <w:color w:val="000000" w:themeColor="text1"/>
          <w:sz w:val="28"/>
          <w:szCs w:val="28"/>
        </w:rPr>
        <w:t>Участники опроса</w:t>
      </w:r>
      <w:r w:rsidRPr="009252AF">
        <w:rPr>
          <w:color w:val="000000" w:themeColor="text1"/>
          <w:sz w:val="28"/>
          <w:szCs w:val="28"/>
        </w:rPr>
        <w:t xml:space="preserve"> указывали на то, что даже на первоначальном этапе будущий предприниматель может найти всю подробную информацию об организации деятельности на сайте местных органов власти. А в дальнейшем нет никаких препятствий для п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 xml:space="preserve">лучения информационной, консультационной или финансовой поддержки. По мнению </w:t>
      </w:r>
      <w:r w:rsidR="008929B2" w:rsidRPr="009252AF">
        <w:rPr>
          <w:color w:val="000000" w:themeColor="text1"/>
          <w:sz w:val="28"/>
          <w:szCs w:val="28"/>
        </w:rPr>
        <w:t>сюрвейеров</w:t>
      </w:r>
      <w:r w:rsidRPr="009252AF">
        <w:rPr>
          <w:color w:val="000000" w:themeColor="text1"/>
          <w:sz w:val="28"/>
          <w:szCs w:val="28"/>
        </w:rPr>
        <w:t>, на сегодняшний день создано и разработано дост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>точное количество программ поддержки, субсидий, льгот предпринимат</w:t>
      </w:r>
      <w:r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 xml:space="preserve">лям. </w:t>
      </w:r>
    </w:p>
    <w:p w14:paraId="644F4532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«Если по оценке, то я бы поставила 4,  потому что не все соверше</w:t>
      </w:r>
      <w:r w:rsidRPr="009252AF">
        <w:rPr>
          <w:i/>
          <w:color w:val="000000" w:themeColor="text1"/>
          <w:sz w:val="28"/>
          <w:szCs w:val="28"/>
        </w:rPr>
        <w:t>н</w:t>
      </w:r>
      <w:r w:rsidRPr="009252AF">
        <w:rPr>
          <w:i/>
          <w:color w:val="000000" w:themeColor="text1"/>
          <w:sz w:val="28"/>
          <w:szCs w:val="28"/>
        </w:rPr>
        <w:t xml:space="preserve">но, если по доступности, то мне </w:t>
      </w:r>
      <w:proofErr w:type="gramStart"/>
      <w:r w:rsidRPr="009252AF">
        <w:rPr>
          <w:i/>
          <w:color w:val="000000" w:themeColor="text1"/>
          <w:sz w:val="28"/>
          <w:szCs w:val="28"/>
        </w:rPr>
        <w:t>кажется</w:t>
      </w:r>
      <w:proofErr w:type="gramEnd"/>
      <w:r w:rsidRPr="009252AF">
        <w:rPr>
          <w:i/>
          <w:color w:val="000000" w:themeColor="text1"/>
          <w:sz w:val="28"/>
          <w:szCs w:val="28"/>
        </w:rPr>
        <w:t xml:space="preserve"> мы уже сократили количество документов  до таког</w:t>
      </w:r>
      <w:r w:rsidR="008C41EB" w:rsidRPr="009252AF">
        <w:rPr>
          <w:i/>
          <w:color w:val="000000" w:themeColor="text1"/>
          <w:sz w:val="28"/>
          <w:szCs w:val="28"/>
        </w:rPr>
        <w:t>о момента, что все</w:t>
      </w:r>
      <w:r w:rsidRPr="009252AF">
        <w:rPr>
          <w:i/>
          <w:color w:val="000000" w:themeColor="text1"/>
          <w:sz w:val="28"/>
          <w:szCs w:val="28"/>
        </w:rPr>
        <w:t xml:space="preserve"> поддержки, которые оказыв</w:t>
      </w:r>
      <w:r w:rsidRPr="009252AF">
        <w:rPr>
          <w:i/>
          <w:color w:val="000000" w:themeColor="text1"/>
          <w:sz w:val="28"/>
          <w:szCs w:val="28"/>
        </w:rPr>
        <w:t>а</w:t>
      </w:r>
      <w:r w:rsidRPr="009252AF">
        <w:rPr>
          <w:i/>
          <w:color w:val="000000" w:themeColor="text1"/>
          <w:sz w:val="28"/>
          <w:szCs w:val="28"/>
        </w:rPr>
        <w:t>ются, они очень доступны</w:t>
      </w:r>
      <w:r w:rsidR="008C41EB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и логичны</w:t>
      </w:r>
      <w:r w:rsidR="008C41EB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и понимаемы». </w:t>
      </w:r>
    </w:p>
    <w:p w14:paraId="501E7511" w14:textId="77777777" w:rsidR="009E7A00" w:rsidRPr="009252AF" w:rsidRDefault="009E7A00" w:rsidP="00543FBB">
      <w:pPr>
        <w:widowControl w:val="0"/>
        <w:suppressAutoHyphens w:val="0"/>
        <w:ind w:firstLine="709"/>
        <w:jc w:val="both"/>
        <w:rPr>
          <w:rFonts w:eastAsia="SimSun"/>
          <w:i/>
          <w:color w:val="000000" w:themeColor="text1"/>
          <w:kern w:val="1"/>
          <w:sz w:val="28"/>
          <w:szCs w:val="28"/>
          <w:lang w:eastAsia="hi-IN" w:bidi="hi-IN"/>
        </w:rPr>
      </w:pPr>
      <w:r w:rsidRPr="009252AF">
        <w:rPr>
          <w:rFonts w:eastAsia="SimSun"/>
          <w:i/>
          <w:color w:val="000000" w:themeColor="text1"/>
          <w:kern w:val="1"/>
          <w:sz w:val="28"/>
          <w:szCs w:val="28"/>
          <w:lang w:eastAsia="hi-IN" w:bidi="hi-IN"/>
        </w:rPr>
        <w:t xml:space="preserve">«Я бы оценил, как </w:t>
      </w:r>
      <w:proofErr w:type="gramStart"/>
      <w:r w:rsidRPr="009252AF">
        <w:rPr>
          <w:rFonts w:eastAsia="SimSun"/>
          <w:i/>
          <w:color w:val="000000" w:themeColor="text1"/>
          <w:kern w:val="1"/>
          <w:sz w:val="28"/>
          <w:szCs w:val="28"/>
          <w:lang w:eastAsia="hi-IN" w:bidi="hi-IN"/>
        </w:rPr>
        <w:t>хорошие</w:t>
      </w:r>
      <w:proofErr w:type="gramEnd"/>
      <w:r w:rsidRPr="009252AF">
        <w:rPr>
          <w:rFonts w:eastAsia="SimSun"/>
          <w:i/>
          <w:color w:val="000000" w:themeColor="text1"/>
          <w:kern w:val="1"/>
          <w:sz w:val="28"/>
          <w:szCs w:val="28"/>
          <w:lang w:eastAsia="hi-IN" w:bidi="hi-IN"/>
        </w:rPr>
        <w:t xml:space="preserve">. Почему? </w:t>
      </w:r>
      <w:proofErr w:type="gramStart"/>
      <w:r w:rsidRPr="009252AF">
        <w:rPr>
          <w:rFonts w:eastAsia="SimSun"/>
          <w:i/>
          <w:color w:val="000000" w:themeColor="text1"/>
          <w:kern w:val="1"/>
          <w:sz w:val="28"/>
          <w:szCs w:val="28"/>
          <w:lang w:eastAsia="hi-IN" w:bidi="hi-IN"/>
        </w:rPr>
        <w:t>Потому что сам не пользовался, я в торговой промышленной палате являюсь членом, я очень часто вижу там Главу города, который общается с предпринимателями, и очень часто вижу главного заместителя по экономике и вот как бы, и они активно участвуют во всех вопросах, которые перед ними ставит торговая пр</w:t>
      </w:r>
      <w:r w:rsidRPr="009252AF">
        <w:rPr>
          <w:rFonts w:eastAsia="SimSun"/>
          <w:i/>
          <w:color w:val="000000" w:themeColor="text1"/>
          <w:kern w:val="1"/>
          <w:sz w:val="28"/>
          <w:szCs w:val="28"/>
          <w:lang w:eastAsia="hi-IN" w:bidi="hi-IN"/>
        </w:rPr>
        <w:t>о</w:t>
      </w:r>
      <w:r w:rsidRPr="009252AF">
        <w:rPr>
          <w:rFonts w:eastAsia="SimSun"/>
          <w:i/>
          <w:color w:val="000000" w:themeColor="text1"/>
          <w:kern w:val="1"/>
          <w:sz w:val="28"/>
          <w:szCs w:val="28"/>
          <w:lang w:eastAsia="hi-IN" w:bidi="hi-IN"/>
        </w:rPr>
        <w:t>мышленная палата, поэтому вот исходя из этого я оцениваю, других и</w:t>
      </w:r>
      <w:r w:rsidRPr="009252AF">
        <w:rPr>
          <w:rFonts w:eastAsia="SimSun"/>
          <w:i/>
          <w:color w:val="000000" w:themeColor="text1"/>
          <w:kern w:val="1"/>
          <w:sz w:val="28"/>
          <w:szCs w:val="28"/>
          <w:lang w:eastAsia="hi-IN" w:bidi="hi-IN"/>
        </w:rPr>
        <w:t>с</w:t>
      </w:r>
      <w:r w:rsidRPr="009252AF">
        <w:rPr>
          <w:rFonts w:eastAsia="SimSun"/>
          <w:i/>
          <w:color w:val="000000" w:themeColor="text1"/>
          <w:kern w:val="1"/>
          <w:sz w:val="28"/>
          <w:szCs w:val="28"/>
          <w:lang w:eastAsia="hi-IN" w:bidi="hi-IN"/>
        </w:rPr>
        <w:t>точников у меня</w:t>
      </w:r>
      <w:proofErr w:type="gramEnd"/>
      <w:r w:rsidRPr="009252AF">
        <w:rPr>
          <w:rFonts w:eastAsia="SimSun"/>
          <w:i/>
          <w:color w:val="000000" w:themeColor="text1"/>
          <w:kern w:val="1"/>
          <w:sz w:val="28"/>
          <w:szCs w:val="28"/>
          <w:lang w:eastAsia="hi-IN" w:bidi="hi-IN"/>
        </w:rPr>
        <w:t xml:space="preserve"> нет».</w:t>
      </w:r>
    </w:p>
    <w:p w14:paraId="3B7DE837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«Пусть будет хорошо, отлично даже. Почему хорошо, отлично? Видно, что люди делают с пониманием, рвением, желанием, в частности в г. Сургуте чиновник Дарья зовут, отчество не скажу, фамилию не скажу</w:t>
      </w:r>
      <w:r w:rsidR="008C41EB" w:rsidRPr="009252AF">
        <w:rPr>
          <w:i/>
          <w:color w:val="000000" w:themeColor="text1"/>
          <w:sz w:val="28"/>
          <w:szCs w:val="28"/>
        </w:rPr>
        <w:t xml:space="preserve"> - </w:t>
      </w:r>
      <w:r w:rsidRPr="009252AF">
        <w:rPr>
          <w:i/>
          <w:color w:val="000000" w:themeColor="text1"/>
          <w:sz w:val="28"/>
          <w:szCs w:val="28"/>
        </w:rPr>
        <w:t xml:space="preserve"> человек, который занимается кураторством в этом вопросе, можно ск</w:t>
      </w:r>
      <w:r w:rsidRPr="009252AF">
        <w:rPr>
          <w:i/>
          <w:color w:val="000000" w:themeColor="text1"/>
          <w:sz w:val="28"/>
          <w:szCs w:val="28"/>
        </w:rPr>
        <w:t>а</w:t>
      </w:r>
      <w:r w:rsidRPr="009252AF">
        <w:rPr>
          <w:i/>
          <w:color w:val="000000" w:themeColor="text1"/>
          <w:sz w:val="28"/>
          <w:szCs w:val="28"/>
        </w:rPr>
        <w:t>зать человек этим живет, благодаря ей развивается такими ударными темпами».</w:t>
      </w:r>
    </w:p>
    <w:p w14:paraId="6842540E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 xml:space="preserve">«Достойно. </w:t>
      </w:r>
      <w:proofErr w:type="gramStart"/>
      <w:r w:rsidRPr="009252AF">
        <w:rPr>
          <w:i/>
          <w:color w:val="000000" w:themeColor="text1"/>
          <w:sz w:val="28"/>
          <w:szCs w:val="28"/>
        </w:rPr>
        <w:t>Все</w:t>
      </w:r>
      <w:r w:rsidR="008C41EB" w:rsidRPr="009252AF">
        <w:rPr>
          <w:i/>
          <w:color w:val="000000" w:themeColor="text1"/>
          <w:sz w:val="28"/>
          <w:szCs w:val="28"/>
        </w:rPr>
        <w:t>, что могут, то и делают, т.е. в</w:t>
      </w:r>
      <w:r w:rsidRPr="009252AF">
        <w:rPr>
          <w:i/>
          <w:color w:val="000000" w:themeColor="text1"/>
          <w:sz w:val="28"/>
          <w:szCs w:val="28"/>
        </w:rPr>
        <w:t xml:space="preserve"> общем-то, если быть совсем честным, зайдешь на сайт администрации нашего города Сургута  и человек, который решил стать индивидуальным предприним</w:t>
      </w:r>
      <w:r w:rsidRPr="009252AF">
        <w:rPr>
          <w:i/>
          <w:color w:val="000000" w:themeColor="text1"/>
          <w:sz w:val="28"/>
          <w:szCs w:val="28"/>
        </w:rPr>
        <w:t>а</w:t>
      </w:r>
      <w:r w:rsidRPr="009252AF">
        <w:rPr>
          <w:i/>
          <w:color w:val="000000" w:themeColor="text1"/>
          <w:sz w:val="28"/>
          <w:szCs w:val="28"/>
        </w:rPr>
        <w:t>телем или организовать какую-нибудь свою организацию, юридическое л</w:t>
      </w:r>
      <w:r w:rsidRPr="009252AF">
        <w:rPr>
          <w:i/>
          <w:color w:val="000000" w:themeColor="text1"/>
          <w:sz w:val="28"/>
          <w:szCs w:val="28"/>
        </w:rPr>
        <w:t>и</w:t>
      </w:r>
      <w:r w:rsidRPr="009252AF">
        <w:rPr>
          <w:i/>
          <w:color w:val="000000" w:themeColor="text1"/>
          <w:sz w:val="28"/>
          <w:szCs w:val="28"/>
        </w:rPr>
        <w:t>цо, то он непременно найдет на сайте всю нужную информацию, с чего начать, чем закончить, что выбрать.</w:t>
      </w:r>
      <w:proofErr w:type="gramEnd"/>
      <w:r w:rsidRPr="009252AF">
        <w:rPr>
          <w:i/>
          <w:color w:val="000000" w:themeColor="text1"/>
          <w:sz w:val="28"/>
          <w:szCs w:val="28"/>
        </w:rPr>
        <w:t xml:space="preserve"> Что предусмотреть, т.е. В </w:t>
      </w:r>
      <w:proofErr w:type="gramStart"/>
      <w:r w:rsidRPr="009252AF">
        <w:rPr>
          <w:i/>
          <w:color w:val="000000" w:themeColor="text1"/>
          <w:sz w:val="28"/>
          <w:szCs w:val="28"/>
        </w:rPr>
        <w:t>общем-то</w:t>
      </w:r>
      <w:proofErr w:type="gramEnd"/>
      <w:r w:rsidRPr="009252AF">
        <w:rPr>
          <w:i/>
          <w:color w:val="000000" w:themeColor="text1"/>
          <w:sz w:val="28"/>
          <w:szCs w:val="28"/>
        </w:rPr>
        <w:t xml:space="preserve"> я думаю это заслуживает уважения».</w:t>
      </w:r>
    </w:p>
    <w:p w14:paraId="539F8144" w14:textId="77777777" w:rsidR="009E7A00" w:rsidRPr="009252AF" w:rsidRDefault="009E7A00" w:rsidP="00543FBB">
      <w:pPr>
        <w:pStyle w:val="afff"/>
        <w:suppressAutoHyphens w:val="0"/>
        <w:spacing w:line="240" w:lineRule="auto"/>
        <w:ind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«Если говорить в целом о работе органов местного самоуправления, то, по сравнению со многими регионами страны, они выполнены на 120%. Любой заинтересованный бизнесмен может беспрепятственно получить всю необходимую информацию. Эффективность сотрудников на очень в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ы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соком уровне, что нельзя сказать об эффективности предлагаемых пр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грамм поддержки».</w:t>
      </w:r>
    </w:p>
    <w:p w14:paraId="292EE1ED" w14:textId="41977799" w:rsidR="009E7A00" w:rsidRPr="009252AF" w:rsidRDefault="009E7A00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Приводились экспертами и сравнительные примеры с другими гор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 xml:space="preserve">дами и регионами России. По мнению экспертов, г. Сургут по сравнению со </w:t>
      </w:r>
      <w:r w:rsidRPr="009252AF">
        <w:rPr>
          <w:color w:val="000000" w:themeColor="text1"/>
          <w:sz w:val="28"/>
          <w:szCs w:val="28"/>
        </w:rPr>
        <w:lastRenderedPageBreak/>
        <w:t>многими другими город</w:t>
      </w:r>
      <w:r w:rsidR="000D6044" w:rsidRPr="009252AF">
        <w:rPr>
          <w:color w:val="000000" w:themeColor="text1"/>
          <w:sz w:val="28"/>
          <w:szCs w:val="28"/>
        </w:rPr>
        <w:t>ами страны, оказывается в более выгодном полож</w:t>
      </w:r>
      <w:r w:rsidR="000D6044" w:rsidRPr="009252AF">
        <w:rPr>
          <w:color w:val="000000" w:themeColor="text1"/>
          <w:sz w:val="28"/>
          <w:szCs w:val="28"/>
        </w:rPr>
        <w:t>е</w:t>
      </w:r>
      <w:r w:rsidR="000D6044" w:rsidRPr="009252AF">
        <w:rPr>
          <w:color w:val="000000" w:themeColor="text1"/>
          <w:sz w:val="28"/>
          <w:szCs w:val="28"/>
        </w:rPr>
        <w:t>нии</w:t>
      </w:r>
      <w:r w:rsidRPr="009252AF">
        <w:rPr>
          <w:color w:val="000000" w:themeColor="text1"/>
          <w:sz w:val="28"/>
          <w:szCs w:val="28"/>
        </w:rPr>
        <w:t xml:space="preserve"> в части поддержки и развития предпринимательства. В городе предст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 xml:space="preserve">вителям бизнеса оказывается максимальная и полная поддержка. </w:t>
      </w:r>
    </w:p>
    <w:p w14:paraId="069DFADF" w14:textId="77777777" w:rsidR="009E7A00" w:rsidRPr="009252AF" w:rsidRDefault="009E7A00" w:rsidP="00543FBB">
      <w:pPr>
        <w:suppressAutoHyphens w:val="0"/>
        <w:ind w:firstLine="709"/>
        <w:contextualSpacing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«Считаю наш город перспективной площадкой для развития комме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р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ческого предпринимательства и социального. Я общаюсь в </w:t>
      </w:r>
      <w:proofErr w:type="spellStart"/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фэйсбуке</w:t>
      </w:r>
      <w:proofErr w:type="spellEnd"/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 со многими предпринимателями России, наш город и округ оказывает макс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мально возможную поддержку предпринимателям, в сравнении с другими регионами России».</w:t>
      </w:r>
    </w:p>
    <w:p w14:paraId="75ADF235" w14:textId="3DF1C735" w:rsidR="009E7A00" w:rsidRPr="009252AF" w:rsidRDefault="009E7A00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proofErr w:type="gramStart"/>
      <w:r w:rsidRPr="009252AF">
        <w:rPr>
          <w:color w:val="000000" w:themeColor="text1"/>
          <w:sz w:val="28"/>
          <w:szCs w:val="28"/>
        </w:rPr>
        <w:t xml:space="preserve">При этом отметим, что </w:t>
      </w:r>
      <w:r w:rsidR="0015226A" w:rsidRPr="009252AF">
        <w:rPr>
          <w:color w:val="000000" w:themeColor="text1"/>
          <w:sz w:val="28"/>
          <w:szCs w:val="28"/>
        </w:rPr>
        <w:t xml:space="preserve">в общем распределении </w:t>
      </w:r>
      <w:r w:rsidRPr="009252AF">
        <w:rPr>
          <w:color w:val="000000" w:themeColor="text1"/>
          <w:sz w:val="28"/>
          <w:szCs w:val="28"/>
        </w:rPr>
        <w:t xml:space="preserve">высока доля и тех </w:t>
      </w:r>
      <w:r w:rsidR="008929B2" w:rsidRPr="009252AF">
        <w:rPr>
          <w:color w:val="000000" w:themeColor="text1"/>
          <w:sz w:val="28"/>
          <w:szCs w:val="28"/>
        </w:rPr>
        <w:t>специалистов</w:t>
      </w:r>
      <w:r w:rsidRPr="009252AF">
        <w:rPr>
          <w:color w:val="000000" w:themeColor="text1"/>
          <w:sz w:val="28"/>
          <w:szCs w:val="28"/>
        </w:rPr>
        <w:t>, которые оценивают меры органов местного самоуправления, направленные на развитие малого и среднего предпринимательства</w:t>
      </w:r>
      <w:r w:rsidR="0015226A" w:rsidRPr="009252AF">
        <w:rPr>
          <w:color w:val="000000" w:themeColor="text1"/>
          <w:sz w:val="28"/>
          <w:szCs w:val="28"/>
        </w:rPr>
        <w:t xml:space="preserve"> на сре</w:t>
      </w:r>
      <w:r w:rsidR="0015226A" w:rsidRPr="009252AF">
        <w:rPr>
          <w:color w:val="000000" w:themeColor="text1"/>
          <w:sz w:val="28"/>
          <w:szCs w:val="28"/>
        </w:rPr>
        <w:t>д</w:t>
      </w:r>
      <w:r w:rsidR="0015226A" w:rsidRPr="009252AF">
        <w:rPr>
          <w:color w:val="000000" w:themeColor="text1"/>
          <w:sz w:val="28"/>
          <w:szCs w:val="28"/>
        </w:rPr>
        <w:t>нем уровне, отмечая, что недостатки на сегодняшний день все еще сохр</w:t>
      </w:r>
      <w:r w:rsidR="0015226A" w:rsidRPr="009252AF">
        <w:rPr>
          <w:color w:val="000000" w:themeColor="text1"/>
          <w:sz w:val="28"/>
          <w:szCs w:val="28"/>
        </w:rPr>
        <w:t>а</w:t>
      </w:r>
      <w:r w:rsidR="0015226A" w:rsidRPr="009252AF">
        <w:rPr>
          <w:color w:val="000000" w:themeColor="text1"/>
          <w:sz w:val="28"/>
          <w:szCs w:val="28"/>
        </w:rPr>
        <w:t>няются (12) и тех, кто низко оценивает данные меры (10)</w:t>
      </w:r>
      <w:r w:rsidRPr="009252AF">
        <w:rPr>
          <w:color w:val="000000" w:themeColor="text1"/>
          <w:sz w:val="28"/>
          <w:szCs w:val="28"/>
        </w:rPr>
        <w:t xml:space="preserve">. </w:t>
      </w:r>
      <w:r w:rsidR="0015226A" w:rsidRPr="009252AF">
        <w:rPr>
          <w:color w:val="000000" w:themeColor="text1"/>
          <w:sz w:val="28"/>
          <w:szCs w:val="28"/>
        </w:rPr>
        <w:t xml:space="preserve">9 </w:t>
      </w:r>
      <w:r w:rsidR="008929B2" w:rsidRPr="009252AF">
        <w:rPr>
          <w:color w:val="000000" w:themeColor="text1"/>
          <w:sz w:val="28"/>
          <w:szCs w:val="28"/>
        </w:rPr>
        <w:t xml:space="preserve">экспертов </w:t>
      </w:r>
      <w:r w:rsidR="0015226A" w:rsidRPr="009252AF">
        <w:rPr>
          <w:color w:val="000000" w:themeColor="text1"/>
          <w:sz w:val="28"/>
          <w:szCs w:val="28"/>
        </w:rPr>
        <w:t>ук</w:t>
      </w:r>
      <w:r w:rsidR="0015226A" w:rsidRPr="009252AF">
        <w:rPr>
          <w:color w:val="000000" w:themeColor="text1"/>
          <w:sz w:val="28"/>
          <w:szCs w:val="28"/>
        </w:rPr>
        <w:t>а</w:t>
      </w:r>
      <w:r w:rsidR="0015226A" w:rsidRPr="009252AF">
        <w:rPr>
          <w:color w:val="000000" w:themeColor="text1"/>
          <w:sz w:val="28"/>
          <w:szCs w:val="28"/>
        </w:rPr>
        <w:t>зали</w:t>
      </w:r>
      <w:r w:rsidRPr="009252AF">
        <w:rPr>
          <w:color w:val="000000" w:themeColor="text1"/>
          <w:sz w:val="28"/>
          <w:szCs w:val="28"/>
        </w:rPr>
        <w:t>, что никак не могут оценить данные меры, потому что не видят</w:t>
      </w:r>
      <w:proofErr w:type="gramEnd"/>
      <w:r w:rsidRPr="009252AF">
        <w:rPr>
          <w:color w:val="000000" w:themeColor="text1"/>
          <w:sz w:val="28"/>
          <w:szCs w:val="28"/>
        </w:rPr>
        <w:t xml:space="preserve"> и не сталкиваются с ними. Недостаточными данные меры </w:t>
      </w:r>
      <w:r w:rsidR="008929B2" w:rsidRPr="009252AF">
        <w:rPr>
          <w:color w:val="000000" w:themeColor="text1"/>
          <w:sz w:val="28"/>
          <w:szCs w:val="28"/>
        </w:rPr>
        <w:t xml:space="preserve">опрошенные </w:t>
      </w:r>
      <w:r w:rsidRPr="009252AF">
        <w:rPr>
          <w:color w:val="000000" w:themeColor="text1"/>
          <w:sz w:val="28"/>
          <w:szCs w:val="28"/>
        </w:rPr>
        <w:t xml:space="preserve">считают и потому, что органы власти не всегда хотят «слышать» предпринимателей, не всегда открыты. </w:t>
      </w:r>
    </w:p>
    <w:p w14:paraId="2D31DA1C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«Плохо. Не защищают своих предпринимателей, Крупные фирмы с других </w:t>
      </w:r>
      <w:proofErr w:type="gramStart"/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регионах</w:t>
      </w:r>
      <w:proofErr w:type="gramEnd"/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 просто вытесняют местный бизнес, соответственно налоги уходят  из нашего региона».</w:t>
      </w:r>
    </w:p>
    <w:p w14:paraId="6C892B93" w14:textId="77777777" w:rsidR="009E7A00" w:rsidRPr="009252AF" w:rsidRDefault="009E7A00" w:rsidP="00543FBB">
      <w:pPr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«Как профанацию развития и поддержки – власть плохо слышит, как малый бизнес, так и крупный (за исключением сырьевого – по понятным причинам)».</w:t>
      </w:r>
    </w:p>
    <w:p w14:paraId="6559AA93" w14:textId="77777777" w:rsidR="009E7A00" w:rsidRPr="009252AF" w:rsidRDefault="009E7A00" w:rsidP="00543FBB">
      <w:pPr>
        <w:suppressAutoHyphens w:val="0"/>
        <w:ind w:firstLine="709"/>
        <w:contextualSpacing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</w:t>
      </w:r>
      <w:proofErr w:type="gramStart"/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Крайне недостаточные</w:t>
      </w:r>
      <w:proofErr w:type="gramEnd"/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. Это происходит в силу ряда причин суб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ъ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ективного характера: 1. В результате селекции выведен особый вид чино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в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ника: непрофессионал, неактивен, нет ответственности, вдобавок, абс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лютная безнаказанность! 2. Так выгодно власти, и сходя из сути внутре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н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ней политики, ведь, </w:t>
      </w:r>
      <w:proofErr w:type="gramStart"/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бессовестными</w:t>
      </w:r>
      <w:proofErr w:type="gramEnd"/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 и безответственными легче упра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в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лять».</w:t>
      </w:r>
    </w:p>
    <w:p w14:paraId="3BF1B320" w14:textId="35201A61" w:rsidR="009E7A00" w:rsidRPr="009252AF" w:rsidRDefault="009E7A00" w:rsidP="00543FBB">
      <w:pPr>
        <w:pStyle w:val="af8"/>
        <w:ind w:left="0"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В целом скажем, что ответы на данный вопрос оказались достаточно разрознены. Примерно равные доли экспертов</w:t>
      </w:r>
      <w:r w:rsidR="0015226A" w:rsidRPr="009252AF">
        <w:rPr>
          <w:color w:val="000000" w:themeColor="text1"/>
          <w:sz w:val="28"/>
          <w:szCs w:val="28"/>
        </w:rPr>
        <w:t xml:space="preserve"> (12 и 10 специалистов)</w:t>
      </w:r>
      <w:r w:rsidRPr="009252AF">
        <w:rPr>
          <w:color w:val="000000" w:themeColor="text1"/>
          <w:sz w:val="28"/>
          <w:szCs w:val="28"/>
        </w:rPr>
        <w:t xml:space="preserve"> оценивают меры поддержки </w:t>
      </w:r>
      <w:r w:rsidR="0015226A" w:rsidRPr="009252AF">
        <w:rPr>
          <w:color w:val="000000" w:themeColor="text1"/>
          <w:sz w:val="28"/>
          <w:szCs w:val="28"/>
        </w:rPr>
        <w:t xml:space="preserve">либо на среднем уровне, </w:t>
      </w:r>
      <w:r w:rsidRPr="009252AF">
        <w:rPr>
          <w:color w:val="000000" w:themeColor="text1"/>
          <w:sz w:val="28"/>
          <w:szCs w:val="28"/>
        </w:rPr>
        <w:t>либо низко. Следовательно, необходимо уделить внимание формированию у представителей бизнес сообщества положительного мнения о предпринимаемых мерах поддержки. Для этого: более активно информировать предпринимателей о существующих мерах поддержки, транслировать в СМИ наглядные позитивные примеры действия данных мер, проводить круглые столы для предпринимателей, на которых подробно разъяснять, каким образом и где можно получить  поддержку в развитии бизнеса.</w:t>
      </w:r>
    </w:p>
    <w:p w14:paraId="79D18FEF" w14:textId="77777777" w:rsidR="0015226A" w:rsidRPr="009252AF" w:rsidRDefault="009E7A00" w:rsidP="00543FBB">
      <w:pPr>
        <w:pStyle w:val="af8"/>
        <w:ind w:left="0"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 xml:space="preserve">Меры,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направленные на формирование благоприятного инвестиционного климата в </w:t>
      </w:r>
      <w:proofErr w:type="spellStart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г</w:t>
      </w:r>
      <w:proofErr w:type="gramStart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.С</w:t>
      </w:r>
      <w:proofErr w:type="gramEnd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ургуте</w:t>
      </w:r>
      <w:proofErr w:type="spellEnd"/>
      <w:r w:rsidR="008C41EB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эксперты оценивают ниже мер по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lastRenderedPageBreak/>
        <w:t>развитию предпринимательства в городе.</w:t>
      </w:r>
      <w:r w:rsidR="0015226A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</w:t>
      </w:r>
      <w:proofErr w:type="gramStart"/>
      <w:r w:rsidR="0015226A" w:rsidRPr="009252AF">
        <w:rPr>
          <w:rFonts w:eastAsia="Calibri"/>
          <w:color w:val="000000" w:themeColor="text1"/>
          <w:sz w:val="28"/>
          <w:szCs w:val="28"/>
          <w:lang w:eastAsia="en-US"/>
        </w:rPr>
        <w:t>При этом высока доля принявших участие в опросе, которые затрудняются оценить данные меры, так как не сталкивались с ними и ничего о них не слышали (16).</w:t>
      </w:r>
      <w:proofErr w:type="gramEnd"/>
      <w:r w:rsidR="0015226A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В целом положительные и отрицательные оценки специалистов разделились примерно поровну. Так, 15 представителей бизнеса, органов власти и СМИ достаточно высоко оценивают меры, направленные на формирование инвестиционного климата. При этом 13 экспертов, напротив, оценивают данные меры весьма низко. Рис.5.</w:t>
      </w:r>
    </w:p>
    <w:p w14:paraId="4653E4A7" w14:textId="7099E085" w:rsidR="0015226A" w:rsidRPr="009252AF" w:rsidRDefault="0015226A" w:rsidP="00543FBB">
      <w:pPr>
        <w:pStyle w:val="af8"/>
        <w:ind w:left="0" w:firstLine="709"/>
        <w:jc w:val="center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noProof/>
          <w:color w:val="000000" w:themeColor="text1"/>
          <w:lang w:eastAsia="ru-RU"/>
        </w:rPr>
        <w:drawing>
          <wp:inline distT="0" distB="0" distL="0" distR="0" wp14:anchorId="5A47308C" wp14:editId="4FB00AC3">
            <wp:extent cx="4906850" cy="2743200"/>
            <wp:effectExtent l="57150" t="38100" r="65405" b="76200"/>
            <wp:docPr id="29" name="Диаграмма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14:paraId="0991C523" w14:textId="35E8D145" w:rsidR="0015226A" w:rsidRPr="009252AF" w:rsidRDefault="0015226A" w:rsidP="00543FBB">
      <w:pPr>
        <w:pStyle w:val="af8"/>
        <w:ind w:left="0" w:firstLine="709"/>
        <w:jc w:val="center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Рис.5. Оценка мер, направленных на формирование благоприятного инвестиционного климата</w:t>
      </w:r>
    </w:p>
    <w:p w14:paraId="3FB11836" w14:textId="77777777" w:rsidR="0015226A" w:rsidRPr="009252AF" w:rsidRDefault="0015226A" w:rsidP="00543FBB">
      <w:pPr>
        <w:pStyle w:val="af8"/>
        <w:ind w:left="0" w:firstLine="709"/>
        <w:jc w:val="center"/>
        <w:rPr>
          <w:rFonts w:eastAsia="Calibri"/>
          <w:b/>
          <w:color w:val="000000" w:themeColor="text1"/>
          <w:sz w:val="28"/>
          <w:szCs w:val="28"/>
          <w:lang w:eastAsia="en-US"/>
        </w:rPr>
      </w:pPr>
    </w:p>
    <w:p w14:paraId="4271B7C7" w14:textId="468A19A3" w:rsidR="009E7A00" w:rsidRPr="009252AF" w:rsidRDefault="00B73905" w:rsidP="00543FBB">
      <w:pPr>
        <w:pStyle w:val="af8"/>
        <w:ind w:left="0"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Указывалось и на недостаток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информации непосредственно о мерах, направленных на формирование благоприятного инвестиционного климата. Эксперты отмечали, что в городе просто нет качественных проектов среди малого и среднего предпринимательства, нет собственного производства.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С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оответственно, и нет благоприятного инвестиционного климата. Так же эксперты обозначили и проблему присутствия в </w:t>
      </w:r>
      <w:proofErr w:type="spellStart"/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>г</w:t>
      </w:r>
      <w:proofErr w:type="gramStart"/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>.С</w:t>
      </w:r>
      <w:proofErr w:type="gramEnd"/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>ургут</w:t>
      </w:r>
      <w:proofErr w:type="spellEnd"/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крупных федеральных сетей. В </w:t>
      </w:r>
      <w:proofErr w:type="gramStart"/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>связи</w:t>
      </w:r>
      <w:proofErr w:type="gramEnd"/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с чем местным предпринимателям становится трудно эффективно развивать свой бизнес и получать достаточную прибыль. Говорилось экспертами и о том, что в городе достаточно сложно выиграть конкурсы и получить поддержку на </w:t>
      </w:r>
      <w:r w:rsidR="006E400E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участие в 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>городски</w:t>
      </w:r>
      <w:r w:rsidR="006E400E" w:rsidRPr="009252AF">
        <w:rPr>
          <w:rFonts w:eastAsia="Calibri"/>
          <w:color w:val="000000" w:themeColor="text1"/>
          <w:sz w:val="28"/>
          <w:szCs w:val="28"/>
          <w:lang w:eastAsia="en-US"/>
        </w:rPr>
        <w:t>х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проект</w:t>
      </w:r>
      <w:r w:rsidR="006E400E" w:rsidRPr="009252AF">
        <w:rPr>
          <w:rFonts w:eastAsia="Calibri"/>
          <w:color w:val="000000" w:themeColor="text1"/>
          <w:sz w:val="28"/>
          <w:szCs w:val="28"/>
          <w:lang w:eastAsia="en-US"/>
        </w:rPr>
        <w:t>ах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. </w:t>
      </w:r>
    </w:p>
    <w:p w14:paraId="1FA42F60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 xml:space="preserve">«Не знаю, ну </w:t>
      </w:r>
      <w:proofErr w:type="gramStart"/>
      <w:r w:rsidRPr="009252AF">
        <w:rPr>
          <w:i/>
          <w:color w:val="000000" w:themeColor="text1"/>
          <w:sz w:val="28"/>
          <w:szCs w:val="28"/>
        </w:rPr>
        <w:t>по</w:t>
      </w:r>
      <w:proofErr w:type="gramEnd"/>
      <w:r w:rsidRPr="009252AF">
        <w:rPr>
          <w:i/>
          <w:color w:val="000000" w:themeColor="text1"/>
          <w:sz w:val="28"/>
          <w:szCs w:val="28"/>
        </w:rPr>
        <w:t xml:space="preserve"> пятибалльной на тройку пока, наверное. Особо не ощущаю вот этих вот мер, которые</w:t>
      </w:r>
      <w:r w:rsidR="008C41EB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как сказать</w:t>
      </w:r>
      <w:r w:rsidR="008C41EB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которые они реализу</w:t>
      </w:r>
      <w:r w:rsidR="008C41EB" w:rsidRPr="009252AF">
        <w:rPr>
          <w:i/>
          <w:color w:val="000000" w:themeColor="text1"/>
          <w:sz w:val="28"/>
          <w:szCs w:val="28"/>
        </w:rPr>
        <w:t>ют.</w:t>
      </w:r>
      <w:r w:rsidRPr="009252AF">
        <w:rPr>
          <w:i/>
          <w:color w:val="000000" w:themeColor="text1"/>
          <w:sz w:val="28"/>
          <w:szCs w:val="28"/>
        </w:rPr>
        <w:t xml:space="preserve"> Мало информации, мало информации».</w:t>
      </w:r>
    </w:p>
    <w:p w14:paraId="78BA46CB" w14:textId="77777777" w:rsidR="009E7A00" w:rsidRPr="009252AF" w:rsidRDefault="009E7A00" w:rsidP="00543FBB">
      <w:pPr>
        <w:pStyle w:val="afff"/>
        <w:suppressAutoHyphens w:val="0"/>
        <w:spacing w:line="240" w:lineRule="auto"/>
        <w:ind w:firstLine="709"/>
        <w:contextualSpacing/>
        <w:jc w:val="both"/>
        <w:rPr>
          <w:rFonts w:eastAsia="Calibri"/>
          <w:i/>
          <w:iCs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«Благоприятного инвестиционного климата в Сургуте нет и, во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з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 xml:space="preserve">можно, не появится в ближайшее время, так как нет достойных проектов среди малого и среднего, нет собственного производства. Большинство бизнесменов занимаются предоставлением услуг, либо «перепродажей», 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lastRenderedPageBreak/>
        <w:t xml:space="preserve">соответственно, в таких условиях говорить об инвестициях абсолютно бессмысленно». </w:t>
      </w:r>
    </w:p>
    <w:p w14:paraId="1D3AE08B" w14:textId="77777777" w:rsidR="009E7A00" w:rsidRPr="009252AF" w:rsidRDefault="009E7A00" w:rsidP="00543FBB">
      <w:pPr>
        <w:pStyle w:val="af8"/>
        <w:ind w:left="0" w:firstLine="709"/>
        <w:jc w:val="both"/>
        <w:rPr>
          <w:rFonts w:eastAsia="Calibri"/>
          <w:i/>
          <w:color w:val="000000" w:themeColor="text1"/>
          <w:sz w:val="28"/>
          <w:szCs w:val="28"/>
        </w:rPr>
      </w:pPr>
      <w:r w:rsidRPr="009252AF">
        <w:rPr>
          <w:rFonts w:eastAsia="Calibri"/>
          <w:i/>
          <w:color w:val="000000" w:themeColor="text1"/>
          <w:sz w:val="28"/>
          <w:szCs w:val="28"/>
        </w:rPr>
        <w:t xml:space="preserve">«Очень сложно внятно обозначить, какие меры предприняты органами местного самоуправления для формирования благоприятного инвестиционного климата.   Инвесторы про Сургут, наверное, понимают только одно — здесь </w:t>
      </w:r>
      <w:proofErr w:type="gramStart"/>
      <w:r w:rsidRPr="009252AF">
        <w:rPr>
          <w:rFonts w:eastAsia="Calibri"/>
          <w:i/>
          <w:color w:val="000000" w:themeColor="text1"/>
          <w:sz w:val="28"/>
          <w:szCs w:val="28"/>
        </w:rPr>
        <w:t>достаточно платежеспособное</w:t>
      </w:r>
      <w:proofErr w:type="gramEnd"/>
      <w:r w:rsidRPr="009252AF">
        <w:rPr>
          <w:rFonts w:eastAsia="Calibri"/>
          <w:i/>
          <w:color w:val="000000" w:themeColor="text1"/>
          <w:sz w:val="28"/>
          <w:szCs w:val="28"/>
        </w:rPr>
        <w:t xml:space="preserve"> население. А вот сделали что-либо местные власти? Наверное, известен только тот факт, что у нас одни из самых коротких сроков выдачи разрешений на строительство».</w:t>
      </w:r>
    </w:p>
    <w:p w14:paraId="76C505A4" w14:textId="77777777" w:rsidR="009E7A00" w:rsidRPr="009252AF" w:rsidRDefault="009E7A00" w:rsidP="00543FBB">
      <w:pPr>
        <w:suppressAutoHyphens w:val="0"/>
        <w:ind w:firstLine="709"/>
        <w:contextualSpacing/>
        <w:jc w:val="both"/>
        <w:rPr>
          <w:i/>
          <w:color w:val="000000" w:themeColor="text1"/>
          <w:sz w:val="28"/>
          <w:szCs w:val="28"/>
          <w:lang w:eastAsia="en-US"/>
        </w:rPr>
      </w:pPr>
      <w:r w:rsidRPr="009252AF">
        <w:rPr>
          <w:i/>
          <w:color w:val="000000" w:themeColor="text1"/>
          <w:sz w:val="28"/>
          <w:szCs w:val="28"/>
          <w:lang w:eastAsia="en-US"/>
        </w:rPr>
        <w:t>«Отсутствуют полностью. Вхождение федеральных сетей без к</w:t>
      </w:r>
      <w:r w:rsidRPr="009252AF">
        <w:rPr>
          <w:i/>
          <w:color w:val="000000" w:themeColor="text1"/>
          <w:sz w:val="28"/>
          <w:szCs w:val="28"/>
          <w:lang w:eastAsia="en-US"/>
        </w:rPr>
        <w:t>а</w:t>
      </w:r>
      <w:r w:rsidRPr="009252AF">
        <w:rPr>
          <w:i/>
          <w:color w:val="000000" w:themeColor="text1"/>
          <w:sz w:val="28"/>
          <w:szCs w:val="28"/>
          <w:lang w:eastAsia="en-US"/>
        </w:rPr>
        <w:t>ких-либо условий со стороны Администрации лишает местных производ</w:t>
      </w:r>
      <w:r w:rsidRPr="009252AF">
        <w:rPr>
          <w:i/>
          <w:color w:val="000000" w:themeColor="text1"/>
          <w:sz w:val="28"/>
          <w:szCs w:val="28"/>
          <w:lang w:eastAsia="en-US"/>
        </w:rPr>
        <w:t>и</w:t>
      </w:r>
      <w:r w:rsidRPr="009252AF">
        <w:rPr>
          <w:i/>
          <w:color w:val="000000" w:themeColor="text1"/>
          <w:sz w:val="28"/>
          <w:szCs w:val="28"/>
          <w:lang w:eastAsia="en-US"/>
        </w:rPr>
        <w:t>телей мест продаж. Массово закрываются даже крупные сети (ООО ТД Премьер»), не говоря уже о многочисленных мелких магазинах, а федерал</w:t>
      </w:r>
      <w:r w:rsidRPr="009252AF">
        <w:rPr>
          <w:i/>
          <w:color w:val="000000" w:themeColor="text1"/>
          <w:sz w:val="28"/>
          <w:szCs w:val="28"/>
          <w:lang w:eastAsia="en-US"/>
        </w:rPr>
        <w:t>ь</w:t>
      </w:r>
      <w:r w:rsidRPr="009252AF">
        <w:rPr>
          <w:i/>
          <w:color w:val="000000" w:themeColor="text1"/>
          <w:sz w:val="28"/>
          <w:szCs w:val="28"/>
          <w:lang w:eastAsia="en-US"/>
        </w:rPr>
        <w:t xml:space="preserve">ные сети (Монетка, Магнит, </w:t>
      </w:r>
      <w:proofErr w:type="spellStart"/>
      <w:r w:rsidRPr="009252AF">
        <w:rPr>
          <w:i/>
          <w:color w:val="000000" w:themeColor="text1"/>
          <w:sz w:val="28"/>
          <w:szCs w:val="28"/>
          <w:lang w:eastAsia="en-US"/>
        </w:rPr>
        <w:t>Окей</w:t>
      </w:r>
      <w:proofErr w:type="spellEnd"/>
      <w:r w:rsidRPr="009252AF">
        <w:rPr>
          <w:i/>
          <w:color w:val="000000" w:themeColor="text1"/>
          <w:sz w:val="28"/>
          <w:szCs w:val="28"/>
          <w:lang w:eastAsia="en-US"/>
        </w:rPr>
        <w:t>, Лента, и другие) категорически отк</w:t>
      </w:r>
      <w:r w:rsidRPr="009252AF">
        <w:rPr>
          <w:i/>
          <w:color w:val="000000" w:themeColor="text1"/>
          <w:sz w:val="28"/>
          <w:szCs w:val="28"/>
          <w:lang w:eastAsia="en-US"/>
        </w:rPr>
        <w:t>а</w:t>
      </w:r>
      <w:r w:rsidRPr="009252AF">
        <w:rPr>
          <w:i/>
          <w:color w:val="000000" w:themeColor="text1"/>
          <w:sz w:val="28"/>
          <w:szCs w:val="28"/>
          <w:lang w:eastAsia="en-US"/>
        </w:rPr>
        <w:t>зываются работать с местными производителями. А Городская Админ</w:t>
      </w:r>
      <w:r w:rsidRPr="009252AF">
        <w:rPr>
          <w:i/>
          <w:color w:val="000000" w:themeColor="text1"/>
          <w:sz w:val="28"/>
          <w:szCs w:val="28"/>
          <w:lang w:eastAsia="en-US"/>
        </w:rPr>
        <w:t>и</w:t>
      </w:r>
      <w:r w:rsidRPr="009252AF">
        <w:rPr>
          <w:i/>
          <w:color w:val="000000" w:themeColor="text1"/>
          <w:sz w:val="28"/>
          <w:szCs w:val="28"/>
          <w:lang w:eastAsia="en-US"/>
        </w:rPr>
        <w:t xml:space="preserve">страция не имеет на них никакого влияния, что удивительно». </w:t>
      </w:r>
    </w:p>
    <w:p w14:paraId="7A64513A" w14:textId="44C05700" w:rsidR="009E7A00" w:rsidRPr="009252AF" w:rsidRDefault="009E7A00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Одним экспертом было высказано мнение, что меры, предпринима</w:t>
      </w:r>
      <w:r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>мые для формирования благоприятного инвестиционного климата, являю</w:t>
      </w:r>
      <w:r w:rsidRPr="009252AF">
        <w:rPr>
          <w:color w:val="000000" w:themeColor="text1"/>
          <w:sz w:val="28"/>
          <w:szCs w:val="28"/>
        </w:rPr>
        <w:t>т</w:t>
      </w:r>
      <w:r w:rsidRPr="009252AF">
        <w:rPr>
          <w:color w:val="000000" w:themeColor="text1"/>
          <w:sz w:val="28"/>
          <w:szCs w:val="28"/>
        </w:rPr>
        <w:t xml:space="preserve">ся скорее фиктивными и сводятся к организации различных конференций и форумов. </w:t>
      </w:r>
    </w:p>
    <w:p w14:paraId="758D1B92" w14:textId="77777777" w:rsidR="009E7A00" w:rsidRPr="009252AF" w:rsidRDefault="009E7A00" w:rsidP="00543FBB">
      <w:pPr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«А где вообще эти меры? – кто-то о них знает</w:t>
      </w:r>
      <w:r w:rsidR="00267C97" w:rsidRPr="009252AF">
        <w:rPr>
          <w:i/>
          <w:color w:val="000000" w:themeColor="text1"/>
          <w:sz w:val="28"/>
          <w:szCs w:val="28"/>
        </w:rPr>
        <w:t>?</w:t>
      </w:r>
      <w:r w:rsidRPr="009252AF">
        <w:rPr>
          <w:i/>
          <w:color w:val="000000" w:themeColor="text1"/>
          <w:sz w:val="28"/>
          <w:szCs w:val="28"/>
        </w:rPr>
        <w:t xml:space="preserve"> </w:t>
      </w:r>
      <w:r w:rsidR="00267C97" w:rsidRPr="009252AF">
        <w:rPr>
          <w:i/>
          <w:color w:val="000000" w:themeColor="text1"/>
          <w:sz w:val="28"/>
          <w:szCs w:val="28"/>
        </w:rPr>
        <w:t>Е</w:t>
      </w:r>
      <w:r w:rsidRPr="009252AF">
        <w:rPr>
          <w:i/>
          <w:color w:val="000000" w:themeColor="text1"/>
          <w:sz w:val="28"/>
          <w:szCs w:val="28"/>
        </w:rPr>
        <w:t xml:space="preserve">сли под этими мерами, конечно, не считать проведение всевозможных конференций и форумов с сомнительным содержанием, далеким от </w:t>
      </w:r>
      <w:proofErr w:type="spellStart"/>
      <w:r w:rsidRPr="009252AF">
        <w:rPr>
          <w:i/>
          <w:color w:val="000000" w:themeColor="text1"/>
          <w:sz w:val="28"/>
          <w:szCs w:val="28"/>
        </w:rPr>
        <w:t>сургутских</w:t>
      </w:r>
      <w:proofErr w:type="spellEnd"/>
      <w:r w:rsidRPr="009252AF">
        <w:rPr>
          <w:i/>
          <w:color w:val="000000" w:themeColor="text1"/>
          <w:sz w:val="28"/>
          <w:szCs w:val="28"/>
        </w:rPr>
        <w:t xml:space="preserve"> реалий».</w:t>
      </w:r>
    </w:p>
    <w:p w14:paraId="4167B9D5" w14:textId="080A6275" w:rsidR="009E7A00" w:rsidRPr="009252AF" w:rsidRDefault="009E7A00" w:rsidP="00543FBB">
      <w:pPr>
        <w:pStyle w:val="afff"/>
        <w:suppressAutoHyphens w:val="0"/>
        <w:spacing w:line="240" w:lineRule="auto"/>
        <w:ind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Тем не менее, среди экспертов было достаточно мнений и о том, что город уже является </w:t>
      </w:r>
      <w:proofErr w:type="spellStart"/>
      <w:r w:rsidRPr="009252AF">
        <w:rPr>
          <w:color w:val="000000" w:themeColor="text1"/>
          <w:sz w:val="28"/>
          <w:szCs w:val="28"/>
        </w:rPr>
        <w:t>инвестиционно</w:t>
      </w:r>
      <w:proofErr w:type="spellEnd"/>
      <w:r w:rsidRPr="009252AF">
        <w:rPr>
          <w:color w:val="000000" w:themeColor="text1"/>
          <w:sz w:val="28"/>
          <w:szCs w:val="28"/>
        </w:rPr>
        <w:t xml:space="preserve"> привлекательным и Администрацией города осуществляются различные проекты на формирование благоприя</w:t>
      </w:r>
      <w:r w:rsidRPr="009252AF">
        <w:rPr>
          <w:color w:val="000000" w:themeColor="text1"/>
          <w:sz w:val="28"/>
          <w:szCs w:val="28"/>
        </w:rPr>
        <w:t>т</w:t>
      </w:r>
      <w:r w:rsidRPr="009252AF">
        <w:rPr>
          <w:color w:val="000000" w:themeColor="text1"/>
          <w:sz w:val="28"/>
          <w:szCs w:val="28"/>
        </w:rPr>
        <w:t>ного инвестиционного климата. Данная группа экспертов высоко оценивает деятельность местных органов власти в плане формирования благоприятн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 xml:space="preserve">го инвестиционного климата. Положительно эксперты оценивают </w:t>
      </w:r>
      <w:r w:rsidR="006E400E" w:rsidRPr="009252AF">
        <w:rPr>
          <w:color w:val="000000" w:themeColor="text1"/>
          <w:sz w:val="28"/>
          <w:szCs w:val="28"/>
        </w:rPr>
        <w:t xml:space="preserve">и </w:t>
      </w:r>
      <w:r w:rsidRPr="009252AF">
        <w:rPr>
          <w:color w:val="000000" w:themeColor="text1"/>
          <w:sz w:val="28"/>
          <w:szCs w:val="28"/>
        </w:rPr>
        <w:t>гос</w:t>
      </w:r>
      <w:r w:rsidRPr="009252AF">
        <w:rPr>
          <w:color w:val="000000" w:themeColor="text1"/>
          <w:sz w:val="28"/>
          <w:szCs w:val="28"/>
        </w:rPr>
        <w:t>у</w:t>
      </w:r>
      <w:r w:rsidRPr="009252AF">
        <w:rPr>
          <w:color w:val="000000" w:themeColor="text1"/>
          <w:sz w:val="28"/>
          <w:szCs w:val="28"/>
        </w:rPr>
        <w:t>дарственно-частное партнерство при строительстве социальных объектов (детские сады, школы и др.). Эксперты считают г. Сургут перспективным полем для привлечения инвестиций, как с точки зрения стабильности мун</w:t>
      </w:r>
      <w:r w:rsidRPr="009252AF">
        <w:rPr>
          <w:color w:val="000000" w:themeColor="text1"/>
          <w:sz w:val="28"/>
          <w:szCs w:val="28"/>
        </w:rPr>
        <w:t>и</w:t>
      </w:r>
      <w:r w:rsidRPr="009252AF">
        <w:rPr>
          <w:color w:val="000000" w:themeColor="text1"/>
          <w:sz w:val="28"/>
          <w:szCs w:val="28"/>
        </w:rPr>
        <w:t xml:space="preserve">ципального образования, так и с точки зрения финансовой состоятельности. </w:t>
      </w:r>
    </w:p>
    <w:p w14:paraId="4350FBB7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«У нас тоже достаточно благоприятные условия. Вход других пре</w:t>
      </w:r>
      <w:r w:rsidRPr="009252AF">
        <w:rPr>
          <w:i/>
          <w:color w:val="000000" w:themeColor="text1"/>
          <w:sz w:val="28"/>
          <w:szCs w:val="28"/>
        </w:rPr>
        <w:t>д</w:t>
      </w:r>
      <w:r w:rsidRPr="009252AF">
        <w:rPr>
          <w:i/>
          <w:color w:val="000000" w:themeColor="text1"/>
          <w:sz w:val="28"/>
          <w:szCs w:val="28"/>
        </w:rPr>
        <w:t>приятий на нашу территорию, других предпринимателей, если они что-то хотят сделать благое для Сургута, он у нас не закрыт</w:t>
      </w:r>
      <w:r w:rsidR="00267C97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и власти местные делают все возможное для того, чтобы оказать содействие, и даже наши предприниматели местных, даже немного на нас жалуются, что как бы много открываем дверей. Конечно, было бы выгодно для местного бизнеса</w:t>
      </w:r>
      <w:r w:rsidR="00267C97" w:rsidRPr="009252AF">
        <w:rPr>
          <w:i/>
          <w:color w:val="000000" w:themeColor="text1"/>
          <w:sz w:val="28"/>
          <w:szCs w:val="28"/>
        </w:rPr>
        <w:t>, чтобы сохранялось не</w:t>
      </w:r>
      <w:r w:rsidRPr="009252AF">
        <w:rPr>
          <w:i/>
          <w:color w:val="000000" w:themeColor="text1"/>
          <w:sz w:val="28"/>
          <w:szCs w:val="28"/>
        </w:rPr>
        <w:t>конкурентное поле».</w:t>
      </w:r>
    </w:p>
    <w:p w14:paraId="14D5856F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 xml:space="preserve">«С точки зрения, если знаете, так посмотреть на развитие города, я считаю, что они, наверное, на высоком уровне организовано, потому что </w:t>
      </w:r>
      <w:r w:rsidRPr="009252AF">
        <w:rPr>
          <w:i/>
          <w:color w:val="000000" w:themeColor="text1"/>
          <w:sz w:val="28"/>
          <w:szCs w:val="28"/>
        </w:rPr>
        <w:lastRenderedPageBreak/>
        <w:t>за последние лет пять, понятно, что в  прошлой ситуации было много з</w:t>
      </w:r>
      <w:r w:rsidRPr="009252AF">
        <w:rPr>
          <w:i/>
          <w:color w:val="000000" w:themeColor="text1"/>
          <w:sz w:val="28"/>
          <w:szCs w:val="28"/>
        </w:rPr>
        <w:t>а</w:t>
      </w:r>
      <w:r w:rsidRPr="009252AF">
        <w:rPr>
          <w:i/>
          <w:color w:val="000000" w:themeColor="text1"/>
          <w:sz w:val="28"/>
          <w:szCs w:val="28"/>
        </w:rPr>
        <w:t>ложено,  у нас построено очень много объектов инфраструктуры, нескол</w:t>
      </w:r>
      <w:r w:rsidRPr="009252AF">
        <w:rPr>
          <w:i/>
          <w:color w:val="000000" w:themeColor="text1"/>
          <w:sz w:val="28"/>
          <w:szCs w:val="28"/>
        </w:rPr>
        <w:t>ь</w:t>
      </w:r>
      <w:r w:rsidRPr="009252AF">
        <w:rPr>
          <w:i/>
          <w:color w:val="000000" w:themeColor="text1"/>
          <w:sz w:val="28"/>
          <w:szCs w:val="28"/>
        </w:rPr>
        <w:t>ко торгово-развлекательных центров, застраиваются огромные микрора</w:t>
      </w:r>
      <w:r w:rsidRPr="009252AF">
        <w:rPr>
          <w:i/>
          <w:color w:val="000000" w:themeColor="text1"/>
          <w:sz w:val="28"/>
          <w:szCs w:val="28"/>
        </w:rPr>
        <w:t>й</w:t>
      </w:r>
      <w:r w:rsidRPr="009252AF">
        <w:rPr>
          <w:i/>
          <w:color w:val="000000" w:themeColor="text1"/>
          <w:sz w:val="28"/>
          <w:szCs w:val="28"/>
        </w:rPr>
        <w:t>он</w:t>
      </w:r>
      <w:r w:rsidR="00267C97" w:rsidRPr="009252AF">
        <w:rPr>
          <w:i/>
          <w:color w:val="000000" w:themeColor="text1"/>
          <w:sz w:val="28"/>
          <w:szCs w:val="28"/>
        </w:rPr>
        <w:t>ы.</w:t>
      </w:r>
      <w:r w:rsidRPr="009252AF">
        <w:rPr>
          <w:i/>
          <w:color w:val="000000" w:themeColor="text1"/>
          <w:sz w:val="28"/>
          <w:szCs w:val="28"/>
        </w:rPr>
        <w:t xml:space="preserve"> </w:t>
      </w:r>
      <w:r w:rsidR="00267C97" w:rsidRPr="009252AF">
        <w:rPr>
          <w:i/>
          <w:color w:val="000000" w:themeColor="text1"/>
          <w:sz w:val="28"/>
          <w:szCs w:val="28"/>
        </w:rPr>
        <w:t>«</w:t>
      </w:r>
      <w:r w:rsidRPr="009252AF">
        <w:rPr>
          <w:i/>
          <w:color w:val="000000" w:themeColor="text1"/>
          <w:sz w:val="28"/>
          <w:szCs w:val="28"/>
        </w:rPr>
        <w:t>Взлетный</w:t>
      </w:r>
      <w:r w:rsidR="00267C97" w:rsidRPr="009252AF">
        <w:rPr>
          <w:i/>
          <w:color w:val="000000" w:themeColor="text1"/>
          <w:sz w:val="28"/>
          <w:szCs w:val="28"/>
        </w:rPr>
        <w:t>»</w:t>
      </w:r>
      <w:r w:rsidRPr="009252AF">
        <w:rPr>
          <w:i/>
          <w:color w:val="000000" w:themeColor="text1"/>
          <w:sz w:val="28"/>
          <w:szCs w:val="28"/>
        </w:rPr>
        <w:t xml:space="preserve"> в районе ж/д вокзала, я так понимаю инвесторы прих</w:t>
      </w:r>
      <w:r w:rsidRPr="009252AF">
        <w:rPr>
          <w:i/>
          <w:color w:val="000000" w:themeColor="text1"/>
          <w:sz w:val="28"/>
          <w:szCs w:val="28"/>
        </w:rPr>
        <w:t>о</w:t>
      </w:r>
      <w:r w:rsidRPr="009252AF">
        <w:rPr>
          <w:i/>
          <w:color w:val="000000" w:themeColor="text1"/>
          <w:sz w:val="28"/>
          <w:szCs w:val="28"/>
        </w:rPr>
        <w:t>дят, инвесторы работают,  и я  вижу, что раз я занимаюсь как раз комм</w:t>
      </w:r>
      <w:r w:rsidRPr="009252AF">
        <w:rPr>
          <w:i/>
          <w:color w:val="000000" w:themeColor="text1"/>
          <w:sz w:val="28"/>
          <w:szCs w:val="28"/>
        </w:rPr>
        <w:t>у</w:t>
      </w:r>
      <w:r w:rsidRPr="009252AF">
        <w:rPr>
          <w:i/>
          <w:color w:val="000000" w:themeColor="text1"/>
          <w:sz w:val="28"/>
          <w:szCs w:val="28"/>
        </w:rPr>
        <w:t xml:space="preserve">налкой,  я </w:t>
      </w:r>
      <w:proofErr w:type="gramStart"/>
      <w:r w:rsidRPr="009252AF">
        <w:rPr>
          <w:i/>
          <w:color w:val="000000" w:themeColor="text1"/>
          <w:sz w:val="28"/>
          <w:szCs w:val="28"/>
        </w:rPr>
        <w:t>вижу</w:t>
      </w:r>
      <w:proofErr w:type="gramEnd"/>
      <w:r w:rsidRPr="009252AF">
        <w:rPr>
          <w:i/>
          <w:color w:val="000000" w:themeColor="text1"/>
          <w:sz w:val="28"/>
          <w:szCs w:val="28"/>
        </w:rPr>
        <w:t xml:space="preserve"> что  много по государственно-частному социальному партнерству объектов: школы, детские сады, поэтому я думаю, что все организовано нормально».</w:t>
      </w:r>
    </w:p>
    <w:p w14:paraId="5E6CA0A8" w14:textId="77777777" w:rsidR="009E7A00" w:rsidRPr="009252AF" w:rsidRDefault="00267C97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«В любом случае Администрация</w:t>
      </w:r>
      <w:r w:rsidR="009E7A00" w:rsidRPr="009252AF">
        <w:rPr>
          <w:i/>
          <w:color w:val="000000" w:themeColor="text1"/>
          <w:sz w:val="28"/>
          <w:szCs w:val="28"/>
        </w:rPr>
        <w:t xml:space="preserve"> города работает на то, чтобы г</w:t>
      </w:r>
      <w:r w:rsidR="009E7A00" w:rsidRPr="009252AF">
        <w:rPr>
          <w:i/>
          <w:color w:val="000000" w:themeColor="text1"/>
          <w:sz w:val="28"/>
          <w:szCs w:val="28"/>
        </w:rPr>
        <w:t>о</w:t>
      </w:r>
      <w:r w:rsidR="009E7A00" w:rsidRPr="009252AF">
        <w:rPr>
          <w:i/>
          <w:color w:val="000000" w:themeColor="text1"/>
          <w:sz w:val="28"/>
          <w:szCs w:val="28"/>
        </w:rPr>
        <w:t>род развивался, бывают, конечн</w:t>
      </w:r>
      <w:r w:rsidRPr="009252AF">
        <w:rPr>
          <w:i/>
          <w:color w:val="000000" w:themeColor="text1"/>
          <w:sz w:val="28"/>
          <w:szCs w:val="28"/>
        </w:rPr>
        <w:t xml:space="preserve">о, </w:t>
      </w:r>
      <w:proofErr w:type="spellStart"/>
      <w:r w:rsidRPr="009252AF">
        <w:rPr>
          <w:i/>
          <w:color w:val="000000" w:themeColor="text1"/>
          <w:sz w:val="28"/>
          <w:szCs w:val="28"/>
        </w:rPr>
        <w:t>не</w:t>
      </w:r>
      <w:r w:rsidR="009E7A00" w:rsidRPr="009252AF">
        <w:rPr>
          <w:i/>
          <w:color w:val="000000" w:themeColor="text1"/>
          <w:sz w:val="28"/>
          <w:szCs w:val="28"/>
        </w:rPr>
        <w:t>состыковки</w:t>
      </w:r>
      <w:proofErr w:type="spellEnd"/>
      <w:r w:rsidR="009E7A00" w:rsidRPr="009252AF">
        <w:rPr>
          <w:i/>
          <w:color w:val="000000" w:themeColor="text1"/>
          <w:sz w:val="28"/>
          <w:szCs w:val="28"/>
        </w:rPr>
        <w:t xml:space="preserve"> какие-то</w:t>
      </w:r>
      <w:r w:rsidRPr="009252AF">
        <w:rPr>
          <w:i/>
          <w:color w:val="000000" w:themeColor="text1"/>
          <w:sz w:val="28"/>
          <w:szCs w:val="28"/>
        </w:rPr>
        <w:t>,</w:t>
      </w:r>
      <w:r w:rsidR="009E7A00" w:rsidRPr="009252AF">
        <w:rPr>
          <w:i/>
          <w:color w:val="000000" w:themeColor="text1"/>
          <w:sz w:val="28"/>
          <w:szCs w:val="28"/>
        </w:rPr>
        <w:t xml:space="preserve"> да, в </w:t>
      </w:r>
      <w:proofErr w:type="gramStart"/>
      <w:r w:rsidR="009E7A00" w:rsidRPr="009252AF">
        <w:rPr>
          <w:i/>
          <w:color w:val="000000" w:themeColor="text1"/>
          <w:sz w:val="28"/>
          <w:szCs w:val="28"/>
        </w:rPr>
        <w:t>общем-то</w:t>
      </w:r>
      <w:proofErr w:type="gramEnd"/>
      <w:r w:rsidR="009E7A00" w:rsidRPr="009252AF">
        <w:rPr>
          <w:i/>
          <w:color w:val="000000" w:themeColor="text1"/>
          <w:sz w:val="28"/>
          <w:szCs w:val="28"/>
        </w:rPr>
        <w:t xml:space="preserve"> любая работа не идеальна</w:t>
      </w:r>
      <w:r w:rsidRPr="009252AF">
        <w:rPr>
          <w:i/>
          <w:color w:val="000000" w:themeColor="text1"/>
          <w:sz w:val="28"/>
          <w:szCs w:val="28"/>
        </w:rPr>
        <w:t>,</w:t>
      </w:r>
      <w:r w:rsidR="009E7A00" w:rsidRPr="009252AF">
        <w:rPr>
          <w:i/>
          <w:color w:val="000000" w:themeColor="text1"/>
          <w:sz w:val="28"/>
          <w:szCs w:val="28"/>
        </w:rPr>
        <w:t xml:space="preserve"> да, т.е. </w:t>
      </w:r>
      <w:r w:rsidRPr="009252AF">
        <w:rPr>
          <w:i/>
          <w:color w:val="000000" w:themeColor="text1"/>
          <w:sz w:val="28"/>
          <w:szCs w:val="28"/>
        </w:rPr>
        <w:t>д</w:t>
      </w:r>
      <w:r w:rsidR="009E7A00" w:rsidRPr="009252AF">
        <w:rPr>
          <w:i/>
          <w:color w:val="000000" w:themeColor="text1"/>
          <w:sz w:val="28"/>
          <w:szCs w:val="28"/>
        </w:rPr>
        <w:t>аже на примере наших торговых пав</w:t>
      </w:r>
      <w:r w:rsidR="009E7A00" w:rsidRPr="009252AF">
        <w:rPr>
          <w:i/>
          <w:color w:val="000000" w:themeColor="text1"/>
          <w:sz w:val="28"/>
          <w:szCs w:val="28"/>
        </w:rPr>
        <w:t>и</w:t>
      </w:r>
      <w:r w:rsidR="009E7A00" w:rsidRPr="009252AF">
        <w:rPr>
          <w:i/>
          <w:color w:val="000000" w:themeColor="text1"/>
          <w:sz w:val="28"/>
          <w:szCs w:val="28"/>
        </w:rPr>
        <w:t>льонов, были мероприятия, в  ходе которых было выяснено, что есть нед</w:t>
      </w:r>
      <w:r w:rsidR="009E7A00" w:rsidRPr="009252AF">
        <w:rPr>
          <w:i/>
          <w:color w:val="000000" w:themeColor="text1"/>
          <w:sz w:val="28"/>
          <w:szCs w:val="28"/>
        </w:rPr>
        <w:t>о</w:t>
      </w:r>
      <w:r w:rsidR="009E7A00" w:rsidRPr="009252AF">
        <w:rPr>
          <w:i/>
          <w:color w:val="000000" w:themeColor="text1"/>
          <w:sz w:val="28"/>
          <w:szCs w:val="28"/>
        </w:rPr>
        <w:t>работки, которые устранили</w:t>
      </w:r>
      <w:r w:rsidRPr="009252AF">
        <w:rPr>
          <w:i/>
          <w:color w:val="000000" w:themeColor="text1"/>
          <w:sz w:val="28"/>
          <w:szCs w:val="28"/>
        </w:rPr>
        <w:t>,</w:t>
      </w:r>
      <w:r w:rsidR="009E7A00" w:rsidRPr="009252AF">
        <w:rPr>
          <w:i/>
          <w:color w:val="000000" w:themeColor="text1"/>
          <w:sz w:val="28"/>
          <w:szCs w:val="28"/>
        </w:rPr>
        <w:t xml:space="preserve"> и в общем-</w:t>
      </w:r>
      <w:r w:rsidRPr="009252AF">
        <w:rPr>
          <w:i/>
          <w:color w:val="000000" w:themeColor="text1"/>
          <w:sz w:val="28"/>
          <w:szCs w:val="28"/>
        </w:rPr>
        <w:t>то нам дали зеленый свет, т.е. д</w:t>
      </w:r>
      <w:r w:rsidR="009E7A00" w:rsidRPr="009252AF">
        <w:rPr>
          <w:i/>
          <w:color w:val="000000" w:themeColor="text1"/>
          <w:sz w:val="28"/>
          <w:szCs w:val="28"/>
        </w:rPr>
        <w:t>остаточно все хорошо».</w:t>
      </w:r>
    </w:p>
    <w:p w14:paraId="085C22C1" w14:textId="77777777" w:rsidR="009E7A00" w:rsidRPr="009252AF" w:rsidRDefault="009E7A00" w:rsidP="00543FBB">
      <w:pPr>
        <w:suppressAutoHyphens w:val="0"/>
        <w:ind w:firstLine="709"/>
        <w:contextualSpacing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i/>
          <w:color w:val="000000" w:themeColor="text1"/>
          <w:sz w:val="28"/>
          <w:szCs w:val="28"/>
        </w:rPr>
        <w:t>«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Хочу отметить то, что Сургут может гордит</w:t>
      </w:r>
      <w:r w:rsidR="00267C97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ь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ся количеством частных фирм, бизнес в Сургуте развивается успешно, наш город работ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а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ет в тесном взаимодействии с округом и разрабатывает множество успешных инвестиционных направлений».</w:t>
      </w:r>
    </w:p>
    <w:p w14:paraId="51ADF1CC" w14:textId="77777777" w:rsidR="009E7A00" w:rsidRPr="009252AF" w:rsidRDefault="009E7A00" w:rsidP="00543FBB">
      <w:pPr>
        <w:suppressAutoHyphens w:val="0"/>
        <w:ind w:firstLine="709"/>
        <w:contextualSpacing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«Благоприятный инвестиционный климат складывается, прежде вс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го, по причине стабильности. Внутренние подзаконные акты не мешают предпринимателям города, а наоборот призывают все государственные структуры оказывать помощь и поддержку, как начинающим, так и с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стоявшимся бизнесменам». </w:t>
      </w:r>
    </w:p>
    <w:p w14:paraId="2F99B7AD" w14:textId="77777777" w:rsidR="002D005A" w:rsidRPr="009252AF" w:rsidRDefault="002D005A" w:rsidP="00543FBB">
      <w:pPr>
        <w:suppressAutoHyphens w:val="0"/>
        <w:ind w:firstLine="709"/>
        <w:contextualSpacing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</w:p>
    <w:p w14:paraId="169545CB" w14:textId="77A345DF" w:rsidR="00FB5387" w:rsidRPr="009252AF" w:rsidRDefault="00FB5387" w:rsidP="00543FBB">
      <w:pPr>
        <w:suppressAutoHyphens w:val="0"/>
        <w:ind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 xml:space="preserve">Краткие выводы: </w:t>
      </w:r>
    </w:p>
    <w:p w14:paraId="092B4413" w14:textId="77777777" w:rsidR="00C3106E" w:rsidRPr="009252AF" w:rsidRDefault="00C3106E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 xml:space="preserve">В целом эксперты </w:t>
      </w:r>
      <w:proofErr w:type="gramStart"/>
      <w:r w:rsidRPr="009252AF">
        <w:rPr>
          <w:color w:val="000000" w:themeColor="text1"/>
          <w:sz w:val="28"/>
          <w:szCs w:val="28"/>
        </w:rPr>
        <w:t>оказываются в большей степени информированы</w:t>
      </w:r>
      <w:proofErr w:type="gramEnd"/>
      <w:r w:rsidRPr="009252AF">
        <w:rPr>
          <w:color w:val="000000" w:themeColor="text1"/>
          <w:sz w:val="28"/>
          <w:szCs w:val="28"/>
        </w:rPr>
        <w:t xml:space="preserve"> о существующих мерах поддержки малого и среднего предпринимательства со стороны органов местного самоуправления (30). Специалисты упоминали такие проекты для предпринимателей, как «</w:t>
      </w:r>
      <w:r w:rsidRPr="009252AF">
        <w:rPr>
          <w:color w:val="000000" w:themeColor="text1"/>
          <w:sz w:val="28"/>
          <w:szCs w:val="28"/>
          <w:lang w:val="en-US"/>
        </w:rPr>
        <w:t>Start</w:t>
      </w:r>
      <w:r w:rsidRPr="009252AF">
        <w:rPr>
          <w:color w:val="000000" w:themeColor="text1"/>
          <w:sz w:val="28"/>
          <w:szCs w:val="28"/>
        </w:rPr>
        <w:t>-</w:t>
      </w:r>
      <w:r w:rsidRPr="009252AF">
        <w:rPr>
          <w:color w:val="000000" w:themeColor="text1"/>
          <w:sz w:val="28"/>
          <w:szCs w:val="28"/>
          <w:lang w:val="en-US"/>
        </w:rPr>
        <w:t>up</w:t>
      </w:r>
      <w:r w:rsidRPr="009252AF">
        <w:rPr>
          <w:color w:val="000000" w:themeColor="text1"/>
          <w:sz w:val="28"/>
          <w:szCs w:val="28"/>
        </w:rPr>
        <w:t>» и «Путь к успеху». Д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>статочно часто (15 экспертов) опрошенные упоминали среди структур, ок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 xml:space="preserve">зывающих поддержку бизнесу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Фонд поддержки и развития предприним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а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тельства. </w:t>
      </w:r>
    </w:p>
    <w:p w14:paraId="5BDF3224" w14:textId="77777777" w:rsidR="00C3106E" w:rsidRPr="009252AF" w:rsidRDefault="00C3106E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Среди мер поддержки участники опроса наиболее часто называли:</w:t>
      </w:r>
    </w:p>
    <w:p w14:paraId="1C93737C" w14:textId="77777777" w:rsidR="00C3106E" w:rsidRPr="009252AF" w:rsidRDefault="00C3106E" w:rsidP="00543FBB">
      <w:pPr>
        <w:pStyle w:val="af8"/>
        <w:numPr>
          <w:ilvl w:val="0"/>
          <w:numId w:val="38"/>
        </w:numPr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Cs/>
          <w:color w:val="000000" w:themeColor="text1"/>
          <w:sz w:val="28"/>
          <w:szCs w:val="28"/>
          <w:lang w:eastAsia="en-US"/>
        </w:rPr>
        <w:t>предоставление субсидий, грантов</w:t>
      </w:r>
    </w:p>
    <w:p w14:paraId="5FC21ECE" w14:textId="77777777" w:rsidR="00C3106E" w:rsidRPr="009252AF" w:rsidRDefault="00C3106E" w:rsidP="00543FBB">
      <w:pPr>
        <w:pStyle w:val="af8"/>
        <w:numPr>
          <w:ilvl w:val="0"/>
          <w:numId w:val="38"/>
        </w:numPr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Cs/>
          <w:color w:val="000000" w:themeColor="text1"/>
          <w:sz w:val="28"/>
          <w:szCs w:val="28"/>
          <w:lang w:eastAsia="en-US"/>
        </w:rPr>
        <w:t>предоставление налоговых льгот</w:t>
      </w:r>
    </w:p>
    <w:p w14:paraId="3524BEF8" w14:textId="77777777" w:rsidR="00C3106E" w:rsidRPr="009252AF" w:rsidRDefault="00C3106E" w:rsidP="00543FBB">
      <w:pPr>
        <w:pStyle w:val="af8"/>
        <w:numPr>
          <w:ilvl w:val="0"/>
          <w:numId w:val="38"/>
        </w:numPr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Cs/>
          <w:color w:val="000000" w:themeColor="text1"/>
          <w:sz w:val="28"/>
          <w:szCs w:val="28"/>
          <w:lang w:eastAsia="en-US"/>
        </w:rPr>
        <w:t>компенсация части затрат по уплате процентов за пользование кредитами, лизинг, страхования и т.д.</w:t>
      </w:r>
    </w:p>
    <w:p w14:paraId="5DBF0CC7" w14:textId="77777777" w:rsidR="00C3106E" w:rsidRPr="009252AF" w:rsidRDefault="00C3106E" w:rsidP="00543FBB">
      <w:pPr>
        <w:pStyle w:val="af8"/>
        <w:numPr>
          <w:ilvl w:val="0"/>
          <w:numId w:val="38"/>
        </w:numPr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Cs/>
          <w:color w:val="000000" w:themeColor="text1"/>
          <w:sz w:val="28"/>
          <w:szCs w:val="28"/>
          <w:lang w:eastAsia="en-US"/>
        </w:rPr>
        <w:t>микрофинансирование субъектов бизнеса</w:t>
      </w:r>
    </w:p>
    <w:p w14:paraId="055A2296" w14:textId="77777777" w:rsidR="00C3106E" w:rsidRPr="009252AF" w:rsidRDefault="00C3106E" w:rsidP="00543FBB">
      <w:pPr>
        <w:pStyle w:val="af8"/>
        <w:numPr>
          <w:ilvl w:val="0"/>
          <w:numId w:val="38"/>
        </w:numPr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Cs/>
          <w:color w:val="000000" w:themeColor="text1"/>
          <w:sz w:val="28"/>
          <w:szCs w:val="28"/>
          <w:lang w:eastAsia="en-US"/>
        </w:rPr>
        <w:t>консультационная, информационная помощь</w:t>
      </w:r>
    </w:p>
    <w:p w14:paraId="6DED845E" w14:textId="77777777" w:rsidR="00C3106E" w:rsidRPr="009252AF" w:rsidRDefault="00C3106E" w:rsidP="00543FBB">
      <w:pPr>
        <w:pStyle w:val="af8"/>
        <w:numPr>
          <w:ilvl w:val="0"/>
          <w:numId w:val="38"/>
        </w:numPr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Cs/>
          <w:color w:val="000000" w:themeColor="text1"/>
          <w:sz w:val="28"/>
          <w:szCs w:val="28"/>
          <w:lang w:eastAsia="en-US"/>
        </w:rPr>
        <w:t xml:space="preserve">возмещение части затрат по аренде не жилых коммерческих помещений. </w:t>
      </w:r>
    </w:p>
    <w:p w14:paraId="4BFC0CF9" w14:textId="77777777" w:rsidR="00C3106E" w:rsidRPr="009252AF" w:rsidRDefault="00C3106E" w:rsidP="00543FBB">
      <w:pPr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lastRenderedPageBreak/>
        <w:t>Можно отметить 3 группы поддержки и развития малого и среднего предпринимательства:</w:t>
      </w:r>
    </w:p>
    <w:p w14:paraId="1F8A8BFE" w14:textId="77777777" w:rsidR="00C3106E" w:rsidRPr="009252AF" w:rsidRDefault="00C3106E" w:rsidP="00543FBB">
      <w:pPr>
        <w:pStyle w:val="af8"/>
        <w:numPr>
          <w:ilvl w:val="0"/>
          <w:numId w:val="15"/>
        </w:numPr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Финансовая поддержка;</w:t>
      </w:r>
    </w:p>
    <w:p w14:paraId="21295974" w14:textId="77777777" w:rsidR="00C3106E" w:rsidRPr="009252AF" w:rsidRDefault="00C3106E" w:rsidP="00543FBB">
      <w:pPr>
        <w:pStyle w:val="af8"/>
        <w:numPr>
          <w:ilvl w:val="0"/>
          <w:numId w:val="15"/>
        </w:numPr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Информационно-консультационная поддержка;</w:t>
      </w:r>
    </w:p>
    <w:p w14:paraId="4A598A3C" w14:textId="77777777" w:rsidR="00C3106E" w:rsidRPr="009252AF" w:rsidRDefault="00C3106E" w:rsidP="00543FBB">
      <w:pPr>
        <w:pStyle w:val="af8"/>
        <w:numPr>
          <w:ilvl w:val="0"/>
          <w:numId w:val="15"/>
        </w:numPr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Образовательная поддержка.</w:t>
      </w:r>
    </w:p>
    <w:p w14:paraId="68190A7E" w14:textId="77777777" w:rsidR="00C3106E" w:rsidRPr="009252AF" w:rsidRDefault="00C3106E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СМИ (31) и информация на специализированных сайтах в сети инте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р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нет (26) стали наиболее популярными </w:t>
      </w:r>
      <w:r w:rsidRPr="009252AF">
        <w:rPr>
          <w:color w:val="000000" w:themeColor="text1"/>
          <w:sz w:val="28"/>
          <w:szCs w:val="28"/>
        </w:rPr>
        <w:t xml:space="preserve">источниками получения информации о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мерах, направленных на формирование благоприятного инвестиционного климата и развитие малого и среднего предпринимательства.</w:t>
      </w:r>
    </w:p>
    <w:p w14:paraId="23B476CA" w14:textId="77777777" w:rsidR="00C3106E" w:rsidRPr="009252AF" w:rsidRDefault="00C3106E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Меры органов местного самоуправления, направленные на развитие малого и среднего предпринимательства значительная доля принявших уч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 xml:space="preserve">стие в опросе оценивают положительно. 20 экспертов дают им высокие оценки, 12 –средние и 10 специалистов низко оценивают меры по развитию предпринимательства. </w:t>
      </w:r>
    </w:p>
    <w:p w14:paraId="5D3DF641" w14:textId="116FE5B8" w:rsidR="00C3106E" w:rsidRPr="009252AF" w:rsidRDefault="00C3106E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Эксперты отмечали, что по сравнению с другими регионами России в г. Сургут</w:t>
      </w:r>
      <w:r w:rsidR="006E400E"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 xml:space="preserve"> оказывается более широкий и эффективный спектр мер поддер</w:t>
      </w:r>
      <w:r w:rsidRPr="009252AF">
        <w:rPr>
          <w:color w:val="000000" w:themeColor="text1"/>
          <w:sz w:val="28"/>
          <w:szCs w:val="28"/>
        </w:rPr>
        <w:t>ж</w:t>
      </w:r>
      <w:r w:rsidRPr="009252AF">
        <w:rPr>
          <w:color w:val="000000" w:themeColor="text1"/>
          <w:sz w:val="28"/>
          <w:szCs w:val="28"/>
        </w:rPr>
        <w:t xml:space="preserve">ки и развития предпринимательства. </w:t>
      </w:r>
    </w:p>
    <w:p w14:paraId="2D1CF168" w14:textId="630BD3CB" w:rsidR="00C3106E" w:rsidRPr="009252AF" w:rsidRDefault="00C3106E" w:rsidP="00543FBB">
      <w:pPr>
        <w:pStyle w:val="af8"/>
        <w:ind w:left="0"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 xml:space="preserve">Меры,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направленные на формирование благоприятного инвестиционного климата в городе, опрошенные оценивают ниже мер по развитию предпринимательства в городе. 15 специалистов указали, что высоко оценивают меры, направленные на формирование благоприятного инвестиционного климата. 13 экспертов говорят, что меры недостаточны и в целом оценивают их низко. Отмечалось в ходе опроса и то, что на сегодняшний день существует недостаток информации о мерах, направленных на формирование инвестиционного климата. Резонно сказать, что тем не менее, мнений о том, что </w:t>
      </w:r>
      <w:r w:rsidRPr="009252AF">
        <w:rPr>
          <w:color w:val="000000" w:themeColor="text1"/>
          <w:sz w:val="28"/>
          <w:szCs w:val="28"/>
        </w:rPr>
        <w:t xml:space="preserve">город Сургут уже является </w:t>
      </w:r>
      <w:proofErr w:type="spellStart"/>
      <w:r w:rsidRPr="009252AF">
        <w:rPr>
          <w:color w:val="000000" w:themeColor="text1"/>
          <w:sz w:val="28"/>
          <w:szCs w:val="28"/>
        </w:rPr>
        <w:t>инвестиционно</w:t>
      </w:r>
      <w:proofErr w:type="spellEnd"/>
      <w:r w:rsidRPr="009252AF">
        <w:rPr>
          <w:color w:val="000000" w:themeColor="text1"/>
          <w:sz w:val="28"/>
          <w:szCs w:val="28"/>
        </w:rPr>
        <w:t xml:space="preserve"> привлекательным и Администрацией города проводится работа по формированию благоприятного инвестиционного климата было достаточно много (12)</w:t>
      </w:r>
      <w:proofErr w:type="gramStart"/>
      <w:r w:rsidRPr="009252AF">
        <w:rPr>
          <w:color w:val="000000" w:themeColor="text1"/>
          <w:sz w:val="28"/>
          <w:szCs w:val="28"/>
        </w:rPr>
        <w:t>.</w:t>
      </w:r>
      <w:proofErr w:type="gramEnd"/>
      <w:r w:rsidRPr="009252AF">
        <w:rPr>
          <w:color w:val="000000" w:themeColor="text1"/>
          <w:sz w:val="28"/>
          <w:szCs w:val="28"/>
        </w:rPr>
        <w:t xml:space="preserve"> </w:t>
      </w:r>
      <w:proofErr w:type="gramStart"/>
      <w:r w:rsidR="000D6044" w:rsidRPr="009252AF">
        <w:rPr>
          <w:color w:val="000000" w:themeColor="text1"/>
          <w:sz w:val="28"/>
          <w:szCs w:val="28"/>
        </w:rPr>
        <w:t>г</w:t>
      </w:r>
      <w:proofErr w:type="gramEnd"/>
      <w:r w:rsidRPr="009252AF">
        <w:rPr>
          <w:color w:val="000000" w:themeColor="text1"/>
          <w:sz w:val="28"/>
          <w:szCs w:val="28"/>
        </w:rPr>
        <w:t xml:space="preserve">. Сургут является перспективным полем для привлечения инвестиций, как с точки зрения стабильности муниципального образования, так и с точки зрения финансовой состоятельности. </w:t>
      </w:r>
    </w:p>
    <w:p w14:paraId="1921F4FB" w14:textId="77777777" w:rsidR="009E7A00" w:rsidRPr="009252AF" w:rsidRDefault="009E7A00" w:rsidP="00543FBB">
      <w:pPr>
        <w:suppressAutoHyphens w:val="0"/>
        <w:ind w:firstLine="709"/>
        <w:contextualSpacing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</w:p>
    <w:p w14:paraId="46BFFACE" w14:textId="77777777" w:rsidR="009E7A00" w:rsidRPr="009252AF" w:rsidRDefault="009E7A00" w:rsidP="00543FBB">
      <w:pPr>
        <w:pStyle w:val="af8"/>
        <w:numPr>
          <w:ilvl w:val="1"/>
          <w:numId w:val="31"/>
        </w:numPr>
        <w:suppressAutoHyphens w:val="0"/>
        <w:ind w:left="709" w:firstLine="0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 xml:space="preserve"> Факторы, влияющие на развитие малого и среднего пре</w:t>
      </w: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д</w:t>
      </w: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принимательства и состояние инвестиционного климата</w:t>
      </w:r>
    </w:p>
    <w:p w14:paraId="4E057E76" w14:textId="77777777" w:rsidR="009E7A00" w:rsidRPr="009252AF" w:rsidRDefault="009E7A00" w:rsidP="00543FBB">
      <w:pPr>
        <w:suppressAutoHyphens w:val="0"/>
        <w:ind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</w:p>
    <w:p w14:paraId="7E375FD1" w14:textId="22B86C0F" w:rsidR="00956FF8" w:rsidRPr="009252AF" w:rsidRDefault="009E7A00" w:rsidP="00543FBB">
      <w:pPr>
        <w:suppressAutoHyphens w:val="0"/>
        <w:ind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Показательно, что эксперты смогли назвать большое количество фа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к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торов, влияющих на состояние инвестиционного климата в г.</w:t>
      </w:r>
      <w:r w:rsidR="003A72F7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Сургут</w:t>
      </w:r>
      <w:r w:rsidR="00956FF8"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. Практически каждый эксперт отметил ряд наиболее значимых на его взгляд факторов. Часто </w:t>
      </w:r>
      <w:r w:rsidR="00956FF8" w:rsidRPr="009252AF">
        <w:rPr>
          <w:rFonts w:eastAsia="Calibri"/>
          <w:color w:val="000000" w:themeColor="text1"/>
          <w:sz w:val="28"/>
          <w:szCs w:val="28"/>
          <w:lang w:eastAsia="en-US"/>
        </w:rPr>
        <w:t>специалисты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говорили о том, что на сегодняшний день ра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з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личные процедуры в сфере предпринимательской деятельности </w:t>
      </w:r>
      <w:r w:rsidR="003A72F7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не всегда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прозрачны, не всегда  у предпринимателей равные условия. Отмечалось экспертами и  то, что зачастую для оформления того или иного действия в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lastRenderedPageBreak/>
        <w:t>сфере бизнеса приходится много времени тратить на сбор различных док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у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ментов и подписей, зачастую, по мнению экспертов, это лишняя трата вр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мени и административные барь</w:t>
      </w:r>
      <w:r w:rsidR="00956FF8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еры. К препятствующим факторам </w:t>
      </w:r>
      <w:proofErr w:type="gramStart"/>
      <w:r w:rsidR="00956FF8" w:rsidRPr="009252AF">
        <w:rPr>
          <w:rFonts w:eastAsia="Calibri"/>
          <w:color w:val="000000" w:themeColor="text1"/>
          <w:sz w:val="28"/>
          <w:szCs w:val="28"/>
          <w:lang w:eastAsia="en-US"/>
        </w:rPr>
        <w:t>приня</w:t>
      </w:r>
      <w:r w:rsidR="00956FF8" w:rsidRPr="009252AF">
        <w:rPr>
          <w:rFonts w:eastAsia="Calibri"/>
          <w:color w:val="000000" w:themeColor="text1"/>
          <w:sz w:val="28"/>
          <w:szCs w:val="28"/>
          <w:lang w:eastAsia="en-US"/>
        </w:rPr>
        <w:t>в</w:t>
      </w:r>
      <w:r w:rsidR="00956FF8" w:rsidRPr="009252AF">
        <w:rPr>
          <w:rFonts w:eastAsia="Calibri"/>
          <w:color w:val="000000" w:themeColor="text1"/>
          <w:sz w:val="28"/>
          <w:szCs w:val="28"/>
          <w:lang w:eastAsia="en-US"/>
        </w:rPr>
        <w:t>шие</w:t>
      </w:r>
      <w:proofErr w:type="gramEnd"/>
      <w:r w:rsidR="00956FF8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участие в опросе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так же отнесли недостаток квалифицированных сп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циалистов, специалистов среднего уровня и рабочих профессий. Некоторые эксперты связывают это с большим числом мигрантов, приезжающих в г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род. Это является одним из негативных факторов, влияющих на инвестиц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онный </w:t>
      </w:r>
      <w:r w:rsidR="00956FF8" w:rsidRPr="009252AF">
        <w:rPr>
          <w:rFonts w:eastAsia="Calibri"/>
          <w:color w:val="000000" w:themeColor="text1"/>
          <w:sz w:val="28"/>
          <w:szCs w:val="28"/>
          <w:lang w:eastAsia="en-US"/>
        </w:rPr>
        <w:t>климат в городе. Высказывалось специалистами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мнение о том, что в городе нет общей информационной площадки для представителей бизнеса. Большие затраты на аренду помещений и оплату</w:t>
      </w:r>
      <w:r w:rsidR="003A72F7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труда сотрудникам экспе</w:t>
      </w:r>
      <w:r w:rsidR="003A72F7" w:rsidRPr="009252AF">
        <w:rPr>
          <w:rFonts w:eastAsia="Calibri"/>
          <w:color w:val="000000" w:themeColor="text1"/>
          <w:sz w:val="28"/>
          <w:szCs w:val="28"/>
          <w:lang w:eastAsia="en-US"/>
        </w:rPr>
        <w:t>р</w:t>
      </w:r>
      <w:r w:rsidR="003A72F7" w:rsidRPr="009252AF">
        <w:rPr>
          <w:rFonts w:eastAsia="Calibri"/>
          <w:color w:val="000000" w:themeColor="text1"/>
          <w:sz w:val="28"/>
          <w:szCs w:val="28"/>
          <w:lang w:eastAsia="en-US"/>
        </w:rPr>
        <w:t>ты так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же относят к препятствующим факторам. Один эксперт высказал мнение, что препятствующим фактором, влияющим на состояние инвест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ционного климата, является зависимость от цен на нефть, и в целом привя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з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ка к сырьевому сектору в горо</w:t>
      </w:r>
      <w:r w:rsidR="003A72F7" w:rsidRPr="009252AF">
        <w:rPr>
          <w:rFonts w:eastAsia="Calibri"/>
          <w:color w:val="000000" w:themeColor="text1"/>
          <w:sz w:val="28"/>
          <w:szCs w:val="28"/>
          <w:lang w:eastAsia="en-US"/>
        </w:rPr>
        <w:t>де и регионе. Отмечено было так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же, что м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ханизмы работы и взаимодействия органов власти с потенциальными инв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сторами </w:t>
      </w:r>
      <w:r w:rsidR="003A72F7" w:rsidRPr="009252AF">
        <w:rPr>
          <w:rFonts w:eastAsia="Calibri"/>
          <w:color w:val="000000" w:themeColor="text1"/>
          <w:sz w:val="28"/>
          <w:szCs w:val="28"/>
          <w:lang w:eastAsia="en-US"/>
        </w:rPr>
        <w:t>на сегодняшний день выстроен не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достат</w:t>
      </w:r>
      <w:r w:rsidR="000D6044" w:rsidRPr="009252AF">
        <w:rPr>
          <w:rFonts w:eastAsia="Calibri"/>
          <w:color w:val="000000" w:themeColor="text1"/>
          <w:sz w:val="28"/>
          <w:szCs w:val="28"/>
          <w:lang w:eastAsia="en-US"/>
        </w:rPr>
        <w:t>очно эффективно. Одним экспертом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к препятствующим факторам были отнесены климатические условия города и региона. </w:t>
      </w:r>
      <w:r w:rsidR="00956FF8" w:rsidRPr="009252AF">
        <w:rPr>
          <w:rFonts w:eastAsia="Calibri"/>
          <w:color w:val="000000" w:themeColor="text1"/>
          <w:sz w:val="28"/>
          <w:szCs w:val="28"/>
          <w:lang w:eastAsia="en-US"/>
        </w:rPr>
        <w:t>Рис.6.</w:t>
      </w:r>
    </w:p>
    <w:p w14:paraId="5F6FF756" w14:textId="77777777" w:rsidR="00956FF8" w:rsidRPr="009252AF" w:rsidRDefault="00956FF8" w:rsidP="00543FBB">
      <w:pPr>
        <w:suppressAutoHyphens w:val="0"/>
        <w:ind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</w:p>
    <w:p w14:paraId="6B5894B2" w14:textId="71B01977" w:rsidR="00956FF8" w:rsidRPr="009252AF" w:rsidRDefault="00956FF8" w:rsidP="00543FBB">
      <w:pPr>
        <w:suppressAutoHyphens w:val="0"/>
        <w:ind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noProof/>
          <w:color w:val="000000" w:themeColor="text1"/>
          <w:lang w:eastAsia="ru-RU"/>
        </w:rPr>
        <w:drawing>
          <wp:inline distT="0" distB="0" distL="0" distR="0" wp14:anchorId="0BCDD5E8" wp14:editId="3C556B5D">
            <wp:extent cx="4905375" cy="3586164"/>
            <wp:effectExtent l="0" t="38100" r="0" b="109855"/>
            <wp:docPr id="30" name="Схема 3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1" r:lo="rId22" r:qs="rId23" r:cs="rId24"/>
              </a:graphicData>
            </a:graphic>
          </wp:inline>
        </w:drawing>
      </w:r>
    </w:p>
    <w:p w14:paraId="404D6B19" w14:textId="71E3698E" w:rsidR="00956FF8" w:rsidRPr="009252AF" w:rsidRDefault="00956FF8" w:rsidP="00543FBB">
      <w:pPr>
        <w:suppressAutoHyphens w:val="0"/>
        <w:ind w:firstLine="709"/>
        <w:contextualSpacing/>
        <w:jc w:val="center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 xml:space="preserve">Рис.6. </w:t>
      </w:r>
      <w:r w:rsidR="00C75353"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Факторы, препятствующие развитию инвестиционного климата</w:t>
      </w:r>
    </w:p>
    <w:p w14:paraId="43D1559A" w14:textId="2D63DE6C" w:rsidR="009E7A00" w:rsidRPr="009252AF" w:rsidRDefault="009E7A00" w:rsidP="00543FBB">
      <w:pPr>
        <w:suppressAutoHyphens w:val="0"/>
        <w:ind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Следует отметить еще следующие препятствующие факторы, выд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ленные экспертами:</w:t>
      </w:r>
    </w:p>
    <w:p w14:paraId="50CDBB87" w14:textId="77777777" w:rsidR="009E7A00" w:rsidRPr="009252AF" w:rsidRDefault="009E7A00" w:rsidP="00543FBB">
      <w:pPr>
        <w:pStyle w:val="af8"/>
        <w:numPr>
          <w:ilvl w:val="0"/>
          <w:numId w:val="1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lastRenderedPageBreak/>
        <w:t>трудности в привлечении финансовых ресурсов на развитие бизнеса, недостаточное развитие механизмов финансирования, особенно на стадии становления бизнеса;</w:t>
      </w:r>
    </w:p>
    <w:p w14:paraId="7FA007ED" w14:textId="77777777" w:rsidR="009E7A00" w:rsidRPr="009252AF" w:rsidRDefault="009E7A00" w:rsidP="00543FBB">
      <w:pPr>
        <w:pStyle w:val="af8"/>
        <w:numPr>
          <w:ilvl w:val="0"/>
          <w:numId w:val="1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недостаток собственных ресурсов у субъектов малого и средн</w:t>
      </w:r>
      <w:r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>го предпринимательства;</w:t>
      </w:r>
    </w:p>
    <w:p w14:paraId="395CFFCA" w14:textId="77777777" w:rsidR="009E7A00" w:rsidRPr="009252AF" w:rsidRDefault="009E7A00" w:rsidP="00543FBB">
      <w:pPr>
        <w:pStyle w:val="af8"/>
        <w:numPr>
          <w:ilvl w:val="0"/>
          <w:numId w:val="1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недостаток доступных производственных и офисных площадей;</w:t>
      </w:r>
    </w:p>
    <w:p w14:paraId="3FCDC96A" w14:textId="77777777" w:rsidR="009E7A00" w:rsidRPr="009252AF" w:rsidRDefault="009E7A00" w:rsidP="00543FBB">
      <w:pPr>
        <w:pStyle w:val="af8"/>
        <w:numPr>
          <w:ilvl w:val="0"/>
          <w:numId w:val="1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недостаточное развитие организаций, образующих инфрастру</w:t>
      </w:r>
      <w:r w:rsidRPr="009252AF">
        <w:rPr>
          <w:color w:val="000000" w:themeColor="text1"/>
          <w:sz w:val="28"/>
          <w:szCs w:val="28"/>
        </w:rPr>
        <w:t>к</w:t>
      </w:r>
      <w:r w:rsidRPr="009252AF">
        <w:rPr>
          <w:color w:val="000000" w:themeColor="text1"/>
          <w:sz w:val="28"/>
          <w:szCs w:val="28"/>
        </w:rPr>
        <w:t>туру поддержки субъектов малого и среднего предпринимательства;</w:t>
      </w:r>
    </w:p>
    <w:p w14:paraId="54B4C9F6" w14:textId="77777777" w:rsidR="009E7A00" w:rsidRPr="009252AF" w:rsidRDefault="009E7A00" w:rsidP="00543FBB">
      <w:pPr>
        <w:pStyle w:val="af8"/>
        <w:numPr>
          <w:ilvl w:val="0"/>
          <w:numId w:val="1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недостаточное изучение результативности мер, принимаемых органами государственной власти по поддержке субъектов малого и средн</w:t>
      </w:r>
      <w:r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>го предпринимательства;</w:t>
      </w:r>
    </w:p>
    <w:p w14:paraId="36B4D622" w14:textId="77777777" w:rsidR="009E7A00" w:rsidRPr="009252AF" w:rsidRDefault="009E7A00" w:rsidP="00543FBB">
      <w:pPr>
        <w:pStyle w:val="af8"/>
        <w:numPr>
          <w:ilvl w:val="0"/>
          <w:numId w:val="1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несовершенство системы налогообложения, законодательства и финансово-кредитных механизмов;</w:t>
      </w:r>
    </w:p>
    <w:p w14:paraId="5287A22E" w14:textId="77777777" w:rsidR="009E7A00" w:rsidRPr="009252AF" w:rsidRDefault="009E7A00" w:rsidP="00543FBB">
      <w:pPr>
        <w:pStyle w:val="af8"/>
        <w:numPr>
          <w:ilvl w:val="0"/>
          <w:numId w:val="1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материально-техническое обеспечение предприятий малого бизнеса осуществляется в недостаточном объеме и несвоевременно. Маш</w:t>
      </w:r>
      <w:r w:rsidRPr="009252AF">
        <w:rPr>
          <w:color w:val="000000" w:themeColor="text1"/>
          <w:sz w:val="28"/>
          <w:szCs w:val="28"/>
        </w:rPr>
        <w:t>и</w:t>
      </w:r>
      <w:r w:rsidRPr="009252AF">
        <w:rPr>
          <w:color w:val="000000" w:themeColor="text1"/>
          <w:sz w:val="28"/>
          <w:szCs w:val="28"/>
        </w:rPr>
        <w:t>ны, оборудование, приборы, предназначенные для таких предприятий и учитывающие их специфику, отсутствуют;</w:t>
      </w:r>
    </w:p>
    <w:p w14:paraId="386591A8" w14:textId="77777777" w:rsidR="009E7A00" w:rsidRPr="009252AF" w:rsidRDefault="009E7A00" w:rsidP="00543FBB">
      <w:pPr>
        <w:pStyle w:val="af8"/>
        <w:numPr>
          <w:ilvl w:val="0"/>
          <w:numId w:val="1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проблема доступа малых предприятий к государственным и м</w:t>
      </w:r>
      <w:r w:rsidRPr="009252AF">
        <w:rPr>
          <w:color w:val="000000" w:themeColor="text1"/>
          <w:sz w:val="28"/>
          <w:szCs w:val="28"/>
        </w:rPr>
        <w:t>у</w:t>
      </w:r>
      <w:r w:rsidRPr="009252AF">
        <w:rPr>
          <w:color w:val="000000" w:themeColor="text1"/>
          <w:sz w:val="28"/>
          <w:szCs w:val="28"/>
        </w:rPr>
        <w:t xml:space="preserve">ниципальным заказам. </w:t>
      </w:r>
    </w:p>
    <w:p w14:paraId="2B91B6CB" w14:textId="77777777" w:rsidR="00843B16" w:rsidRPr="009252AF" w:rsidRDefault="00843B16" w:rsidP="00543FBB">
      <w:pPr>
        <w:suppressAutoHyphens w:val="0"/>
        <w:ind w:firstLine="709"/>
        <w:contextualSpacing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</w:p>
    <w:p w14:paraId="101E5EA5" w14:textId="77777777" w:rsidR="009E7A00" w:rsidRPr="009252AF" w:rsidRDefault="009E7A00" w:rsidP="00543FBB">
      <w:pPr>
        <w:suppressAutoHyphens w:val="0"/>
        <w:ind w:firstLine="709"/>
        <w:contextualSpacing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«Стимулирующие – большой потребительский спрос, хорошая лог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стика города. Препятствующие – большие затраты на аренду и рабочую силу, мало подходящих помещений, низкая квалификация кадров».</w:t>
      </w:r>
    </w:p>
    <w:p w14:paraId="78218BB2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«Сургут уже несколько лет скатывается в миграционный хаос. Б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у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дучи экономически привлекательной территорией, город продолжает пр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тягивать мигрантов и эмигрантов, большая часть из которых – низкокв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а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лифицированная рабочая сила с относительно низкими доходами и невыс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кой культурой поведения. Это приводит к люмпенизации локального соци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у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ма и раскачивает соц</w:t>
      </w:r>
      <w:r w:rsidR="00843B16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иальную стабильность, к тому же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 заставляет м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грировать наиболее культурные и квалифицированные местные кадры». </w:t>
      </w:r>
    </w:p>
    <w:p w14:paraId="39F92EDD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«Если откровенно говорить о стимулировании малого бизнеса, это земельные вопросы. Второе вопросы будем говорить о соб</w:t>
      </w:r>
      <w:r w:rsidR="00843B16" w:rsidRPr="009252AF">
        <w:rPr>
          <w:i/>
          <w:color w:val="000000" w:themeColor="text1"/>
          <w:sz w:val="28"/>
          <w:szCs w:val="28"/>
        </w:rPr>
        <w:t>ственности, т.е.  в одном правовом документе</w:t>
      </w:r>
      <w:r w:rsidRPr="009252AF">
        <w:rPr>
          <w:i/>
          <w:color w:val="000000" w:themeColor="text1"/>
          <w:sz w:val="28"/>
          <w:szCs w:val="28"/>
        </w:rPr>
        <w:t xml:space="preserve"> собственность малого бизнеса за ним не з</w:t>
      </w:r>
      <w:r w:rsidRPr="009252AF">
        <w:rPr>
          <w:i/>
          <w:color w:val="000000" w:themeColor="text1"/>
          <w:sz w:val="28"/>
          <w:szCs w:val="28"/>
        </w:rPr>
        <w:t>а</w:t>
      </w:r>
      <w:r w:rsidRPr="009252AF">
        <w:rPr>
          <w:i/>
          <w:color w:val="000000" w:themeColor="text1"/>
          <w:sz w:val="28"/>
          <w:szCs w:val="28"/>
        </w:rPr>
        <w:t>креплена, как только теряешь земельный участок, он не может не пер</w:t>
      </w:r>
      <w:r w:rsidRPr="009252AF">
        <w:rPr>
          <w:i/>
          <w:color w:val="000000" w:themeColor="text1"/>
          <w:sz w:val="28"/>
          <w:szCs w:val="28"/>
        </w:rPr>
        <w:t>е</w:t>
      </w:r>
      <w:r w:rsidRPr="009252AF">
        <w:rPr>
          <w:i/>
          <w:color w:val="000000" w:themeColor="text1"/>
          <w:sz w:val="28"/>
          <w:szCs w:val="28"/>
        </w:rPr>
        <w:t>уступить, не продать в собственность. Право собственности</w:t>
      </w:r>
      <w:r w:rsidR="00843B16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закрепле</w:t>
      </w:r>
      <w:r w:rsidRPr="009252AF">
        <w:rPr>
          <w:i/>
          <w:color w:val="000000" w:themeColor="text1"/>
          <w:sz w:val="28"/>
          <w:szCs w:val="28"/>
        </w:rPr>
        <w:t>н</w:t>
      </w:r>
      <w:r w:rsidRPr="009252AF">
        <w:rPr>
          <w:i/>
          <w:color w:val="000000" w:themeColor="text1"/>
          <w:sz w:val="28"/>
          <w:szCs w:val="28"/>
        </w:rPr>
        <w:t>ное декларативно в Конституции, ни в одном правовом документе не з</w:t>
      </w:r>
      <w:r w:rsidRPr="009252AF">
        <w:rPr>
          <w:i/>
          <w:color w:val="000000" w:themeColor="text1"/>
          <w:sz w:val="28"/>
          <w:szCs w:val="28"/>
        </w:rPr>
        <w:t>а</w:t>
      </w:r>
      <w:r w:rsidRPr="009252AF">
        <w:rPr>
          <w:i/>
          <w:color w:val="000000" w:themeColor="text1"/>
          <w:sz w:val="28"/>
          <w:szCs w:val="28"/>
        </w:rPr>
        <w:t xml:space="preserve">креплено». </w:t>
      </w:r>
    </w:p>
    <w:p w14:paraId="2787B039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 xml:space="preserve">«Прозрачность процедур. </w:t>
      </w:r>
      <w:proofErr w:type="gramStart"/>
      <w:r w:rsidRPr="009252AF">
        <w:rPr>
          <w:i/>
          <w:color w:val="000000" w:themeColor="text1"/>
          <w:sz w:val="28"/>
          <w:szCs w:val="28"/>
        </w:rPr>
        <w:t>Если все-таки все процедуры прозрачны, прописаны и для всех равный подход и соблюдение законодательства,  то в таком случае все благоприятно складывается, если законодательно есть вопросы, которые можно трактовать в разные стороны и соответстве</w:t>
      </w:r>
      <w:r w:rsidRPr="009252AF">
        <w:rPr>
          <w:i/>
          <w:color w:val="000000" w:themeColor="text1"/>
          <w:sz w:val="28"/>
          <w:szCs w:val="28"/>
        </w:rPr>
        <w:t>н</w:t>
      </w:r>
      <w:r w:rsidRPr="009252AF">
        <w:rPr>
          <w:i/>
          <w:color w:val="000000" w:themeColor="text1"/>
          <w:sz w:val="28"/>
          <w:szCs w:val="28"/>
        </w:rPr>
        <w:t xml:space="preserve">но у человека возникает вопрос в какую структуру ему обращаться и как </w:t>
      </w:r>
      <w:r w:rsidRPr="009252AF">
        <w:rPr>
          <w:i/>
          <w:color w:val="000000" w:themeColor="text1"/>
          <w:sz w:val="28"/>
          <w:szCs w:val="28"/>
        </w:rPr>
        <w:lastRenderedPageBreak/>
        <w:t>пакет документов собрать или каким образом согласовать то или иное разрешение, ну вот тогда возникают большие</w:t>
      </w:r>
      <w:proofErr w:type="gramEnd"/>
      <w:r w:rsidRPr="009252AF">
        <w:rPr>
          <w:i/>
          <w:color w:val="000000" w:themeColor="text1"/>
          <w:sz w:val="28"/>
          <w:szCs w:val="28"/>
        </w:rPr>
        <w:t xml:space="preserve"> трудности, поэтому пр</w:t>
      </w:r>
      <w:r w:rsidRPr="009252AF">
        <w:rPr>
          <w:i/>
          <w:color w:val="000000" w:themeColor="text1"/>
          <w:sz w:val="28"/>
          <w:szCs w:val="28"/>
        </w:rPr>
        <w:t>о</w:t>
      </w:r>
      <w:r w:rsidRPr="009252AF">
        <w:rPr>
          <w:i/>
          <w:color w:val="000000" w:themeColor="text1"/>
          <w:sz w:val="28"/>
          <w:szCs w:val="28"/>
        </w:rPr>
        <w:t>зрачность процедур на сегодня самое важное, и соблюдение  закона и ра</w:t>
      </w:r>
      <w:r w:rsidRPr="009252AF">
        <w:rPr>
          <w:i/>
          <w:color w:val="000000" w:themeColor="text1"/>
          <w:sz w:val="28"/>
          <w:szCs w:val="28"/>
        </w:rPr>
        <w:t>в</w:t>
      </w:r>
      <w:r w:rsidRPr="009252AF">
        <w:rPr>
          <w:i/>
          <w:color w:val="000000" w:themeColor="text1"/>
          <w:sz w:val="28"/>
          <w:szCs w:val="28"/>
        </w:rPr>
        <w:t>ные условия».</w:t>
      </w:r>
    </w:p>
    <w:p w14:paraId="1B804FAE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 xml:space="preserve">«Отсутствие стимулирования развития собственного производства. По мнению </w:t>
      </w:r>
      <w:proofErr w:type="gramStart"/>
      <w:r w:rsidRPr="009252AF">
        <w:rPr>
          <w:i/>
          <w:color w:val="000000" w:themeColor="text1"/>
          <w:sz w:val="28"/>
          <w:szCs w:val="28"/>
        </w:rPr>
        <w:t>бизнесменов</w:t>
      </w:r>
      <w:proofErr w:type="gramEnd"/>
      <w:r w:rsidRPr="009252AF">
        <w:rPr>
          <w:i/>
          <w:color w:val="000000" w:themeColor="text1"/>
          <w:sz w:val="28"/>
          <w:szCs w:val="28"/>
        </w:rPr>
        <w:t xml:space="preserve"> основными причинами становятся — во-первых, </w:t>
      </w:r>
      <w:proofErr w:type="spellStart"/>
      <w:r w:rsidRPr="009252AF">
        <w:rPr>
          <w:i/>
          <w:color w:val="000000" w:themeColor="text1"/>
          <w:sz w:val="28"/>
          <w:szCs w:val="28"/>
        </w:rPr>
        <w:t>мононаправленность</w:t>
      </w:r>
      <w:proofErr w:type="spellEnd"/>
      <w:r w:rsidRPr="009252AF">
        <w:rPr>
          <w:i/>
          <w:color w:val="000000" w:themeColor="text1"/>
          <w:sz w:val="28"/>
          <w:szCs w:val="28"/>
        </w:rPr>
        <w:t xml:space="preserve"> региона (единственная отрасль, которая может нуждаться в товарах — это ТЭК, но выйти на тендер малому предпри</w:t>
      </w:r>
      <w:r w:rsidRPr="009252AF">
        <w:rPr>
          <w:i/>
          <w:color w:val="000000" w:themeColor="text1"/>
          <w:sz w:val="28"/>
          <w:szCs w:val="28"/>
        </w:rPr>
        <w:t>я</w:t>
      </w:r>
      <w:r w:rsidRPr="009252AF">
        <w:rPr>
          <w:i/>
          <w:color w:val="000000" w:themeColor="text1"/>
          <w:sz w:val="28"/>
          <w:szCs w:val="28"/>
        </w:rPr>
        <w:t>тию невозможно — система «откатов»). Во-вторых, отсутствие необх</w:t>
      </w:r>
      <w:r w:rsidRPr="009252AF">
        <w:rPr>
          <w:i/>
          <w:color w:val="000000" w:themeColor="text1"/>
          <w:sz w:val="28"/>
          <w:szCs w:val="28"/>
        </w:rPr>
        <w:t>о</w:t>
      </w:r>
      <w:r w:rsidRPr="009252AF">
        <w:rPr>
          <w:i/>
          <w:color w:val="000000" w:themeColor="text1"/>
          <w:sz w:val="28"/>
          <w:szCs w:val="28"/>
        </w:rPr>
        <w:t>димых площадей по доступной арендной стоимости, в-третьих, высокая стоимость кредитных денег».</w:t>
      </w:r>
    </w:p>
    <w:p w14:paraId="247D78F0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«Препятствующий - нормативно-правовой фактор. Ограничивает развитие бизнеса и не позволяет бизнесу быть максимально прозрачным перед государством».</w:t>
      </w:r>
    </w:p>
    <w:p w14:paraId="7C9567E6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proofErr w:type="gramStart"/>
      <w:r w:rsidRPr="009252AF">
        <w:rPr>
          <w:i/>
          <w:color w:val="000000" w:themeColor="text1"/>
          <w:sz w:val="28"/>
          <w:szCs w:val="28"/>
        </w:rPr>
        <w:t>«Единственное</w:t>
      </w:r>
      <w:r w:rsidR="00843B16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думаю, какая проблема, вот здесь именно существ</w:t>
      </w:r>
      <w:r w:rsidRPr="009252AF">
        <w:rPr>
          <w:i/>
          <w:color w:val="000000" w:themeColor="text1"/>
          <w:sz w:val="28"/>
          <w:szCs w:val="28"/>
        </w:rPr>
        <w:t>у</w:t>
      </w:r>
      <w:r w:rsidRPr="009252AF">
        <w:rPr>
          <w:i/>
          <w:color w:val="000000" w:themeColor="text1"/>
          <w:sz w:val="28"/>
          <w:szCs w:val="28"/>
        </w:rPr>
        <w:t>ет, нету квалифицированных кадров, есть куда вкладывать, но некому это делать, т.е. Развивать некому, даже если буду</w:t>
      </w:r>
      <w:r w:rsidR="00843B16" w:rsidRPr="009252AF">
        <w:rPr>
          <w:i/>
          <w:color w:val="000000" w:themeColor="text1"/>
          <w:sz w:val="28"/>
          <w:szCs w:val="28"/>
        </w:rPr>
        <w:t>т</w:t>
      </w:r>
      <w:r w:rsidRPr="009252AF">
        <w:rPr>
          <w:i/>
          <w:color w:val="000000" w:themeColor="text1"/>
          <w:sz w:val="28"/>
          <w:szCs w:val="28"/>
        </w:rPr>
        <w:t xml:space="preserve"> инвестиции той же самой Москвы, придут с новыми проектами люди, здесь они сами не задержив</w:t>
      </w:r>
      <w:r w:rsidRPr="009252AF">
        <w:rPr>
          <w:i/>
          <w:color w:val="000000" w:themeColor="text1"/>
          <w:sz w:val="28"/>
          <w:szCs w:val="28"/>
        </w:rPr>
        <w:t>а</w:t>
      </w:r>
      <w:r w:rsidRPr="009252AF">
        <w:rPr>
          <w:i/>
          <w:color w:val="000000" w:themeColor="text1"/>
          <w:sz w:val="28"/>
          <w:szCs w:val="28"/>
        </w:rPr>
        <w:t>ются с Москвы люди, они уезжают обратно, а здесь люди не информир</w:t>
      </w:r>
      <w:r w:rsidRPr="009252AF">
        <w:rPr>
          <w:i/>
          <w:color w:val="000000" w:themeColor="text1"/>
          <w:sz w:val="28"/>
          <w:szCs w:val="28"/>
        </w:rPr>
        <w:t>о</w:t>
      </w:r>
      <w:r w:rsidRPr="009252AF">
        <w:rPr>
          <w:i/>
          <w:color w:val="000000" w:themeColor="text1"/>
          <w:sz w:val="28"/>
          <w:szCs w:val="28"/>
        </w:rPr>
        <w:t>ваны об этом, т.е. у них  нет возможности развивать</w:t>
      </w:r>
      <w:proofErr w:type="gramEnd"/>
      <w:r w:rsidRPr="009252AF">
        <w:rPr>
          <w:i/>
          <w:color w:val="000000" w:themeColor="text1"/>
          <w:sz w:val="28"/>
          <w:szCs w:val="28"/>
        </w:rPr>
        <w:t xml:space="preserve"> такие проекты».</w:t>
      </w:r>
    </w:p>
    <w:p w14:paraId="311FCBD7" w14:textId="1816330C" w:rsidR="00BE71CB" w:rsidRPr="009252AF" w:rsidRDefault="009E7A00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К </w:t>
      </w:r>
      <w:proofErr w:type="gramStart"/>
      <w:r w:rsidRPr="009252AF">
        <w:rPr>
          <w:color w:val="000000" w:themeColor="text1"/>
          <w:sz w:val="28"/>
          <w:szCs w:val="28"/>
        </w:rPr>
        <w:t>стимулирующим</w:t>
      </w:r>
      <w:proofErr w:type="gramEnd"/>
      <w:r w:rsidRPr="009252AF">
        <w:rPr>
          <w:color w:val="000000" w:themeColor="text1"/>
          <w:sz w:val="28"/>
          <w:szCs w:val="28"/>
        </w:rPr>
        <w:t xml:space="preserve"> эксперты так же отнесли достаточное число фа</w:t>
      </w:r>
      <w:r w:rsidRPr="009252AF">
        <w:rPr>
          <w:color w:val="000000" w:themeColor="text1"/>
          <w:sz w:val="28"/>
          <w:szCs w:val="28"/>
        </w:rPr>
        <w:t>к</w:t>
      </w:r>
      <w:r w:rsidRPr="009252AF">
        <w:rPr>
          <w:color w:val="000000" w:themeColor="text1"/>
          <w:sz w:val="28"/>
          <w:szCs w:val="28"/>
        </w:rPr>
        <w:t xml:space="preserve">торов. Одним </w:t>
      </w:r>
      <w:r w:rsidR="00BE71CB" w:rsidRPr="009252AF">
        <w:rPr>
          <w:color w:val="000000" w:themeColor="text1"/>
          <w:sz w:val="28"/>
          <w:szCs w:val="28"/>
        </w:rPr>
        <w:t>специалистом</w:t>
      </w:r>
      <w:r w:rsidRPr="009252AF">
        <w:rPr>
          <w:color w:val="000000" w:themeColor="text1"/>
          <w:sz w:val="28"/>
          <w:szCs w:val="28"/>
        </w:rPr>
        <w:t xml:space="preserve"> было отмечено, что </w:t>
      </w:r>
      <w:r w:rsidR="00BE71CB" w:rsidRPr="009252AF">
        <w:rPr>
          <w:color w:val="000000" w:themeColor="text1"/>
          <w:sz w:val="28"/>
          <w:szCs w:val="28"/>
        </w:rPr>
        <w:t xml:space="preserve">важным </w:t>
      </w:r>
      <w:r w:rsidRPr="009252AF">
        <w:rPr>
          <w:color w:val="000000" w:themeColor="text1"/>
          <w:sz w:val="28"/>
          <w:szCs w:val="28"/>
        </w:rPr>
        <w:t>стимулирующ</w:t>
      </w:r>
      <w:r w:rsidR="00BE71CB" w:rsidRPr="009252AF">
        <w:rPr>
          <w:color w:val="000000" w:themeColor="text1"/>
          <w:sz w:val="28"/>
          <w:szCs w:val="28"/>
        </w:rPr>
        <w:t>им фактором</w:t>
      </w:r>
      <w:r w:rsidRPr="009252AF">
        <w:rPr>
          <w:color w:val="000000" w:themeColor="text1"/>
          <w:sz w:val="28"/>
          <w:szCs w:val="28"/>
        </w:rPr>
        <w:t xml:space="preserve"> является наличие в городе крупных нефтедобывающих компаний, например ОАО «Сургутнефтегаз». К стимулирующим факторам, влияющим на инве</w:t>
      </w:r>
      <w:r w:rsidR="00D66682" w:rsidRPr="009252AF">
        <w:rPr>
          <w:color w:val="000000" w:themeColor="text1"/>
          <w:sz w:val="28"/>
          <w:szCs w:val="28"/>
        </w:rPr>
        <w:t xml:space="preserve">стиционный климат, </w:t>
      </w:r>
      <w:r w:rsidR="00BE71CB" w:rsidRPr="009252AF">
        <w:rPr>
          <w:color w:val="000000" w:themeColor="text1"/>
          <w:sz w:val="28"/>
          <w:szCs w:val="28"/>
        </w:rPr>
        <w:t>принявшие участие в опросе</w:t>
      </w:r>
      <w:r w:rsidR="00D66682" w:rsidRPr="009252AF">
        <w:rPr>
          <w:color w:val="000000" w:themeColor="text1"/>
          <w:sz w:val="28"/>
          <w:szCs w:val="28"/>
        </w:rPr>
        <w:t xml:space="preserve"> так</w:t>
      </w:r>
      <w:r w:rsidRPr="009252AF">
        <w:rPr>
          <w:color w:val="000000" w:themeColor="text1"/>
          <w:sz w:val="28"/>
          <w:szCs w:val="28"/>
        </w:rPr>
        <w:t>же отнесли в</w:t>
      </w:r>
      <w:r w:rsidRPr="009252AF">
        <w:rPr>
          <w:color w:val="000000" w:themeColor="text1"/>
          <w:sz w:val="28"/>
          <w:szCs w:val="28"/>
        </w:rPr>
        <w:t>ы</w:t>
      </w:r>
      <w:r w:rsidRPr="009252AF">
        <w:rPr>
          <w:color w:val="000000" w:themeColor="text1"/>
          <w:sz w:val="28"/>
          <w:szCs w:val="28"/>
        </w:rPr>
        <w:t>сокий уровень благосостояния населения, за счет чего вырастает покуп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>тельская способность. В целом большинство экспертов</w:t>
      </w:r>
      <w:r w:rsidR="00BE71CB" w:rsidRPr="009252AF">
        <w:rPr>
          <w:color w:val="000000" w:themeColor="text1"/>
          <w:sz w:val="28"/>
          <w:szCs w:val="28"/>
        </w:rPr>
        <w:t xml:space="preserve"> (15)</w:t>
      </w:r>
      <w:r w:rsidRPr="009252AF">
        <w:rPr>
          <w:color w:val="000000" w:themeColor="text1"/>
          <w:sz w:val="28"/>
          <w:szCs w:val="28"/>
        </w:rPr>
        <w:t xml:space="preserve"> отнесли фина</w:t>
      </w:r>
      <w:r w:rsidRPr="009252AF">
        <w:rPr>
          <w:color w:val="000000" w:themeColor="text1"/>
          <w:sz w:val="28"/>
          <w:szCs w:val="28"/>
        </w:rPr>
        <w:t>н</w:t>
      </w:r>
      <w:r w:rsidRPr="009252AF">
        <w:rPr>
          <w:color w:val="000000" w:themeColor="text1"/>
          <w:sz w:val="28"/>
          <w:szCs w:val="28"/>
        </w:rPr>
        <w:t xml:space="preserve">совую стабильность города и высокий доход граждан к </w:t>
      </w:r>
      <w:r w:rsidR="00BE71CB" w:rsidRPr="009252AF">
        <w:rPr>
          <w:color w:val="000000" w:themeColor="text1"/>
          <w:sz w:val="28"/>
          <w:szCs w:val="28"/>
        </w:rPr>
        <w:t>главному стимул</w:t>
      </w:r>
      <w:r w:rsidR="00BE71CB" w:rsidRPr="009252AF">
        <w:rPr>
          <w:color w:val="000000" w:themeColor="text1"/>
          <w:sz w:val="28"/>
          <w:szCs w:val="28"/>
        </w:rPr>
        <w:t>и</w:t>
      </w:r>
      <w:r w:rsidR="00BE71CB" w:rsidRPr="009252AF">
        <w:rPr>
          <w:color w:val="000000" w:themeColor="text1"/>
          <w:sz w:val="28"/>
          <w:szCs w:val="28"/>
        </w:rPr>
        <w:t>рующему фактору</w:t>
      </w:r>
      <w:r w:rsidRPr="009252AF">
        <w:rPr>
          <w:color w:val="000000" w:themeColor="text1"/>
          <w:sz w:val="28"/>
          <w:szCs w:val="28"/>
        </w:rPr>
        <w:t xml:space="preserve">. Одним из </w:t>
      </w:r>
      <w:r w:rsidR="00BE71CB" w:rsidRPr="009252AF">
        <w:rPr>
          <w:color w:val="000000" w:themeColor="text1"/>
          <w:sz w:val="28"/>
          <w:szCs w:val="28"/>
        </w:rPr>
        <w:t>представителей органов власти</w:t>
      </w:r>
      <w:r w:rsidRPr="009252AF">
        <w:rPr>
          <w:color w:val="000000" w:themeColor="text1"/>
          <w:sz w:val="28"/>
          <w:szCs w:val="28"/>
        </w:rPr>
        <w:t xml:space="preserve"> было высказ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>но мнение, что в городе отсутствуют административные барьеры, власть</w:t>
      </w:r>
      <w:r w:rsidR="00D66682" w:rsidRPr="009252AF">
        <w:rPr>
          <w:color w:val="000000" w:themeColor="text1"/>
          <w:sz w:val="28"/>
          <w:szCs w:val="28"/>
        </w:rPr>
        <w:t>,</w:t>
      </w:r>
      <w:r w:rsidRPr="009252AF">
        <w:rPr>
          <w:color w:val="000000" w:themeColor="text1"/>
          <w:sz w:val="28"/>
          <w:szCs w:val="28"/>
        </w:rPr>
        <w:t xml:space="preserve"> доступная для общения. Отметим, что ранее </w:t>
      </w:r>
      <w:r w:rsidR="00BE71CB" w:rsidRPr="009252AF">
        <w:rPr>
          <w:color w:val="000000" w:themeColor="text1"/>
          <w:sz w:val="28"/>
          <w:szCs w:val="28"/>
        </w:rPr>
        <w:t>специалисты</w:t>
      </w:r>
      <w:r w:rsidRPr="009252AF">
        <w:rPr>
          <w:color w:val="000000" w:themeColor="text1"/>
          <w:sz w:val="28"/>
          <w:szCs w:val="28"/>
        </w:rPr>
        <w:t xml:space="preserve"> относили наличие административных барьеров к препятствующим факторам развития инв</w:t>
      </w:r>
      <w:r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 xml:space="preserve">стиционного климата. </w:t>
      </w:r>
      <w:proofErr w:type="gramStart"/>
      <w:r w:rsidRPr="009252AF">
        <w:rPr>
          <w:color w:val="000000" w:themeColor="text1"/>
          <w:sz w:val="28"/>
          <w:szCs w:val="28"/>
        </w:rPr>
        <w:t>Мне</w:t>
      </w:r>
      <w:r w:rsidR="00D66682" w:rsidRPr="009252AF">
        <w:rPr>
          <w:color w:val="000000" w:themeColor="text1"/>
          <w:sz w:val="28"/>
          <w:szCs w:val="28"/>
        </w:rPr>
        <w:t>ния</w:t>
      </w:r>
      <w:r w:rsidR="00BE71CB" w:rsidRPr="009252AF">
        <w:rPr>
          <w:color w:val="000000" w:themeColor="text1"/>
          <w:sz w:val="28"/>
          <w:szCs w:val="28"/>
        </w:rPr>
        <w:t xml:space="preserve"> экспертов,</w:t>
      </w:r>
      <w:r w:rsidR="00D66682" w:rsidRPr="009252AF">
        <w:rPr>
          <w:color w:val="000000" w:themeColor="text1"/>
          <w:sz w:val="28"/>
          <w:szCs w:val="28"/>
        </w:rPr>
        <w:t xml:space="preserve"> </w:t>
      </w:r>
      <w:r w:rsidR="00BE71CB" w:rsidRPr="009252AF">
        <w:rPr>
          <w:color w:val="000000" w:themeColor="text1"/>
          <w:sz w:val="28"/>
          <w:szCs w:val="28"/>
        </w:rPr>
        <w:t>принявших участие в опросе</w:t>
      </w:r>
      <w:r w:rsidR="000D6044" w:rsidRPr="009252AF">
        <w:rPr>
          <w:color w:val="000000" w:themeColor="text1"/>
          <w:sz w:val="28"/>
          <w:szCs w:val="28"/>
        </w:rPr>
        <w:t>,</w:t>
      </w:r>
      <w:r w:rsidR="00D66682" w:rsidRPr="009252AF">
        <w:rPr>
          <w:color w:val="000000" w:themeColor="text1"/>
          <w:sz w:val="28"/>
          <w:szCs w:val="28"/>
        </w:rPr>
        <w:t xml:space="preserve"> ра</w:t>
      </w:r>
      <w:r w:rsidR="00D66682" w:rsidRPr="009252AF">
        <w:rPr>
          <w:color w:val="000000" w:themeColor="text1"/>
          <w:sz w:val="28"/>
          <w:szCs w:val="28"/>
        </w:rPr>
        <w:t>з</w:t>
      </w:r>
      <w:r w:rsidR="00D66682" w:rsidRPr="009252AF">
        <w:rPr>
          <w:color w:val="000000" w:themeColor="text1"/>
          <w:sz w:val="28"/>
          <w:szCs w:val="28"/>
        </w:rPr>
        <w:t xml:space="preserve">нятся на прямо </w:t>
      </w:r>
      <w:r w:rsidRPr="009252AF">
        <w:rPr>
          <w:color w:val="000000" w:themeColor="text1"/>
          <w:sz w:val="28"/>
          <w:szCs w:val="28"/>
        </w:rPr>
        <w:t>противоположные, скорее всего здесь играет роль субъе</w:t>
      </w:r>
      <w:r w:rsidRPr="009252AF">
        <w:rPr>
          <w:color w:val="000000" w:themeColor="text1"/>
          <w:sz w:val="28"/>
          <w:szCs w:val="28"/>
        </w:rPr>
        <w:t>к</w:t>
      </w:r>
      <w:r w:rsidRPr="009252AF">
        <w:rPr>
          <w:color w:val="000000" w:themeColor="text1"/>
          <w:sz w:val="28"/>
          <w:szCs w:val="28"/>
        </w:rPr>
        <w:t>тивный фактор.</w:t>
      </w:r>
      <w:proofErr w:type="gramEnd"/>
      <w:r w:rsidRPr="009252AF">
        <w:rPr>
          <w:color w:val="000000" w:themeColor="text1"/>
          <w:sz w:val="28"/>
          <w:szCs w:val="28"/>
        </w:rPr>
        <w:t xml:space="preserve"> К стимулирующим факторам </w:t>
      </w:r>
      <w:r w:rsidR="00BE71CB" w:rsidRPr="009252AF">
        <w:rPr>
          <w:color w:val="000000" w:themeColor="text1"/>
          <w:sz w:val="28"/>
          <w:szCs w:val="28"/>
        </w:rPr>
        <w:t>представители бизнеса, орг</w:t>
      </w:r>
      <w:r w:rsidR="00BE71CB" w:rsidRPr="009252AF">
        <w:rPr>
          <w:color w:val="000000" w:themeColor="text1"/>
          <w:sz w:val="28"/>
          <w:szCs w:val="28"/>
        </w:rPr>
        <w:t>а</w:t>
      </w:r>
      <w:r w:rsidR="00BE71CB" w:rsidRPr="009252AF">
        <w:rPr>
          <w:color w:val="000000" w:themeColor="text1"/>
          <w:sz w:val="28"/>
          <w:szCs w:val="28"/>
        </w:rPr>
        <w:t>нов власти, СМИ, научного сообщества</w:t>
      </w:r>
      <w:r w:rsidRPr="009252AF">
        <w:rPr>
          <w:color w:val="000000" w:themeColor="text1"/>
          <w:sz w:val="28"/>
          <w:szCs w:val="28"/>
        </w:rPr>
        <w:t xml:space="preserve"> отнесли налоговые льготы, пред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>ставляемые в городе малому и среднему предпринимательству</w:t>
      </w:r>
      <w:r w:rsidR="00F8549B" w:rsidRPr="009252AF">
        <w:rPr>
          <w:color w:val="000000" w:themeColor="text1"/>
          <w:sz w:val="28"/>
          <w:szCs w:val="28"/>
        </w:rPr>
        <w:t>,</w:t>
      </w:r>
      <w:r w:rsidRPr="009252AF">
        <w:rPr>
          <w:color w:val="000000" w:themeColor="text1"/>
          <w:sz w:val="28"/>
          <w:szCs w:val="28"/>
        </w:rPr>
        <w:t xml:space="preserve"> и сниже</w:t>
      </w:r>
      <w:r w:rsidRPr="009252AF">
        <w:rPr>
          <w:color w:val="000000" w:themeColor="text1"/>
          <w:sz w:val="28"/>
          <w:szCs w:val="28"/>
        </w:rPr>
        <w:t>н</w:t>
      </w:r>
      <w:r w:rsidRPr="009252AF">
        <w:rPr>
          <w:color w:val="000000" w:themeColor="text1"/>
          <w:sz w:val="28"/>
          <w:szCs w:val="28"/>
        </w:rPr>
        <w:t>ные процентные ставки по кредитам. Информационную обеспеченность, при которой субъекты предпринимательства могут получить всю необход</w:t>
      </w:r>
      <w:r w:rsidRPr="009252AF">
        <w:rPr>
          <w:color w:val="000000" w:themeColor="text1"/>
          <w:sz w:val="28"/>
          <w:szCs w:val="28"/>
        </w:rPr>
        <w:t>и</w:t>
      </w:r>
      <w:r w:rsidRPr="009252AF">
        <w:rPr>
          <w:color w:val="000000" w:themeColor="text1"/>
          <w:sz w:val="28"/>
          <w:szCs w:val="28"/>
        </w:rPr>
        <w:t xml:space="preserve">мую информацию для развития бизнеса, </w:t>
      </w:r>
      <w:r w:rsidR="00BE71CB" w:rsidRPr="009252AF">
        <w:rPr>
          <w:color w:val="000000" w:themeColor="text1"/>
          <w:sz w:val="28"/>
          <w:szCs w:val="28"/>
        </w:rPr>
        <w:t>сюрвейеры</w:t>
      </w:r>
      <w:r w:rsidRPr="009252AF">
        <w:rPr>
          <w:color w:val="000000" w:themeColor="text1"/>
          <w:sz w:val="28"/>
          <w:szCs w:val="28"/>
        </w:rPr>
        <w:t xml:space="preserve"> так же относят к стим</w:t>
      </w:r>
      <w:r w:rsidRPr="009252AF">
        <w:rPr>
          <w:color w:val="000000" w:themeColor="text1"/>
          <w:sz w:val="28"/>
          <w:szCs w:val="28"/>
        </w:rPr>
        <w:t>у</w:t>
      </w:r>
      <w:r w:rsidRPr="009252AF">
        <w:rPr>
          <w:color w:val="000000" w:themeColor="text1"/>
          <w:sz w:val="28"/>
          <w:szCs w:val="28"/>
        </w:rPr>
        <w:t xml:space="preserve">лирующим факторам. Положительное влияние на инвестиционный климат, по мнению экспертов, оказывает и то, что г. Сургут является одним из </w:t>
      </w:r>
      <w:r w:rsidRPr="009252AF">
        <w:rPr>
          <w:color w:val="000000" w:themeColor="text1"/>
          <w:sz w:val="28"/>
          <w:szCs w:val="28"/>
        </w:rPr>
        <w:lastRenderedPageBreak/>
        <w:t>крупнейших транспортно-логистических центров Западной Сибири. Нал</w:t>
      </w:r>
      <w:r w:rsidRPr="009252AF">
        <w:rPr>
          <w:color w:val="000000" w:themeColor="text1"/>
          <w:sz w:val="28"/>
          <w:szCs w:val="28"/>
        </w:rPr>
        <w:t>и</w:t>
      </w:r>
      <w:r w:rsidRPr="009252AF">
        <w:rPr>
          <w:color w:val="000000" w:themeColor="text1"/>
          <w:sz w:val="28"/>
          <w:szCs w:val="28"/>
        </w:rPr>
        <w:t>чие рядом с городом небольших населенных пунктов с неразвитой инфр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 xml:space="preserve">структурой, наличие сегментов рынка с очень низкой конкурентной средой </w:t>
      </w:r>
      <w:r w:rsidR="00BE71CB" w:rsidRPr="009252AF">
        <w:rPr>
          <w:color w:val="000000" w:themeColor="text1"/>
          <w:sz w:val="28"/>
          <w:szCs w:val="28"/>
        </w:rPr>
        <w:t>так же считается</w:t>
      </w:r>
      <w:r w:rsidRPr="009252AF">
        <w:rPr>
          <w:color w:val="000000" w:themeColor="text1"/>
          <w:sz w:val="28"/>
          <w:szCs w:val="28"/>
        </w:rPr>
        <w:t xml:space="preserve"> стимулирующим фактором, влияющим на состояние инв</w:t>
      </w:r>
      <w:r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 xml:space="preserve">стиционного климата в городе. </w:t>
      </w:r>
      <w:r w:rsidR="00BE71CB" w:rsidRPr="009252AF">
        <w:rPr>
          <w:color w:val="000000" w:themeColor="text1"/>
          <w:sz w:val="28"/>
          <w:szCs w:val="28"/>
        </w:rPr>
        <w:t>Рис.7.</w:t>
      </w:r>
    </w:p>
    <w:p w14:paraId="27C9A9AB" w14:textId="7600E089" w:rsidR="00BE71CB" w:rsidRPr="009252AF" w:rsidRDefault="00BE71CB" w:rsidP="00543FBB">
      <w:pPr>
        <w:suppressAutoHyphens w:val="0"/>
        <w:ind w:firstLine="709"/>
        <w:jc w:val="center"/>
        <w:rPr>
          <w:color w:val="000000" w:themeColor="text1"/>
          <w:sz w:val="28"/>
          <w:szCs w:val="28"/>
        </w:rPr>
      </w:pPr>
      <w:r w:rsidRPr="009252AF">
        <w:rPr>
          <w:noProof/>
          <w:color w:val="000000" w:themeColor="text1"/>
          <w:lang w:eastAsia="ru-RU"/>
        </w:rPr>
        <w:drawing>
          <wp:inline distT="0" distB="0" distL="0" distR="0" wp14:anchorId="1AB2DA0A" wp14:editId="5C56D94D">
            <wp:extent cx="4962525" cy="3367088"/>
            <wp:effectExtent l="76200" t="38100" r="85725" b="119380"/>
            <wp:docPr id="31" name="Схема 3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</w:p>
    <w:p w14:paraId="73C38447" w14:textId="276CC5DE" w:rsidR="000E60CB" w:rsidRPr="009252AF" w:rsidRDefault="000E60CB" w:rsidP="00543FBB">
      <w:pPr>
        <w:suppressAutoHyphens w:val="0"/>
        <w:ind w:firstLine="709"/>
        <w:jc w:val="center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b/>
          <w:color w:val="000000" w:themeColor="text1"/>
          <w:sz w:val="28"/>
          <w:szCs w:val="28"/>
        </w:rPr>
        <w:t>Рис.7.</w:t>
      </w:r>
      <w:r w:rsidRPr="009252AF">
        <w:rPr>
          <w:color w:val="000000" w:themeColor="text1"/>
          <w:sz w:val="28"/>
          <w:szCs w:val="28"/>
        </w:rPr>
        <w:t xml:space="preserve"> </w:t>
      </w:r>
      <w:r w:rsidR="001B2235"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Факторы, стимулирующие развитие инвестиционного</w:t>
      </w:r>
      <w:r w:rsidR="006336BB"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 xml:space="preserve"> </w:t>
      </w:r>
      <w:r w:rsidR="001B2235"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 xml:space="preserve"> климата</w:t>
      </w:r>
    </w:p>
    <w:p w14:paraId="372843B6" w14:textId="77777777" w:rsidR="002D005A" w:rsidRPr="009252AF" w:rsidRDefault="002D005A" w:rsidP="00543FBB">
      <w:pPr>
        <w:suppressAutoHyphens w:val="0"/>
        <w:ind w:firstLine="709"/>
        <w:jc w:val="center"/>
        <w:rPr>
          <w:rFonts w:eastAsia="Calibri"/>
          <w:b/>
          <w:color w:val="000000" w:themeColor="text1"/>
          <w:sz w:val="28"/>
          <w:szCs w:val="28"/>
          <w:lang w:eastAsia="en-US"/>
        </w:rPr>
      </w:pPr>
    </w:p>
    <w:p w14:paraId="0ABFE529" w14:textId="2BDBBC0B" w:rsidR="009E7A00" w:rsidRPr="009252AF" w:rsidRDefault="009E7A00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К стимулирующим факторам эксперты отнесли так же:</w:t>
      </w:r>
    </w:p>
    <w:p w14:paraId="7EC6FA15" w14:textId="77777777" w:rsidR="009E7A00" w:rsidRPr="009252AF" w:rsidRDefault="009E7A00" w:rsidP="00543FBB">
      <w:pPr>
        <w:pStyle w:val="af8"/>
        <w:numPr>
          <w:ilvl w:val="0"/>
          <w:numId w:val="17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проведение политики замещения импорта. Преодоление вну</w:t>
      </w:r>
      <w:r w:rsidRPr="009252AF">
        <w:rPr>
          <w:color w:val="000000" w:themeColor="text1"/>
          <w:sz w:val="28"/>
          <w:szCs w:val="28"/>
        </w:rPr>
        <w:t>т</w:t>
      </w:r>
      <w:r w:rsidRPr="009252AF">
        <w:rPr>
          <w:color w:val="000000" w:themeColor="text1"/>
          <w:sz w:val="28"/>
          <w:szCs w:val="28"/>
        </w:rPr>
        <w:t>реннего платежного кризиса. Создание эффективной правовой основы р</w:t>
      </w:r>
      <w:r w:rsidRPr="009252AF">
        <w:rPr>
          <w:color w:val="000000" w:themeColor="text1"/>
          <w:sz w:val="28"/>
          <w:szCs w:val="28"/>
        </w:rPr>
        <w:t>ы</w:t>
      </w:r>
      <w:r w:rsidRPr="009252AF">
        <w:rPr>
          <w:color w:val="000000" w:themeColor="text1"/>
          <w:sz w:val="28"/>
          <w:szCs w:val="28"/>
        </w:rPr>
        <w:t>ночного и государственного регулирования предпринимательства;</w:t>
      </w:r>
    </w:p>
    <w:p w14:paraId="3274ED91" w14:textId="77777777" w:rsidR="009E7A00" w:rsidRPr="009252AF" w:rsidRDefault="009E7A00" w:rsidP="00543FBB">
      <w:pPr>
        <w:pStyle w:val="af8"/>
        <w:numPr>
          <w:ilvl w:val="0"/>
          <w:numId w:val="17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управление развитием предпринимательской деятельности. А</w:t>
      </w:r>
      <w:r w:rsidRPr="009252AF">
        <w:rPr>
          <w:color w:val="000000" w:themeColor="text1"/>
          <w:sz w:val="28"/>
          <w:szCs w:val="28"/>
        </w:rPr>
        <w:t>к</w:t>
      </w:r>
      <w:r w:rsidRPr="009252AF">
        <w:rPr>
          <w:color w:val="000000" w:themeColor="text1"/>
          <w:sz w:val="28"/>
          <w:szCs w:val="28"/>
        </w:rPr>
        <w:t>тивизация инвестиционных процессов;</w:t>
      </w:r>
    </w:p>
    <w:p w14:paraId="4ACAA9EB" w14:textId="77777777" w:rsidR="009E7A00" w:rsidRPr="009252AF" w:rsidRDefault="009E7A00" w:rsidP="00543FBB">
      <w:pPr>
        <w:pStyle w:val="af8"/>
        <w:numPr>
          <w:ilvl w:val="0"/>
          <w:numId w:val="17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приоритетная ориентация технического и экономического ра</w:t>
      </w:r>
      <w:r w:rsidRPr="009252AF">
        <w:rPr>
          <w:color w:val="000000" w:themeColor="text1"/>
          <w:sz w:val="28"/>
          <w:szCs w:val="28"/>
        </w:rPr>
        <w:t>з</w:t>
      </w:r>
      <w:r w:rsidRPr="009252AF">
        <w:rPr>
          <w:color w:val="000000" w:themeColor="text1"/>
          <w:sz w:val="28"/>
          <w:szCs w:val="28"/>
        </w:rPr>
        <w:t>вития;</w:t>
      </w:r>
    </w:p>
    <w:p w14:paraId="5BE578D5" w14:textId="77777777" w:rsidR="009E7A00" w:rsidRPr="009252AF" w:rsidRDefault="009E7A00" w:rsidP="00543FBB">
      <w:pPr>
        <w:pStyle w:val="af8"/>
        <w:numPr>
          <w:ilvl w:val="0"/>
          <w:numId w:val="17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стимулирование научно-технического прогресса и инновацио</w:t>
      </w:r>
      <w:r w:rsidRPr="009252AF">
        <w:rPr>
          <w:color w:val="000000" w:themeColor="text1"/>
          <w:sz w:val="28"/>
          <w:szCs w:val="28"/>
        </w:rPr>
        <w:t>н</w:t>
      </w:r>
      <w:r w:rsidRPr="009252AF">
        <w:rPr>
          <w:color w:val="000000" w:themeColor="text1"/>
          <w:sz w:val="28"/>
          <w:szCs w:val="28"/>
        </w:rPr>
        <w:t>ной деятельности;</w:t>
      </w:r>
    </w:p>
    <w:p w14:paraId="0D5962C4" w14:textId="77777777" w:rsidR="009E7A00" w:rsidRPr="009252AF" w:rsidRDefault="009E7A00" w:rsidP="00543FBB">
      <w:pPr>
        <w:pStyle w:val="af8"/>
        <w:numPr>
          <w:ilvl w:val="0"/>
          <w:numId w:val="17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индикативное планирование социально-экономического разв</w:t>
      </w:r>
      <w:r w:rsidRPr="009252AF">
        <w:rPr>
          <w:color w:val="000000" w:themeColor="text1"/>
          <w:sz w:val="28"/>
          <w:szCs w:val="28"/>
        </w:rPr>
        <w:t>и</w:t>
      </w:r>
      <w:r w:rsidRPr="009252AF">
        <w:rPr>
          <w:color w:val="000000" w:themeColor="text1"/>
          <w:sz w:val="28"/>
          <w:szCs w:val="28"/>
        </w:rPr>
        <w:t>тия;</w:t>
      </w:r>
    </w:p>
    <w:p w14:paraId="392EB572" w14:textId="77777777" w:rsidR="009E7A00" w:rsidRPr="009252AF" w:rsidRDefault="009E7A00" w:rsidP="00543FBB">
      <w:pPr>
        <w:pStyle w:val="af8"/>
        <w:numPr>
          <w:ilvl w:val="0"/>
          <w:numId w:val="17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грамотное управление государственной собственностью; </w:t>
      </w:r>
    </w:p>
    <w:p w14:paraId="4FF3B1C0" w14:textId="77777777" w:rsidR="009E7A00" w:rsidRPr="009252AF" w:rsidRDefault="009E7A00" w:rsidP="00543FBB">
      <w:pPr>
        <w:pStyle w:val="af8"/>
        <w:numPr>
          <w:ilvl w:val="0"/>
          <w:numId w:val="17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реструктурирование видов предпринимательской деятельности (Снижение транзакционных и административно-управленческих издержек);</w:t>
      </w:r>
    </w:p>
    <w:p w14:paraId="52F6FCB3" w14:textId="77777777" w:rsidR="009E7A00" w:rsidRPr="009252AF" w:rsidRDefault="009E7A00" w:rsidP="00543FBB">
      <w:pPr>
        <w:pStyle w:val="af8"/>
        <w:numPr>
          <w:ilvl w:val="0"/>
          <w:numId w:val="17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развитие механизмов конкуренции и институтов рынков; </w:t>
      </w:r>
    </w:p>
    <w:p w14:paraId="684932B8" w14:textId="77777777" w:rsidR="009E7A00" w:rsidRPr="009252AF" w:rsidRDefault="009E7A00" w:rsidP="00543FBB">
      <w:pPr>
        <w:pStyle w:val="af8"/>
        <w:numPr>
          <w:ilvl w:val="0"/>
          <w:numId w:val="17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lastRenderedPageBreak/>
        <w:t>усиление антимонопольного регулирования. Активизация и</w:t>
      </w:r>
      <w:r w:rsidRPr="009252AF">
        <w:rPr>
          <w:color w:val="000000" w:themeColor="text1"/>
          <w:sz w:val="28"/>
          <w:szCs w:val="28"/>
        </w:rPr>
        <w:t>н</w:t>
      </w:r>
      <w:r w:rsidRPr="009252AF">
        <w:rPr>
          <w:color w:val="000000" w:themeColor="text1"/>
          <w:sz w:val="28"/>
          <w:szCs w:val="28"/>
        </w:rPr>
        <w:t xml:space="preserve">ститута банкротства;  </w:t>
      </w:r>
    </w:p>
    <w:p w14:paraId="5B2BB8EC" w14:textId="77777777" w:rsidR="009E7A00" w:rsidRPr="009252AF" w:rsidRDefault="009E7A00" w:rsidP="00543FBB">
      <w:pPr>
        <w:pStyle w:val="af8"/>
        <w:numPr>
          <w:ilvl w:val="0"/>
          <w:numId w:val="17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синхронизация таможенной политики </w:t>
      </w:r>
      <w:proofErr w:type="gramStart"/>
      <w:r w:rsidRPr="009252AF">
        <w:rPr>
          <w:color w:val="000000" w:themeColor="text1"/>
          <w:sz w:val="28"/>
          <w:szCs w:val="28"/>
        </w:rPr>
        <w:t>с</w:t>
      </w:r>
      <w:proofErr w:type="gramEnd"/>
      <w:r w:rsidRPr="009252AF">
        <w:rPr>
          <w:color w:val="000000" w:themeColor="text1"/>
          <w:sz w:val="28"/>
          <w:szCs w:val="28"/>
        </w:rPr>
        <w:t xml:space="preserve"> налоговой;</w:t>
      </w:r>
    </w:p>
    <w:p w14:paraId="37622E25" w14:textId="77777777" w:rsidR="009E7A00" w:rsidRPr="009252AF" w:rsidRDefault="009E7A00" w:rsidP="00543FBB">
      <w:pPr>
        <w:pStyle w:val="af8"/>
        <w:numPr>
          <w:ilvl w:val="0"/>
          <w:numId w:val="17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развитие и интеграция внутренних товарных рынков; </w:t>
      </w:r>
    </w:p>
    <w:p w14:paraId="4C91174F" w14:textId="77777777" w:rsidR="009E7A00" w:rsidRPr="009252AF" w:rsidRDefault="009E7A00" w:rsidP="00543FBB">
      <w:pPr>
        <w:pStyle w:val="af8"/>
        <w:numPr>
          <w:ilvl w:val="0"/>
          <w:numId w:val="17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поддержка отечественного товаропроизводителя; </w:t>
      </w:r>
    </w:p>
    <w:p w14:paraId="753811AE" w14:textId="77777777" w:rsidR="009E7A00" w:rsidRPr="009252AF" w:rsidRDefault="009E7A00" w:rsidP="00543FBB">
      <w:pPr>
        <w:pStyle w:val="af8"/>
        <w:numPr>
          <w:ilvl w:val="0"/>
          <w:numId w:val="17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поддержка малого и среднего предпринимательства. Повыш</w:t>
      </w:r>
      <w:r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 xml:space="preserve">ние «прозрачности» финансовых, фондовых и товарных рынков; </w:t>
      </w:r>
    </w:p>
    <w:p w14:paraId="030B3434" w14:textId="77777777" w:rsidR="009E7A00" w:rsidRPr="009252AF" w:rsidRDefault="009E7A00" w:rsidP="00543FBB">
      <w:pPr>
        <w:pStyle w:val="af8"/>
        <w:numPr>
          <w:ilvl w:val="0"/>
          <w:numId w:val="17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изменение социальной ситуации. Повышение доходов насел</w:t>
      </w:r>
      <w:r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>ния;</w:t>
      </w:r>
    </w:p>
    <w:p w14:paraId="5FDE6942" w14:textId="77777777" w:rsidR="009E7A00" w:rsidRPr="009252AF" w:rsidRDefault="009E7A00" w:rsidP="00543FBB">
      <w:pPr>
        <w:pStyle w:val="af8"/>
        <w:numPr>
          <w:ilvl w:val="0"/>
          <w:numId w:val="17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совершенствование системы оплаты труда;</w:t>
      </w:r>
    </w:p>
    <w:p w14:paraId="7278F5EC" w14:textId="77777777" w:rsidR="009E7A00" w:rsidRPr="009252AF" w:rsidRDefault="009E7A00" w:rsidP="00543FBB">
      <w:pPr>
        <w:pStyle w:val="af8"/>
        <w:numPr>
          <w:ilvl w:val="0"/>
          <w:numId w:val="17"/>
        </w:numPr>
        <w:suppressAutoHyphens w:val="0"/>
        <w:ind w:left="0" w:firstLine="709"/>
        <w:contextualSpacing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повышение качества образовательного и интеллектуального уровня населения и эффективности использования трудовых ресурсов. </w:t>
      </w:r>
    </w:p>
    <w:p w14:paraId="257F53A0" w14:textId="77777777" w:rsidR="009E7A00" w:rsidRPr="009252AF" w:rsidRDefault="009E7A00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В целом, эксперты считают, что государственно-частное партнерство в г. Сургут активно развивается, развиваются внутренние товарные рынки, спрос на товары и услуги растет за счет повышения благосостояния насел</w:t>
      </w:r>
      <w:r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>ния. В Сургуте получают активное развитие различные формы информац</w:t>
      </w:r>
      <w:r w:rsidRPr="009252AF">
        <w:rPr>
          <w:color w:val="000000" w:themeColor="text1"/>
          <w:sz w:val="28"/>
          <w:szCs w:val="28"/>
        </w:rPr>
        <w:t>и</w:t>
      </w:r>
      <w:r w:rsidRPr="009252AF">
        <w:rPr>
          <w:color w:val="000000" w:themeColor="text1"/>
          <w:sz w:val="28"/>
          <w:szCs w:val="28"/>
        </w:rPr>
        <w:t>онного обеспечения, этому способствуют бизнес-инкубатор, консалтинг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>вые центры, специализированные юридические центры.</w:t>
      </w:r>
      <w:r w:rsidRPr="009252AF">
        <w:rPr>
          <w:i/>
          <w:color w:val="000000" w:themeColor="text1"/>
          <w:sz w:val="28"/>
          <w:szCs w:val="28"/>
        </w:rPr>
        <w:t xml:space="preserve"> «В отличие от и</w:t>
      </w:r>
      <w:r w:rsidRPr="009252AF">
        <w:rPr>
          <w:i/>
          <w:color w:val="000000" w:themeColor="text1"/>
          <w:sz w:val="28"/>
          <w:szCs w:val="28"/>
        </w:rPr>
        <w:t>н</w:t>
      </w:r>
      <w:r w:rsidRPr="009252AF">
        <w:rPr>
          <w:i/>
          <w:color w:val="000000" w:themeColor="text1"/>
          <w:sz w:val="28"/>
          <w:szCs w:val="28"/>
        </w:rPr>
        <w:t>формационных центров они  наделены правом осуществления посреднич</w:t>
      </w:r>
      <w:r w:rsidRPr="009252AF">
        <w:rPr>
          <w:i/>
          <w:color w:val="000000" w:themeColor="text1"/>
          <w:sz w:val="28"/>
          <w:szCs w:val="28"/>
        </w:rPr>
        <w:t>е</w:t>
      </w:r>
      <w:r w:rsidRPr="009252AF">
        <w:rPr>
          <w:i/>
          <w:color w:val="000000" w:themeColor="text1"/>
          <w:sz w:val="28"/>
          <w:szCs w:val="28"/>
        </w:rPr>
        <w:t xml:space="preserve">ской, лизинговой, консалтинговой и иной обеспечивающей хозяйственные процессы деятельности». </w:t>
      </w:r>
      <w:r w:rsidRPr="009252AF">
        <w:rPr>
          <w:color w:val="000000" w:themeColor="text1"/>
          <w:sz w:val="28"/>
          <w:szCs w:val="28"/>
        </w:rPr>
        <w:t>Данные факторы должны обеспечить и стимул</w:t>
      </w:r>
      <w:r w:rsidRPr="009252AF">
        <w:rPr>
          <w:color w:val="000000" w:themeColor="text1"/>
          <w:sz w:val="28"/>
          <w:szCs w:val="28"/>
        </w:rPr>
        <w:t>и</w:t>
      </w:r>
      <w:r w:rsidRPr="009252AF">
        <w:rPr>
          <w:color w:val="000000" w:themeColor="text1"/>
          <w:sz w:val="28"/>
          <w:szCs w:val="28"/>
        </w:rPr>
        <w:t xml:space="preserve">ровать развитие малого и среднего предпринимательства и стабильность инвестиционного климата. </w:t>
      </w:r>
    </w:p>
    <w:p w14:paraId="20B7E264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 xml:space="preserve"> «Если я какой-то объект застраиваю или делаю ремонт, то это разрешение на ускоренный</w:t>
      </w:r>
      <w:r w:rsidR="005C777C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так сказать</w:t>
      </w:r>
      <w:r w:rsidR="005C777C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порядок или упрощенный порядок, получения разрешения к энергосетям, у нас много лет назад была с этим проблема. Сейчас вроде как оно решена и решается, но</w:t>
      </w:r>
      <w:r w:rsidR="005C777C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как вот коллег</w:t>
      </w:r>
      <w:proofErr w:type="gramStart"/>
      <w:r w:rsidRPr="009252AF">
        <w:rPr>
          <w:i/>
          <w:color w:val="000000" w:themeColor="text1"/>
          <w:sz w:val="28"/>
          <w:szCs w:val="28"/>
        </w:rPr>
        <w:t>и</w:t>
      </w:r>
      <w:r w:rsidR="005C777C" w:rsidRPr="009252AF">
        <w:rPr>
          <w:i/>
          <w:color w:val="000000" w:themeColor="text1"/>
          <w:sz w:val="28"/>
          <w:szCs w:val="28"/>
        </w:rPr>
        <w:t>-</w:t>
      </w:r>
      <w:proofErr w:type="gramEnd"/>
      <w:r w:rsidRPr="009252AF">
        <w:rPr>
          <w:i/>
          <w:color w:val="000000" w:themeColor="text1"/>
          <w:sz w:val="28"/>
          <w:szCs w:val="28"/>
        </w:rPr>
        <w:t xml:space="preserve"> строители говорят</w:t>
      </w:r>
      <w:r w:rsidR="005C777C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остроты не стоит». </w:t>
      </w:r>
    </w:p>
    <w:p w14:paraId="4974D1D2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«Общее благосостояние потребителя</w:t>
      </w:r>
      <w:r w:rsidR="005C777C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скажем так, уровень доста</w:t>
      </w:r>
      <w:r w:rsidRPr="009252AF">
        <w:rPr>
          <w:i/>
          <w:color w:val="000000" w:themeColor="text1"/>
          <w:sz w:val="28"/>
          <w:szCs w:val="28"/>
        </w:rPr>
        <w:t>т</w:t>
      </w:r>
      <w:r w:rsidRPr="009252AF">
        <w:rPr>
          <w:i/>
          <w:color w:val="000000" w:themeColor="text1"/>
          <w:sz w:val="28"/>
          <w:szCs w:val="28"/>
        </w:rPr>
        <w:t xml:space="preserve">ка и так далее. Какая-то налоговая </w:t>
      </w:r>
      <w:proofErr w:type="gramStart"/>
      <w:r w:rsidRPr="009252AF">
        <w:rPr>
          <w:i/>
          <w:color w:val="000000" w:themeColor="text1"/>
          <w:sz w:val="28"/>
          <w:szCs w:val="28"/>
        </w:rPr>
        <w:t>база</w:t>
      </w:r>
      <w:proofErr w:type="gramEnd"/>
      <w:r w:rsidRPr="009252AF">
        <w:rPr>
          <w:i/>
          <w:color w:val="000000" w:themeColor="text1"/>
          <w:sz w:val="28"/>
          <w:szCs w:val="28"/>
        </w:rPr>
        <w:t xml:space="preserve"> т.е., в и инвестировании.  Необх</w:t>
      </w:r>
      <w:r w:rsidRPr="009252AF">
        <w:rPr>
          <w:i/>
          <w:color w:val="000000" w:themeColor="text1"/>
          <w:sz w:val="28"/>
          <w:szCs w:val="28"/>
        </w:rPr>
        <w:t>о</w:t>
      </w:r>
      <w:r w:rsidRPr="009252AF">
        <w:rPr>
          <w:i/>
          <w:color w:val="000000" w:themeColor="text1"/>
          <w:sz w:val="28"/>
          <w:szCs w:val="28"/>
        </w:rPr>
        <w:t>димы какие-то льготы для малого бизнеса, скажем в первый год — два, по налогообложению, какие-то льготные ставки на аренду помещений».</w:t>
      </w:r>
    </w:p>
    <w:p w14:paraId="21A247AC" w14:textId="77777777" w:rsidR="009E7A00" w:rsidRPr="009252AF" w:rsidRDefault="005C777C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proofErr w:type="gramStart"/>
      <w:r w:rsidRPr="009252AF">
        <w:rPr>
          <w:i/>
          <w:color w:val="000000" w:themeColor="text1"/>
          <w:sz w:val="28"/>
          <w:szCs w:val="28"/>
        </w:rPr>
        <w:t>«Главное опять-</w:t>
      </w:r>
      <w:r w:rsidR="009E7A00" w:rsidRPr="009252AF">
        <w:rPr>
          <w:i/>
          <w:color w:val="000000" w:themeColor="text1"/>
          <w:sz w:val="28"/>
          <w:szCs w:val="28"/>
        </w:rPr>
        <w:t>таки количество конечных потребителей тех услуг, покупат</w:t>
      </w:r>
      <w:r w:rsidRPr="009252AF">
        <w:rPr>
          <w:i/>
          <w:color w:val="000000" w:themeColor="text1"/>
          <w:sz w:val="28"/>
          <w:szCs w:val="28"/>
        </w:rPr>
        <w:t>елей товаров и так далее, т.е. и</w:t>
      </w:r>
      <w:r w:rsidR="009E7A00" w:rsidRPr="009252AF">
        <w:rPr>
          <w:i/>
          <w:color w:val="000000" w:themeColor="text1"/>
          <w:sz w:val="28"/>
          <w:szCs w:val="28"/>
        </w:rPr>
        <w:t>х</w:t>
      </w:r>
      <w:r w:rsidRPr="009252AF">
        <w:rPr>
          <w:i/>
          <w:color w:val="000000" w:themeColor="text1"/>
          <w:sz w:val="28"/>
          <w:szCs w:val="28"/>
        </w:rPr>
        <w:t xml:space="preserve"> финансовое благополучие, т.е. р</w:t>
      </w:r>
      <w:r w:rsidR="009E7A00" w:rsidRPr="009252AF">
        <w:rPr>
          <w:i/>
          <w:color w:val="000000" w:themeColor="text1"/>
          <w:sz w:val="28"/>
          <w:szCs w:val="28"/>
        </w:rPr>
        <w:t>азвитие самого города, т.е. Чем оно больше, тем и выше уровень клие</w:t>
      </w:r>
      <w:r w:rsidR="009E7A00" w:rsidRPr="009252AF">
        <w:rPr>
          <w:i/>
          <w:color w:val="000000" w:themeColor="text1"/>
          <w:sz w:val="28"/>
          <w:szCs w:val="28"/>
        </w:rPr>
        <w:t>н</w:t>
      </w:r>
      <w:r w:rsidR="009E7A00" w:rsidRPr="009252AF">
        <w:rPr>
          <w:i/>
          <w:color w:val="000000" w:themeColor="text1"/>
          <w:sz w:val="28"/>
          <w:szCs w:val="28"/>
        </w:rPr>
        <w:t>тов-потребителей</w:t>
      </w:r>
      <w:r w:rsidRPr="009252AF">
        <w:rPr>
          <w:i/>
          <w:color w:val="000000" w:themeColor="text1"/>
          <w:sz w:val="28"/>
          <w:szCs w:val="28"/>
        </w:rPr>
        <w:t xml:space="preserve">, </w:t>
      </w:r>
      <w:r w:rsidR="009E7A00" w:rsidRPr="009252AF">
        <w:rPr>
          <w:i/>
          <w:color w:val="000000" w:themeColor="text1"/>
          <w:sz w:val="28"/>
          <w:szCs w:val="28"/>
        </w:rPr>
        <w:t>соответственно</w:t>
      </w:r>
      <w:r w:rsidRPr="009252AF">
        <w:rPr>
          <w:i/>
          <w:color w:val="000000" w:themeColor="text1"/>
          <w:sz w:val="28"/>
          <w:szCs w:val="28"/>
        </w:rPr>
        <w:t>,</w:t>
      </w:r>
      <w:r w:rsidR="009E7A00" w:rsidRPr="009252AF">
        <w:rPr>
          <w:i/>
          <w:color w:val="000000" w:themeColor="text1"/>
          <w:sz w:val="28"/>
          <w:szCs w:val="28"/>
        </w:rPr>
        <w:t xml:space="preserve"> больше привлекательности для инв</w:t>
      </w:r>
      <w:r w:rsidR="009E7A00" w:rsidRPr="009252AF">
        <w:rPr>
          <w:i/>
          <w:color w:val="000000" w:themeColor="text1"/>
          <w:sz w:val="28"/>
          <w:szCs w:val="28"/>
        </w:rPr>
        <w:t>е</w:t>
      </w:r>
      <w:r w:rsidR="009E7A00" w:rsidRPr="009252AF">
        <w:rPr>
          <w:i/>
          <w:color w:val="000000" w:themeColor="text1"/>
          <w:sz w:val="28"/>
          <w:szCs w:val="28"/>
        </w:rPr>
        <w:t>стирования».</w:t>
      </w:r>
      <w:proofErr w:type="gramEnd"/>
    </w:p>
    <w:p w14:paraId="69A457EA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</w:t>
      </w:r>
      <w:proofErr w:type="gramStart"/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Положительные</w:t>
      </w:r>
      <w:proofErr w:type="gramEnd"/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: финансовая стабильность, наличие градообраз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у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ющих предприятий, высокий доход граждан. Инвестиционный климат з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а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висит и от социально-политической обстановки, которая тоже не отл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чается у нас волнениями, кроме межнационального вопроса».</w:t>
      </w:r>
    </w:p>
    <w:p w14:paraId="60CDA251" w14:textId="77777777" w:rsidR="009E7A00" w:rsidRPr="009252AF" w:rsidRDefault="009E7A00" w:rsidP="00543FBB">
      <w:pPr>
        <w:pStyle w:val="af8"/>
        <w:ind w:left="0" w:firstLine="709"/>
        <w:jc w:val="both"/>
        <w:rPr>
          <w:rFonts w:eastAsia="Calibri"/>
          <w:i/>
          <w:color w:val="000000" w:themeColor="text1"/>
          <w:sz w:val="28"/>
          <w:szCs w:val="28"/>
        </w:rPr>
      </w:pPr>
      <w:r w:rsidRPr="009252AF">
        <w:rPr>
          <w:rFonts w:eastAsia="Calibri"/>
          <w:i/>
          <w:color w:val="000000" w:themeColor="text1"/>
          <w:sz w:val="28"/>
          <w:szCs w:val="28"/>
        </w:rPr>
        <w:lastRenderedPageBreak/>
        <w:t xml:space="preserve"> «Готовность власти содействовать бизнесу. Способность чиновников подходить к решению проблем бизнеса и оказанию помощи не формально, а с ориентированием на результат. Соответственно, </w:t>
      </w:r>
      <w:proofErr w:type="spellStart"/>
      <w:r w:rsidRPr="009252AF">
        <w:rPr>
          <w:rFonts w:eastAsia="Calibri"/>
          <w:i/>
          <w:color w:val="000000" w:themeColor="text1"/>
          <w:sz w:val="28"/>
          <w:szCs w:val="28"/>
        </w:rPr>
        <w:t>забюрократизирование</w:t>
      </w:r>
      <w:proofErr w:type="spellEnd"/>
      <w:r w:rsidRPr="009252AF">
        <w:rPr>
          <w:rFonts w:eastAsia="Calibri"/>
          <w:i/>
          <w:color w:val="000000" w:themeColor="text1"/>
          <w:sz w:val="28"/>
          <w:szCs w:val="28"/>
        </w:rPr>
        <w:t xml:space="preserve"> этого процесса, наоборот, является препятствующим фактором».</w:t>
      </w:r>
    </w:p>
    <w:p w14:paraId="4BD8F65C" w14:textId="77777777" w:rsidR="005C777C" w:rsidRPr="009252AF" w:rsidRDefault="005C777C" w:rsidP="00543FBB">
      <w:pPr>
        <w:pStyle w:val="af8"/>
        <w:ind w:left="0" w:firstLine="709"/>
        <w:jc w:val="both"/>
        <w:rPr>
          <w:rFonts w:eastAsia="Calibri"/>
          <w:color w:val="000000" w:themeColor="text1"/>
          <w:sz w:val="28"/>
          <w:szCs w:val="28"/>
        </w:rPr>
      </w:pPr>
    </w:p>
    <w:p w14:paraId="5D7007B4" w14:textId="181ACF49" w:rsidR="009E7A00" w:rsidRPr="009252AF" w:rsidRDefault="009E7A00" w:rsidP="00543FBB">
      <w:pPr>
        <w:pStyle w:val="af8"/>
        <w:ind w:left="0" w:firstLine="709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color w:val="000000" w:themeColor="text1"/>
          <w:sz w:val="28"/>
          <w:szCs w:val="28"/>
        </w:rPr>
        <w:t xml:space="preserve">Отметим, что </w:t>
      </w:r>
      <w:r w:rsidR="00CD67C4" w:rsidRPr="009252AF">
        <w:rPr>
          <w:rFonts w:eastAsia="Calibri"/>
          <w:color w:val="000000" w:themeColor="text1"/>
          <w:sz w:val="28"/>
          <w:szCs w:val="28"/>
        </w:rPr>
        <w:t>принявшие участие в опросе специалист</w:t>
      </w:r>
      <w:r w:rsidR="00622F50" w:rsidRPr="009252AF">
        <w:rPr>
          <w:rFonts w:eastAsia="Calibri"/>
          <w:color w:val="000000" w:themeColor="text1"/>
          <w:sz w:val="28"/>
          <w:szCs w:val="28"/>
        </w:rPr>
        <w:t>ы</w:t>
      </w:r>
      <w:r w:rsidRPr="009252AF">
        <w:rPr>
          <w:rFonts w:eastAsia="Calibri"/>
          <w:color w:val="000000" w:themeColor="text1"/>
          <w:sz w:val="28"/>
          <w:szCs w:val="28"/>
        </w:rPr>
        <w:t xml:space="preserve"> часто говорили, что факторы, влияющие на состояние инвестиционного климата и на развитие малого и среднего предпринимательства</w:t>
      </w:r>
      <w:r w:rsidR="004360AD" w:rsidRPr="009252AF">
        <w:rPr>
          <w:rFonts w:eastAsia="Calibri"/>
          <w:color w:val="000000" w:themeColor="text1"/>
          <w:sz w:val="28"/>
          <w:szCs w:val="28"/>
        </w:rPr>
        <w:t>,</w:t>
      </w:r>
      <w:r w:rsidRPr="009252AF">
        <w:rPr>
          <w:rFonts w:eastAsia="Calibri"/>
          <w:color w:val="000000" w:themeColor="text1"/>
          <w:sz w:val="28"/>
          <w:szCs w:val="28"/>
        </w:rPr>
        <w:t xml:space="preserve"> взаимосвязаны и, как правило, не отличаются. Тем не менее, многие</w:t>
      </w:r>
      <w:r w:rsidR="00CD67C4" w:rsidRPr="009252AF">
        <w:rPr>
          <w:rFonts w:eastAsia="Calibri"/>
          <w:color w:val="000000" w:themeColor="text1"/>
          <w:sz w:val="28"/>
          <w:szCs w:val="28"/>
        </w:rPr>
        <w:t xml:space="preserve"> (18)</w:t>
      </w:r>
      <w:r w:rsidRPr="009252AF">
        <w:rPr>
          <w:rFonts w:eastAsia="Calibri"/>
          <w:color w:val="000000" w:themeColor="text1"/>
          <w:sz w:val="28"/>
          <w:szCs w:val="28"/>
        </w:rPr>
        <w:t xml:space="preserve"> вновь </w:t>
      </w:r>
      <w:r w:rsidR="007D0842" w:rsidRPr="009252AF">
        <w:rPr>
          <w:rFonts w:eastAsia="Calibri"/>
          <w:color w:val="000000" w:themeColor="text1"/>
          <w:sz w:val="28"/>
          <w:szCs w:val="28"/>
        </w:rPr>
        <w:t>указывали</w:t>
      </w:r>
      <w:r w:rsidRPr="009252AF">
        <w:rPr>
          <w:rFonts w:eastAsia="Calibri"/>
          <w:color w:val="000000" w:themeColor="text1"/>
          <w:sz w:val="28"/>
          <w:szCs w:val="28"/>
        </w:rPr>
        <w:t xml:space="preserve">, что развитию малого и среднего предпринимательства препятствует бюрократия, административные барьеры. Отмечалась </w:t>
      </w:r>
      <w:r w:rsidR="00CD67C4" w:rsidRPr="009252AF">
        <w:rPr>
          <w:rFonts w:eastAsia="Calibri"/>
          <w:color w:val="000000" w:themeColor="text1"/>
          <w:sz w:val="28"/>
          <w:szCs w:val="28"/>
        </w:rPr>
        <w:t>специалистами</w:t>
      </w:r>
      <w:r w:rsidRPr="009252AF">
        <w:rPr>
          <w:rFonts w:eastAsia="Calibri"/>
          <w:color w:val="000000" w:themeColor="text1"/>
          <w:sz w:val="28"/>
          <w:szCs w:val="28"/>
        </w:rPr>
        <w:t xml:space="preserve"> и проблема завышения в городе арендной платы и высокая стоимость покупки коммерческой недвижимости.</w:t>
      </w:r>
      <w:r w:rsidRPr="009252AF">
        <w:rPr>
          <w:color w:val="000000" w:themeColor="text1"/>
          <w:sz w:val="28"/>
          <w:szCs w:val="28"/>
        </w:rPr>
        <w:t xml:space="preserve"> К препятствующим факторам развития малого и среднего предпринимательства некоторые </w:t>
      </w:r>
      <w:r w:rsidR="00CD67C4" w:rsidRPr="009252AF">
        <w:rPr>
          <w:color w:val="000000" w:themeColor="text1"/>
          <w:sz w:val="28"/>
          <w:szCs w:val="28"/>
        </w:rPr>
        <w:t>сюрвейеры</w:t>
      </w:r>
      <w:r w:rsidRPr="009252AF">
        <w:rPr>
          <w:color w:val="000000" w:themeColor="text1"/>
          <w:sz w:val="28"/>
          <w:szCs w:val="28"/>
        </w:rPr>
        <w:t xml:space="preserve"> отнесли высокие налоги и н</w:t>
      </w:r>
      <w:r w:rsidRPr="009252AF">
        <w:rPr>
          <w:rFonts w:eastAsia="Calibri"/>
          <w:color w:val="000000" w:themeColor="text1"/>
          <w:sz w:val="28"/>
          <w:szCs w:val="28"/>
        </w:rPr>
        <w:t>изкое качество сервисного обслуживания. Вновь экспертами отмечался и низкий уровень квалификации персонала, низкая мотивация работников</w:t>
      </w:r>
      <w:r w:rsidR="00CD67C4" w:rsidRPr="009252AF">
        <w:rPr>
          <w:rFonts w:eastAsia="Calibri"/>
          <w:color w:val="000000" w:themeColor="text1"/>
          <w:sz w:val="28"/>
          <w:szCs w:val="28"/>
        </w:rPr>
        <w:t xml:space="preserve"> (7)</w:t>
      </w:r>
      <w:r w:rsidRPr="009252AF">
        <w:rPr>
          <w:rFonts w:eastAsia="Calibri"/>
          <w:color w:val="000000" w:themeColor="text1"/>
          <w:sz w:val="28"/>
          <w:szCs w:val="28"/>
        </w:rPr>
        <w:t xml:space="preserve">. </w:t>
      </w:r>
      <w:r w:rsidR="00CD67C4" w:rsidRPr="009252AF">
        <w:rPr>
          <w:rFonts w:eastAsia="Calibri"/>
          <w:color w:val="000000" w:themeColor="text1"/>
          <w:sz w:val="28"/>
          <w:szCs w:val="28"/>
        </w:rPr>
        <w:t xml:space="preserve">Принявшие участие в опросе </w:t>
      </w:r>
      <w:r w:rsidRPr="009252AF">
        <w:rPr>
          <w:rFonts w:eastAsia="Calibri"/>
          <w:color w:val="000000" w:themeColor="text1"/>
          <w:sz w:val="28"/>
          <w:szCs w:val="28"/>
        </w:rPr>
        <w:t xml:space="preserve">говорили и о проблеме появления на рынке крупных федеральных компаний, сетей, что негативно сказывается на развитии местного предпринимательства. Один </w:t>
      </w:r>
      <w:r w:rsidR="00CD67C4" w:rsidRPr="009252AF">
        <w:rPr>
          <w:rFonts w:eastAsia="Calibri"/>
          <w:color w:val="000000" w:themeColor="text1"/>
          <w:sz w:val="28"/>
          <w:szCs w:val="28"/>
        </w:rPr>
        <w:t>представитель бизнеса</w:t>
      </w:r>
      <w:r w:rsidRPr="009252AF">
        <w:rPr>
          <w:rFonts w:eastAsia="Calibri"/>
          <w:color w:val="000000" w:themeColor="text1"/>
          <w:sz w:val="28"/>
          <w:szCs w:val="28"/>
        </w:rPr>
        <w:t xml:space="preserve"> отметил, что в городе существует проблема в получении финансово-кредитных ресурсов, не все компании соответствуют заявленным критериям и не все имеют необходимое обеспечение. Препятствующим фактором </w:t>
      </w:r>
      <w:r w:rsidR="00CD67C4" w:rsidRPr="009252AF">
        <w:rPr>
          <w:rFonts w:eastAsia="Calibri"/>
          <w:color w:val="000000" w:themeColor="text1"/>
          <w:sz w:val="28"/>
          <w:szCs w:val="28"/>
        </w:rPr>
        <w:t>специалисты</w:t>
      </w:r>
      <w:r w:rsidRPr="009252AF">
        <w:rPr>
          <w:rFonts w:eastAsia="Calibri"/>
          <w:color w:val="000000" w:themeColor="text1"/>
          <w:sz w:val="28"/>
          <w:szCs w:val="28"/>
        </w:rPr>
        <w:t xml:space="preserve"> назвали и часто меняющееся законодательство, в том числе в сфере налоговой отчетности, отсутствие системы «единого окна»</w:t>
      </w:r>
      <w:r w:rsidR="00622F50" w:rsidRPr="009252AF">
        <w:rPr>
          <w:rFonts w:eastAsia="Calibri"/>
          <w:color w:val="000000" w:themeColor="text1"/>
          <w:sz w:val="28"/>
          <w:szCs w:val="28"/>
        </w:rPr>
        <w:t xml:space="preserve"> (для работы с предпринимателями)</w:t>
      </w:r>
      <w:r w:rsidRPr="009252AF">
        <w:rPr>
          <w:rFonts w:eastAsia="Calibri"/>
          <w:color w:val="000000" w:themeColor="text1"/>
          <w:sz w:val="28"/>
          <w:szCs w:val="28"/>
        </w:rPr>
        <w:t>.</w:t>
      </w:r>
    </w:p>
    <w:p w14:paraId="35D8B3EA" w14:textId="66D55E8C" w:rsidR="00AD3563" w:rsidRPr="009252AF" w:rsidRDefault="00AD3563" w:rsidP="00543FBB">
      <w:pPr>
        <w:pStyle w:val="af8"/>
        <w:ind w:left="0" w:firstLine="709"/>
        <w:jc w:val="center"/>
        <w:rPr>
          <w:rFonts w:eastAsia="Calibri"/>
          <w:color w:val="000000" w:themeColor="text1"/>
          <w:sz w:val="28"/>
          <w:szCs w:val="28"/>
        </w:rPr>
      </w:pPr>
      <w:r w:rsidRPr="009252AF">
        <w:rPr>
          <w:noProof/>
          <w:color w:val="000000" w:themeColor="text1"/>
          <w:lang w:eastAsia="ru-RU"/>
        </w:rPr>
        <w:lastRenderedPageBreak/>
        <w:drawing>
          <wp:inline distT="0" distB="0" distL="0" distR="0" wp14:anchorId="22991992" wp14:editId="6676C16A">
            <wp:extent cx="5019675" cy="3467099"/>
            <wp:effectExtent l="19050" t="0" r="28575" b="635"/>
            <wp:docPr id="32" name="Схема 3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inline>
        </w:drawing>
      </w:r>
    </w:p>
    <w:p w14:paraId="35AD7454" w14:textId="60B80111" w:rsidR="00AD3563" w:rsidRPr="009252AF" w:rsidRDefault="00AD3563" w:rsidP="00543FBB">
      <w:pPr>
        <w:pStyle w:val="af8"/>
        <w:ind w:left="0" w:firstLine="709"/>
        <w:jc w:val="center"/>
        <w:rPr>
          <w:rFonts w:eastAsia="Calibri"/>
          <w:b/>
          <w:color w:val="000000" w:themeColor="text1"/>
          <w:sz w:val="28"/>
          <w:szCs w:val="28"/>
        </w:rPr>
      </w:pPr>
      <w:r w:rsidRPr="009252AF">
        <w:rPr>
          <w:rFonts w:eastAsia="Calibri"/>
          <w:b/>
          <w:color w:val="000000" w:themeColor="text1"/>
          <w:sz w:val="28"/>
          <w:szCs w:val="28"/>
        </w:rPr>
        <w:t>Рис.8.</w:t>
      </w:r>
      <w:r w:rsidR="00C46858" w:rsidRPr="009252AF">
        <w:rPr>
          <w:rFonts w:eastAsia="Calibri"/>
          <w:b/>
          <w:color w:val="000000" w:themeColor="text1"/>
          <w:sz w:val="28"/>
          <w:szCs w:val="28"/>
        </w:rPr>
        <w:t xml:space="preserve"> Факторы, препятствующие развитию малого и среднего предпринимательства</w:t>
      </w:r>
    </w:p>
    <w:p w14:paraId="0E0DCDCF" w14:textId="77777777" w:rsidR="00C46858" w:rsidRPr="009252AF" w:rsidRDefault="00C46858" w:rsidP="00543FBB">
      <w:pPr>
        <w:pStyle w:val="af8"/>
        <w:ind w:left="0" w:firstLine="709"/>
        <w:jc w:val="center"/>
        <w:rPr>
          <w:rFonts w:eastAsia="Calibri"/>
          <w:b/>
          <w:color w:val="000000" w:themeColor="text1"/>
          <w:sz w:val="28"/>
          <w:szCs w:val="28"/>
        </w:rPr>
      </w:pPr>
    </w:p>
    <w:p w14:paraId="2DE46DE4" w14:textId="77777777" w:rsidR="009E7A00" w:rsidRPr="009252AF" w:rsidRDefault="009E7A00" w:rsidP="00543FBB">
      <w:pPr>
        <w:ind w:firstLine="709"/>
        <w:jc w:val="both"/>
        <w:rPr>
          <w:rFonts w:eastAsia="Calibri"/>
          <w:i/>
          <w:color w:val="000000" w:themeColor="text1"/>
          <w:sz w:val="28"/>
          <w:szCs w:val="28"/>
        </w:rPr>
      </w:pPr>
      <w:r w:rsidRPr="009252AF">
        <w:rPr>
          <w:rFonts w:eastAsia="Calibri"/>
          <w:i/>
          <w:color w:val="000000" w:themeColor="text1"/>
          <w:sz w:val="28"/>
          <w:szCs w:val="28"/>
        </w:rPr>
        <w:t>«Высокая кадастровая стоимость земли, что повышает размер налогов и иных платежей, отсутствие разделения требований законодательства (упрощенных требований) для МСП. Финансовая поддержка также развитие предпринимательства не стимулирует, напротив, прекратив получать финансовую поддержку</w:t>
      </w:r>
      <w:r w:rsidR="004360AD" w:rsidRPr="009252AF">
        <w:rPr>
          <w:rFonts w:eastAsia="Calibri"/>
          <w:i/>
          <w:color w:val="000000" w:themeColor="text1"/>
          <w:sz w:val="28"/>
          <w:szCs w:val="28"/>
        </w:rPr>
        <w:t>,</w:t>
      </w:r>
      <w:r w:rsidRPr="009252AF">
        <w:rPr>
          <w:rFonts w:eastAsia="Calibri"/>
          <w:i/>
          <w:color w:val="000000" w:themeColor="text1"/>
          <w:sz w:val="28"/>
          <w:szCs w:val="28"/>
        </w:rPr>
        <w:t xml:space="preserve"> многие начинающие предприниматели сворачивают свою деятельность, т.к. не умеют вести бизнес без посторонней финансовой помощи, не просчитывают бизнес-планов».</w:t>
      </w:r>
    </w:p>
    <w:p w14:paraId="2F589414" w14:textId="77777777" w:rsidR="009E7A00" w:rsidRPr="009252AF" w:rsidRDefault="009E7A00" w:rsidP="00543FBB">
      <w:pPr>
        <w:pStyle w:val="af8"/>
        <w:ind w:left="0" w:firstLine="709"/>
        <w:jc w:val="both"/>
        <w:rPr>
          <w:rFonts w:eastAsia="Calibri"/>
          <w:i/>
          <w:color w:val="000000" w:themeColor="text1"/>
          <w:sz w:val="28"/>
          <w:szCs w:val="28"/>
        </w:rPr>
      </w:pPr>
      <w:r w:rsidRPr="009252AF">
        <w:rPr>
          <w:rFonts w:eastAsia="Calibri"/>
          <w:i/>
          <w:color w:val="000000" w:themeColor="text1"/>
          <w:sz w:val="28"/>
          <w:szCs w:val="28"/>
        </w:rPr>
        <w:t>«Постоянно меняющаяся налоговая система отчетности и разбросанность по Сургуту различных учреждений по ее сдаче (ФСС в одном конце города, ПФ в другом,  ИФНС в третьем); отсутствие системы «единого окна», значительное количество административных препятствий; затрудненный доступ предпринимателей к финансово-кредитным ресурсам и субсидиям».</w:t>
      </w:r>
    </w:p>
    <w:p w14:paraId="74358B58" w14:textId="77777777" w:rsidR="009E7A00" w:rsidRPr="009252AF" w:rsidRDefault="009E7A00" w:rsidP="00543FBB">
      <w:pPr>
        <w:ind w:firstLine="709"/>
        <w:jc w:val="both"/>
        <w:rPr>
          <w:rFonts w:eastAsia="Calibri"/>
          <w:i/>
          <w:color w:val="000000" w:themeColor="text1"/>
          <w:sz w:val="28"/>
          <w:szCs w:val="28"/>
        </w:rPr>
      </w:pPr>
      <w:r w:rsidRPr="009252AF">
        <w:rPr>
          <w:rFonts w:eastAsia="Calibri"/>
          <w:i/>
          <w:color w:val="000000" w:themeColor="text1"/>
          <w:sz w:val="28"/>
          <w:szCs w:val="28"/>
        </w:rPr>
        <w:t>«Препятствия. Затрудненность в получении финансово-кредитных ресурсов. Для динамичного развития бизнес должен использовать кредитные средства. Однако</w:t>
      </w:r>
      <w:proofErr w:type="gramStart"/>
      <w:r w:rsidRPr="009252AF">
        <w:rPr>
          <w:rFonts w:eastAsia="Calibri"/>
          <w:i/>
          <w:color w:val="000000" w:themeColor="text1"/>
          <w:sz w:val="28"/>
          <w:szCs w:val="28"/>
        </w:rPr>
        <w:t>,</w:t>
      </w:r>
      <w:proofErr w:type="gramEnd"/>
      <w:r w:rsidRPr="009252AF">
        <w:rPr>
          <w:rFonts w:eastAsia="Calibri"/>
          <w:i/>
          <w:color w:val="000000" w:themeColor="text1"/>
          <w:sz w:val="28"/>
          <w:szCs w:val="28"/>
        </w:rPr>
        <w:t xml:space="preserve"> для их получения компания должна соответствовать ряду критериев, либо иметь обеспечение, что затрудняет получение кредитов».</w:t>
      </w:r>
    </w:p>
    <w:p w14:paraId="452FA521" w14:textId="3354F441" w:rsidR="009E7A00" w:rsidRPr="009252AF" w:rsidRDefault="009E7A00" w:rsidP="00543FBB">
      <w:pPr>
        <w:ind w:firstLine="709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color w:val="000000" w:themeColor="text1"/>
          <w:sz w:val="28"/>
          <w:szCs w:val="28"/>
        </w:rPr>
        <w:t xml:space="preserve">Заметим, что стимулирующих факторов развития малого и среднего предпринимательства эксперты назвали несколько больше, чем препятствующих. Что является достаточно значимым позитивным </w:t>
      </w:r>
      <w:r w:rsidRPr="009252AF">
        <w:rPr>
          <w:rFonts w:eastAsia="Calibri"/>
          <w:color w:val="000000" w:themeColor="text1"/>
          <w:sz w:val="28"/>
          <w:szCs w:val="28"/>
        </w:rPr>
        <w:lastRenderedPageBreak/>
        <w:t xml:space="preserve">фактором. </w:t>
      </w:r>
      <w:r w:rsidR="00777F5C" w:rsidRPr="009252AF">
        <w:rPr>
          <w:rFonts w:eastAsia="Calibri"/>
          <w:color w:val="000000" w:themeColor="text1"/>
          <w:sz w:val="28"/>
          <w:szCs w:val="28"/>
        </w:rPr>
        <w:t>Специалисты</w:t>
      </w:r>
      <w:r w:rsidRPr="009252AF">
        <w:rPr>
          <w:rFonts w:eastAsia="Calibri"/>
          <w:color w:val="000000" w:themeColor="text1"/>
          <w:sz w:val="28"/>
          <w:szCs w:val="28"/>
        </w:rPr>
        <w:t xml:space="preserve"> указывали, что к стимулирующим факторам развития бизнеса в городе можно отнести наличие государственной поддержки (муниципальные программы), благоприятный экономический климат, высокую платежеспособность населения. Вновь эксперты говорили, что к стимулирующим факторам относится наличие и развитие градообразующих предприятий в городе. Указывалось экспертами и на то, что за последние несколько лет ситуация в сфере предпринимательства в городе изменилась в лучшую сторону. Открыть и развивать свой бизнес стало гораздо легче. Для этого органами власти разрабатываются различные программы стимулирования, субсидирования, </w:t>
      </w:r>
      <w:r w:rsidR="00622F50" w:rsidRPr="009252AF">
        <w:rPr>
          <w:rFonts w:eastAsia="Calibri"/>
          <w:color w:val="000000" w:themeColor="text1"/>
          <w:sz w:val="28"/>
          <w:szCs w:val="28"/>
        </w:rPr>
        <w:t>предоставления льгот</w:t>
      </w:r>
      <w:r w:rsidRPr="009252AF">
        <w:rPr>
          <w:rFonts w:eastAsia="Calibri"/>
          <w:color w:val="000000" w:themeColor="text1"/>
          <w:sz w:val="28"/>
          <w:szCs w:val="28"/>
        </w:rPr>
        <w:t xml:space="preserve"> субъект</w:t>
      </w:r>
      <w:r w:rsidR="00622F50" w:rsidRPr="009252AF">
        <w:rPr>
          <w:rFonts w:eastAsia="Calibri"/>
          <w:color w:val="000000" w:themeColor="text1"/>
          <w:sz w:val="28"/>
          <w:szCs w:val="28"/>
        </w:rPr>
        <w:t>ам</w:t>
      </w:r>
      <w:r w:rsidRPr="009252AF">
        <w:rPr>
          <w:rFonts w:eastAsia="Calibri"/>
          <w:color w:val="000000" w:themeColor="text1"/>
          <w:sz w:val="28"/>
          <w:szCs w:val="28"/>
        </w:rPr>
        <w:t xml:space="preserve"> предпринимательства. </w:t>
      </w:r>
      <w:r w:rsidR="00777F5C" w:rsidRPr="009252AF">
        <w:rPr>
          <w:rFonts w:eastAsia="Calibri"/>
          <w:color w:val="000000" w:themeColor="text1"/>
          <w:sz w:val="28"/>
          <w:szCs w:val="28"/>
        </w:rPr>
        <w:t>Рис.9.</w:t>
      </w:r>
    </w:p>
    <w:p w14:paraId="1EBA6B1F" w14:textId="77777777" w:rsidR="002D005A" w:rsidRPr="009252AF" w:rsidRDefault="002D005A" w:rsidP="00543FBB">
      <w:pPr>
        <w:ind w:firstLine="709"/>
        <w:jc w:val="both"/>
        <w:rPr>
          <w:rFonts w:eastAsia="Calibri"/>
          <w:color w:val="000000" w:themeColor="text1"/>
          <w:sz w:val="28"/>
          <w:szCs w:val="28"/>
        </w:rPr>
      </w:pPr>
    </w:p>
    <w:p w14:paraId="1E6A927C" w14:textId="6FD280E8" w:rsidR="00777F5C" w:rsidRPr="009252AF" w:rsidRDefault="00777F5C" w:rsidP="00543FBB">
      <w:pPr>
        <w:ind w:firstLine="709"/>
        <w:jc w:val="center"/>
        <w:rPr>
          <w:rFonts w:eastAsia="Calibri"/>
          <w:color w:val="000000" w:themeColor="text1"/>
          <w:sz w:val="28"/>
          <w:szCs w:val="28"/>
        </w:rPr>
      </w:pPr>
      <w:r w:rsidRPr="009252AF">
        <w:rPr>
          <w:noProof/>
          <w:color w:val="000000" w:themeColor="text1"/>
          <w:lang w:eastAsia="ru-RU"/>
        </w:rPr>
        <w:drawing>
          <wp:inline distT="0" distB="0" distL="0" distR="0" wp14:anchorId="79A82F0D" wp14:editId="24477EB8">
            <wp:extent cx="4629150" cy="3228974"/>
            <wp:effectExtent l="76200" t="38100" r="95250" b="124460"/>
            <wp:docPr id="33" name="Схема 3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6" r:lo="rId37" r:qs="rId38" r:cs="rId39"/>
              </a:graphicData>
            </a:graphic>
          </wp:inline>
        </w:drawing>
      </w:r>
    </w:p>
    <w:p w14:paraId="251A7DEA" w14:textId="7A614277" w:rsidR="00777F5C" w:rsidRPr="009252AF" w:rsidRDefault="00777F5C" w:rsidP="00543FBB">
      <w:pPr>
        <w:pStyle w:val="af8"/>
        <w:ind w:left="0" w:firstLine="709"/>
        <w:jc w:val="center"/>
        <w:rPr>
          <w:rFonts w:eastAsia="Calibri"/>
          <w:b/>
          <w:color w:val="000000" w:themeColor="text1"/>
          <w:sz w:val="28"/>
          <w:szCs w:val="28"/>
        </w:rPr>
      </w:pPr>
      <w:r w:rsidRPr="009252AF">
        <w:rPr>
          <w:rFonts w:eastAsia="Calibri"/>
          <w:b/>
          <w:color w:val="000000" w:themeColor="text1"/>
          <w:sz w:val="28"/>
          <w:szCs w:val="28"/>
        </w:rPr>
        <w:t>Рис.9. Факторы, стимулирующие развитие малого и среднего предпринимательства</w:t>
      </w:r>
    </w:p>
    <w:p w14:paraId="04CE8DCF" w14:textId="77777777" w:rsidR="00777F5C" w:rsidRPr="009252AF" w:rsidRDefault="00777F5C" w:rsidP="00543FBB">
      <w:pPr>
        <w:ind w:firstLine="709"/>
        <w:jc w:val="both"/>
        <w:rPr>
          <w:rFonts w:eastAsia="Calibri"/>
          <w:color w:val="000000" w:themeColor="text1"/>
          <w:sz w:val="28"/>
          <w:szCs w:val="28"/>
        </w:rPr>
      </w:pPr>
    </w:p>
    <w:p w14:paraId="4FDECE0F" w14:textId="77777777" w:rsidR="009E7A00" w:rsidRPr="009252AF" w:rsidRDefault="009E7A00" w:rsidP="00543FBB">
      <w:pPr>
        <w:pStyle w:val="af8"/>
        <w:ind w:left="0" w:firstLine="709"/>
        <w:jc w:val="both"/>
        <w:rPr>
          <w:rFonts w:eastAsia="Calibri"/>
          <w:i/>
          <w:color w:val="000000" w:themeColor="text1"/>
          <w:sz w:val="28"/>
          <w:szCs w:val="28"/>
        </w:rPr>
      </w:pPr>
      <w:r w:rsidRPr="009252AF">
        <w:rPr>
          <w:rFonts w:eastAsia="Calibri"/>
          <w:i/>
          <w:color w:val="000000" w:themeColor="text1"/>
          <w:sz w:val="28"/>
          <w:szCs w:val="28"/>
        </w:rPr>
        <w:t xml:space="preserve"> «Стимулирующие факторы развития бизнеса — это созданные условия на территории. </w:t>
      </w:r>
      <w:proofErr w:type="gramStart"/>
      <w:r w:rsidRPr="009252AF">
        <w:rPr>
          <w:rFonts w:eastAsia="Calibri"/>
          <w:i/>
          <w:color w:val="000000" w:themeColor="text1"/>
          <w:sz w:val="28"/>
          <w:szCs w:val="28"/>
        </w:rPr>
        <w:t>Это будут стимулирующие факторы, а вот что препятствует опять-таки — это будет неясность процедур, отсутствие денежных ресурсов или дорогие денежные ресурсы</w:t>
      </w:r>
      <w:r w:rsidR="004360AD" w:rsidRPr="009252AF">
        <w:rPr>
          <w:rFonts w:eastAsia="Calibri"/>
          <w:i/>
          <w:color w:val="000000" w:themeColor="text1"/>
          <w:sz w:val="28"/>
          <w:szCs w:val="28"/>
        </w:rPr>
        <w:t>,</w:t>
      </w:r>
      <w:r w:rsidRPr="009252AF">
        <w:rPr>
          <w:rFonts w:eastAsia="Calibri"/>
          <w:i/>
          <w:color w:val="000000" w:themeColor="text1"/>
          <w:sz w:val="28"/>
          <w:szCs w:val="28"/>
        </w:rPr>
        <w:t xml:space="preserve"> и на сегодняшний момент, мне кажется уже решенная проблема, но она у нас очень остро стояла — это арендные площади, дороговизна арендных площадей, но сегодня этот переломный момент Сургут уже прошел, площадей у нас предостаточно».</w:t>
      </w:r>
      <w:proofErr w:type="gramEnd"/>
    </w:p>
    <w:p w14:paraId="319404F2" w14:textId="77777777" w:rsidR="009E7A00" w:rsidRPr="009252AF" w:rsidRDefault="009E7A00" w:rsidP="00543FBB">
      <w:pPr>
        <w:pStyle w:val="af8"/>
        <w:ind w:left="0" w:firstLine="709"/>
        <w:jc w:val="both"/>
        <w:rPr>
          <w:rFonts w:eastAsia="Calibri"/>
          <w:i/>
          <w:color w:val="000000" w:themeColor="text1"/>
          <w:sz w:val="28"/>
          <w:szCs w:val="28"/>
        </w:rPr>
      </w:pPr>
      <w:r w:rsidRPr="009252AF">
        <w:rPr>
          <w:rFonts w:eastAsia="Calibri"/>
          <w:i/>
          <w:color w:val="000000" w:themeColor="text1"/>
          <w:sz w:val="28"/>
          <w:szCs w:val="28"/>
        </w:rPr>
        <w:t xml:space="preserve">«Потребительский спрос </w:t>
      </w:r>
      <w:r w:rsidR="004360AD" w:rsidRPr="009252AF">
        <w:rPr>
          <w:rFonts w:eastAsia="Calibri"/>
          <w:i/>
          <w:color w:val="000000" w:themeColor="text1"/>
          <w:sz w:val="28"/>
          <w:szCs w:val="28"/>
        </w:rPr>
        <w:t xml:space="preserve">- </w:t>
      </w:r>
      <w:r w:rsidRPr="009252AF">
        <w:rPr>
          <w:rFonts w:eastAsia="Calibri"/>
          <w:i/>
          <w:color w:val="000000" w:themeColor="text1"/>
          <w:sz w:val="28"/>
          <w:szCs w:val="28"/>
        </w:rPr>
        <w:t xml:space="preserve">банально, но тоже влияет. Градообразующие предприятия влияют, насколько они хорошо живут, </w:t>
      </w:r>
      <w:r w:rsidRPr="009252AF">
        <w:rPr>
          <w:rFonts w:eastAsia="Calibri"/>
          <w:i/>
          <w:color w:val="000000" w:themeColor="text1"/>
          <w:sz w:val="28"/>
          <w:szCs w:val="28"/>
        </w:rPr>
        <w:lastRenderedPageBreak/>
        <w:t>размещают заказы. Миграционная политика влияет, но с этим есть проблемы, строители постоянно жалуются».</w:t>
      </w:r>
    </w:p>
    <w:p w14:paraId="168E762F" w14:textId="77777777" w:rsidR="009E7A00" w:rsidRPr="009252AF" w:rsidRDefault="004360AD" w:rsidP="00543FBB">
      <w:pPr>
        <w:pStyle w:val="af8"/>
        <w:ind w:left="0" w:firstLine="709"/>
        <w:jc w:val="both"/>
        <w:rPr>
          <w:rFonts w:eastAsia="Calibri"/>
          <w:i/>
          <w:color w:val="000000" w:themeColor="text1"/>
          <w:sz w:val="28"/>
          <w:szCs w:val="28"/>
        </w:rPr>
      </w:pPr>
      <w:proofErr w:type="gramStart"/>
      <w:r w:rsidRPr="009252AF">
        <w:rPr>
          <w:rFonts w:eastAsia="Calibri"/>
          <w:i/>
          <w:color w:val="000000" w:themeColor="text1"/>
          <w:sz w:val="28"/>
          <w:szCs w:val="28"/>
        </w:rPr>
        <w:t>«</w:t>
      </w:r>
      <w:r w:rsidR="009E7A00" w:rsidRPr="009252AF">
        <w:rPr>
          <w:rFonts w:eastAsia="Calibri"/>
          <w:i/>
          <w:color w:val="000000" w:themeColor="text1"/>
          <w:sz w:val="28"/>
          <w:szCs w:val="28"/>
        </w:rPr>
        <w:t>Вы знаете, что  если человек начинает с нуля, как правило, человек начинает с нуля, то его в первую очередь может заинтересовать и замотивировать  различные проекты,  допустим сейчас</w:t>
      </w:r>
      <w:r w:rsidRPr="009252AF">
        <w:rPr>
          <w:rFonts w:eastAsia="Calibri"/>
          <w:i/>
          <w:color w:val="000000" w:themeColor="text1"/>
          <w:sz w:val="28"/>
          <w:szCs w:val="28"/>
        </w:rPr>
        <w:t>,</w:t>
      </w:r>
      <w:r w:rsidR="009E7A00" w:rsidRPr="009252AF">
        <w:rPr>
          <w:rFonts w:eastAsia="Calibri"/>
          <w:i/>
          <w:color w:val="000000" w:themeColor="text1"/>
          <w:sz w:val="28"/>
          <w:szCs w:val="28"/>
        </w:rPr>
        <w:t xml:space="preserve"> насколько я знаю</w:t>
      </w:r>
      <w:r w:rsidRPr="009252AF">
        <w:rPr>
          <w:rFonts w:eastAsia="Calibri"/>
          <w:i/>
          <w:color w:val="000000" w:themeColor="text1"/>
          <w:sz w:val="28"/>
          <w:szCs w:val="28"/>
        </w:rPr>
        <w:t>,</w:t>
      </w:r>
      <w:r w:rsidR="009E7A00" w:rsidRPr="009252AF">
        <w:rPr>
          <w:rFonts w:eastAsia="Calibri"/>
          <w:i/>
          <w:color w:val="000000" w:themeColor="text1"/>
          <w:sz w:val="28"/>
          <w:szCs w:val="28"/>
        </w:rPr>
        <w:t xml:space="preserve"> у нас в Югре идет конкурс для получения гранта, т.е. предприниматели предлагают свои проекты, им на это выделяют денежные средства, если их проект что-то выигрывает, которые соответствуют требованиям».</w:t>
      </w:r>
      <w:proofErr w:type="gramEnd"/>
    </w:p>
    <w:p w14:paraId="72589A60" w14:textId="77777777" w:rsidR="009E7A00" w:rsidRPr="009252AF" w:rsidRDefault="009E7A00" w:rsidP="00543FBB">
      <w:pPr>
        <w:pStyle w:val="af8"/>
        <w:ind w:left="0" w:firstLine="709"/>
        <w:jc w:val="both"/>
        <w:rPr>
          <w:rFonts w:eastAsia="Calibri"/>
          <w:i/>
          <w:color w:val="000000" w:themeColor="text1"/>
          <w:sz w:val="28"/>
          <w:szCs w:val="28"/>
        </w:rPr>
      </w:pPr>
      <w:proofErr w:type="gramStart"/>
      <w:r w:rsidRPr="009252AF">
        <w:rPr>
          <w:rFonts w:eastAsia="Calibri"/>
          <w:i/>
          <w:color w:val="000000" w:themeColor="text1"/>
          <w:sz w:val="28"/>
          <w:szCs w:val="28"/>
        </w:rPr>
        <w:t xml:space="preserve">«Как представитель малого бизнеса я могу сказать, что климат сейчас очень хороший, еще несколько лет назад было все гораздо сложнее, даже просто зарегистрироваться было сложнее, сейчас с участием нашего города в федеральных различных проектах сайт </w:t>
      </w:r>
      <w:proofErr w:type="spellStart"/>
      <w:r w:rsidRPr="009252AF">
        <w:rPr>
          <w:rFonts w:eastAsia="Calibri"/>
          <w:i/>
          <w:color w:val="000000" w:themeColor="text1"/>
          <w:sz w:val="28"/>
          <w:szCs w:val="28"/>
        </w:rPr>
        <w:t>госуслуги</w:t>
      </w:r>
      <w:proofErr w:type="spellEnd"/>
      <w:r w:rsidRPr="009252AF">
        <w:rPr>
          <w:rFonts w:eastAsia="Calibri"/>
          <w:i/>
          <w:color w:val="000000" w:themeColor="text1"/>
          <w:sz w:val="28"/>
          <w:szCs w:val="28"/>
        </w:rPr>
        <w:t>, налоговый портал открылся очень удобный, я думаю</w:t>
      </w:r>
      <w:r w:rsidR="004360AD" w:rsidRPr="009252AF">
        <w:rPr>
          <w:rFonts w:eastAsia="Calibri"/>
          <w:i/>
          <w:color w:val="000000" w:themeColor="text1"/>
          <w:sz w:val="28"/>
          <w:szCs w:val="28"/>
        </w:rPr>
        <w:t>,</w:t>
      </w:r>
      <w:r w:rsidRPr="009252AF">
        <w:rPr>
          <w:rFonts w:eastAsia="Calibri"/>
          <w:i/>
          <w:color w:val="000000" w:themeColor="text1"/>
          <w:sz w:val="28"/>
          <w:szCs w:val="28"/>
        </w:rPr>
        <w:t xml:space="preserve"> сейчас все хорошо и нужно продолжать все в том же духе».</w:t>
      </w:r>
      <w:proofErr w:type="gramEnd"/>
    </w:p>
    <w:p w14:paraId="4C2742A5" w14:textId="77777777" w:rsidR="009E7A00" w:rsidRPr="009252AF" w:rsidRDefault="009E7A00" w:rsidP="00543FBB">
      <w:pPr>
        <w:pStyle w:val="af8"/>
        <w:ind w:left="0" w:firstLine="709"/>
        <w:jc w:val="both"/>
        <w:rPr>
          <w:rFonts w:eastAsia="Calibri"/>
          <w:i/>
          <w:color w:val="000000" w:themeColor="text1"/>
          <w:sz w:val="28"/>
          <w:szCs w:val="28"/>
        </w:rPr>
      </w:pPr>
      <w:r w:rsidRPr="009252AF">
        <w:rPr>
          <w:rFonts w:eastAsia="Calibri"/>
          <w:i/>
          <w:color w:val="000000" w:themeColor="text1"/>
          <w:sz w:val="28"/>
          <w:szCs w:val="28"/>
        </w:rPr>
        <w:t xml:space="preserve">«Законодательство, система налогообложения, поддержка организаций местного самоуправления и инфраструктуры поддержки предпринимательства, финансовая грамотность и управленческая компетентность самих предпринимателей». </w:t>
      </w:r>
    </w:p>
    <w:p w14:paraId="193491D4" w14:textId="77777777" w:rsidR="009E7A00" w:rsidRPr="009252AF" w:rsidRDefault="009E7A00" w:rsidP="00543FBB">
      <w:pPr>
        <w:ind w:firstLine="709"/>
        <w:jc w:val="both"/>
        <w:rPr>
          <w:rFonts w:eastAsia="Calibri"/>
          <w:i/>
          <w:color w:val="000000" w:themeColor="text1"/>
          <w:sz w:val="28"/>
          <w:szCs w:val="28"/>
        </w:rPr>
      </w:pPr>
      <w:r w:rsidRPr="009252AF">
        <w:rPr>
          <w:rFonts w:eastAsia="Calibri"/>
          <w:i/>
          <w:color w:val="000000" w:themeColor="text1"/>
          <w:sz w:val="28"/>
          <w:szCs w:val="28"/>
        </w:rPr>
        <w:t xml:space="preserve">«Хорошо, что есть образовательная, консультативная  поддержка и финансовая поддержка со стороны ряда структур (ФПП, ТПП и др.)». </w:t>
      </w:r>
    </w:p>
    <w:p w14:paraId="10CB3C59" w14:textId="77777777" w:rsidR="009E7A00" w:rsidRPr="009252AF" w:rsidRDefault="009E7A00" w:rsidP="00543FBB">
      <w:pPr>
        <w:ind w:firstLine="709"/>
        <w:jc w:val="both"/>
        <w:rPr>
          <w:rFonts w:eastAsia="Calibri"/>
          <w:i/>
          <w:color w:val="000000" w:themeColor="text1"/>
          <w:sz w:val="28"/>
          <w:szCs w:val="28"/>
        </w:rPr>
      </w:pPr>
      <w:r w:rsidRPr="009252AF">
        <w:rPr>
          <w:rFonts w:eastAsia="Calibri"/>
          <w:i/>
          <w:color w:val="000000" w:themeColor="text1"/>
          <w:sz w:val="28"/>
          <w:szCs w:val="28"/>
        </w:rPr>
        <w:t xml:space="preserve">«Для молодых предпринимателей стимулирующий фактор – финансовая поддержка (гранты, субсидии, компенсации); для МСП уже </w:t>
      </w:r>
      <w:proofErr w:type="gramStart"/>
      <w:r w:rsidRPr="009252AF">
        <w:rPr>
          <w:rFonts w:eastAsia="Calibri"/>
          <w:i/>
          <w:color w:val="000000" w:themeColor="text1"/>
          <w:sz w:val="28"/>
          <w:szCs w:val="28"/>
        </w:rPr>
        <w:t>сложившегося</w:t>
      </w:r>
      <w:proofErr w:type="gramEnd"/>
      <w:r w:rsidRPr="009252AF">
        <w:rPr>
          <w:rFonts w:eastAsia="Calibri"/>
          <w:i/>
          <w:color w:val="000000" w:themeColor="text1"/>
          <w:sz w:val="28"/>
          <w:szCs w:val="28"/>
        </w:rPr>
        <w:t xml:space="preserve"> это положительным фактором не является, т.к. такие компании мерами поддержки практически не пользуются. Стимулирующий фактор – налоговые льготы, льготы по использованию государственного и муниципального имущества,  компенсация части процентной ставки по кредитам, льготный лизинг и т.п.». </w:t>
      </w:r>
    </w:p>
    <w:p w14:paraId="5FD6DD00" w14:textId="77777777" w:rsidR="009E7A00" w:rsidRPr="009252AF" w:rsidRDefault="009E7A00" w:rsidP="00543FBB">
      <w:pPr>
        <w:pStyle w:val="af8"/>
        <w:ind w:left="0" w:firstLine="709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color w:val="000000" w:themeColor="text1"/>
          <w:sz w:val="28"/>
          <w:szCs w:val="28"/>
        </w:rPr>
        <w:t xml:space="preserve">В целом, отметим, что острой критики и значительного числа, препятствующих развитию малого и среднего предпринимательства факторов экспертами высказано не было. </w:t>
      </w:r>
    </w:p>
    <w:p w14:paraId="50E92B74" w14:textId="0CAD0B2D" w:rsidR="009E7A00" w:rsidRPr="009252AF" w:rsidRDefault="009E7A00" w:rsidP="00543FBB">
      <w:pPr>
        <w:pStyle w:val="af8"/>
        <w:ind w:left="0" w:firstLine="709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color w:val="000000" w:themeColor="text1"/>
          <w:sz w:val="28"/>
          <w:szCs w:val="28"/>
        </w:rPr>
        <w:t xml:space="preserve">Большая часть </w:t>
      </w:r>
      <w:r w:rsidR="00777F5C" w:rsidRPr="009252AF">
        <w:rPr>
          <w:rFonts w:eastAsia="Calibri"/>
          <w:color w:val="000000" w:themeColor="text1"/>
          <w:sz w:val="28"/>
          <w:szCs w:val="28"/>
        </w:rPr>
        <w:t>принявших участие в опросе специалистов</w:t>
      </w:r>
      <w:r w:rsidR="00DA74A3" w:rsidRPr="009252AF">
        <w:rPr>
          <w:rFonts w:eastAsia="Calibri"/>
          <w:color w:val="000000" w:themeColor="text1"/>
          <w:sz w:val="28"/>
          <w:szCs w:val="28"/>
        </w:rPr>
        <w:t xml:space="preserve"> (19)</w:t>
      </w:r>
      <w:r w:rsidRPr="009252AF">
        <w:rPr>
          <w:rFonts w:eastAsia="Calibri"/>
          <w:color w:val="000000" w:themeColor="text1"/>
          <w:sz w:val="28"/>
          <w:szCs w:val="28"/>
        </w:rPr>
        <w:t xml:space="preserve"> сходится во мнении, что разработанных на сегодняшний день мер поддержки малого и среднего предпринимательства</w:t>
      </w:r>
      <w:r w:rsidR="004360AD" w:rsidRPr="009252AF">
        <w:rPr>
          <w:rFonts w:eastAsia="Calibri"/>
          <w:color w:val="000000" w:themeColor="text1"/>
          <w:sz w:val="28"/>
          <w:szCs w:val="28"/>
        </w:rPr>
        <w:t>,</w:t>
      </w:r>
      <w:r w:rsidRPr="009252AF">
        <w:rPr>
          <w:rFonts w:eastAsia="Calibri"/>
          <w:color w:val="000000" w:themeColor="text1"/>
          <w:sz w:val="28"/>
          <w:szCs w:val="28"/>
        </w:rPr>
        <w:t xml:space="preserve"> недостаточно. Многие эксперты утверждали, что не видят никаких мер поддержки. </w:t>
      </w:r>
    </w:p>
    <w:p w14:paraId="1C34F4E8" w14:textId="77777777" w:rsidR="009E7A00" w:rsidRPr="009252AF" w:rsidRDefault="009E7A00" w:rsidP="00543FBB">
      <w:pPr>
        <w:pStyle w:val="1a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«Я их вообще не вижу. </w:t>
      </w:r>
      <w:proofErr w:type="gramStart"/>
      <w:r w:rsidRPr="009252AF">
        <w:rPr>
          <w:rFonts w:cs="Times New Roman"/>
          <w:i/>
          <w:color w:val="000000" w:themeColor="text1"/>
          <w:sz w:val="28"/>
          <w:szCs w:val="28"/>
        </w:rPr>
        <w:t>У меня компании 5 лет</w:t>
      </w:r>
      <w:r w:rsidR="004360AD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 и так же у меня множество знакомых, ко</w:t>
      </w:r>
      <w:r w:rsidR="00225DB9" w:rsidRPr="009252AF">
        <w:rPr>
          <w:rFonts w:cs="Times New Roman"/>
          <w:i/>
          <w:color w:val="000000" w:themeColor="text1"/>
          <w:sz w:val="28"/>
          <w:szCs w:val="28"/>
        </w:rPr>
        <w:t>н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трагентов, которые являются так же может быть полгода беготни, чтобы какой-то маломальский объем взять, потом еще полгода ждать деньги, это касается выйти на подрядные работы, субподрядные, с </w:t>
      </w:r>
      <w:proofErr w:type="spellStart"/>
      <w:r w:rsidRPr="009252AF">
        <w:rPr>
          <w:rFonts w:cs="Times New Roman"/>
          <w:i/>
          <w:color w:val="000000" w:themeColor="text1"/>
          <w:sz w:val="28"/>
          <w:szCs w:val="28"/>
        </w:rPr>
        <w:t>Транснефтью</w:t>
      </w:r>
      <w:proofErr w:type="spellEnd"/>
      <w:r w:rsidRPr="009252AF">
        <w:rPr>
          <w:rFonts w:cs="Times New Roman"/>
          <w:i/>
          <w:color w:val="000000" w:themeColor="text1"/>
          <w:sz w:val="28"/>
          <w:szCs w:val="28"/>
        </w:rPr>
        <w:t>, Роснефтью, Лукойлом, графики платежей, выплат</w:t>
      </w:r>
      <w:r w:rsidR="00225DB9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например, по выполнению бешеные и они не </w:t>
      </w:r>
      <w:proofErr w:type="spellStart"/>
      <w:r w:rsidRPr="009252AF">
        <w:rPr>
          <w:rFonts w:cs="Times New Roman"/>
          <w:i/>
          <w:color w:val="000000" w:themeColor="text1"/>
          <w:sz w:val="28"/>
          <w:szCs w:val="28"/>
        </w:rPr>
        <w:t>подсильны</w:t>
      </w:r>
      <w:proofErr w:type="spellEnd"/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— это что касается более нормальной, стабильной работы</w:t>
      </w:r>
      <w:proofErr w:type="gramEnd"/>
      <w:r w:rsidRPr="009252AF">
        <w:rPr>
          <w:rFonts w:cs="Times New Roman"/>
          <w:i/>
          <w:color w:val="000000" w:themeColor="text1"/>
          <w:sz w:val="28"/>
          <w:szCs w:val="28"/>
        </w:rPr>
        <w:t>. Работа стабильная возможна, но выплаты по ней, может по посредникам оклады</w:t>
      </w:r>
      <w:r w:rsidR="00225DB9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по которым </w:t>
      </w:r>
      <w:r w:rsidRPr="009252AF">
        <w:rPr>
          <w:rFonts w:cs="Times New Roman"/>
          <w:i/>
          <w:color w:val="000000" w:themeColor="text1"/>
          <w:sz w:val="28"/>
          <w:szCs w:val="28"/>
        </w:rPr>
        <w:lastRenderedPageBreak/>
        <w:t xml:space="preserve">куда-то </w:t>
      </w:r>
      <w:proofErr w:type="gramStart"/>
      <w:r w:rsidRPr="009252AF">
        <w:rPr>
          <w:rFonts w:cs="Times New Roman"/>
          <w:i/>
          <w:color w:val="000000" w:themeColor="text1"/>
          <w:sz w:val="28"/>
          <w:szCs w:val="28"/>
        </w:rPr>
        <w:t>теряются и радостей никаких нет</w:t>
      </w:r>
      <w:proofErr w:type="gramEnd"/>
      <w:r w:rsidRPr="009252AF">
        <w:rPr>
          <w:rFonts w:cs="Times New Roman"/>
          <w:i/>
          <w:color w:val="000000" w:themeColor="text1"/>
          <w:sz w:val="28"/>
          <w:szCs w:val="28"/>
        </w:rPr>
        <w:t>».</w:t>
      </w:r>
    </w:p>
    <w:p w14:paraId="36A4341C" w14:textId="77777777" w:rsidR="009E7A00" w:rsidRPr="009252AF" w:rsidRDefault="009E7A00" w:rsidP="00543FBB">
      <w:pPr>
        <w:pStyle w:val="1a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«Да не вижу я. Я уже говорил об этом, до меня меры поддержки не доходят, до моих предпринимателей они не доходят».</w:t>
      </w:r>
    </w:p>
    <w:p w14:paraId="546FE91E" w14:textId="77777777" w:rsidR="00225DB9" w:rsidRPr="009252AF" w:rsidRDefault="00225DB9" w:rsidP="00543FBB">
      <w:pPr>
        <w:pStyle w:val="1a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</w:p>
    <w:p w14:paraId="644F00A8" w14:textId="63C27FF9" w:rsidR="009E7A00" w:rsidRPr="009252AF" w:rsidRDefault="00DA74A3" w:rsidP="00543FBB">
      <w:pPr>
        <w:pStyle w:val="1a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Незначительно</w:t>
      </w:r>
      <w:r w:rsidR="009E7A00" w:rsidRPr="009252AF">
        <w:rPr>
          <w:rFonts w:cs="Times New Roman"/>
          <w:color w:val="000000" w:themeColor="text1"/>
          <w:sz w:val="28"/>
          <w:szCs w:val="28"/>
        </w:rPr>
        <w:t xml:space="preserve"> меньшая группа </w:t>
      </w:r>
      <w:r w:rsidRPr="009252AF">
        <w:rPr>
          <w:rFonts w:cs="Times New Roman"/>
          <w:color w:val="000000" w:themeColor="text1"/>
          <w:sz w:val="28"/>
          <w:szCs w:val="28"/>
        </w:rPr>
        <w:t>сюрвейеров</w:t>
      </w:r>
      <w:r w:rsidR="009E7A00" w:rsidRPr="009252AF">
        <w:rPr>
          <w:rFonts w:cs="Times New Roman"/>
          <w:color w:val="000000" w:themeColor="text1"/>
          <w:sz w:val="28"/>
          <w:szCs w:val="28"/>
        </w:rPr>
        <w:t xml:space="preserve"> говорила, что мер по</w:t>
      </w:r>
      <w:r w:rsidR="009E7A00" w:rsidRPr="009252AF">
        <w:rPr>
          <w:rFonts w:cs="Times New Roman"/>
          <w:color w:val="000000" w:themeColor="text1"/>
          <w:sz w:val="28"/>
          <w:szCs w:val="28"/>
        </w:rPr>
        <w:t>д</w:t>
      </w:r>
      <w:r w:rsidR="009E7A00" w:rsidRPr="009252AF">
        <w:rPr>
          <w:rFonts w:cs="Times New Roman"/>
          <w:color w:val="000000" w:themeColor="text1"/>
          <w:sz w:val="28"/>
          <w:szCs w:val="28"/>
        </w:rPr>
        <w:t>держки предпринимательства на сегодня</w:t>
      </w:r>
      <w:r w:rsidR="00225DB9" w:rsidRPr="009252AF">
        <w:rPr>
          <w:rFonts w:cs="Times New Roman"/>
          <w:color w:val="000000" w:themeColor="text1"/>
          <w:sz w:val="28"/>
          <w:szCs w:val="28"/>
        </w:rPr>
        <w:t>шний день вполне достаточно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(17)</w:t>
      </w:r>
      <w:r w:rsidR="00225DB9" w:rsidRPr="009252AF">
        <w:rPr>
          <w:rFonts w:cs="Times New Roman"/>
          <w:color w:val="000000" w:themeColor="text1"/>
          <w:sz w:val="28"/>
          <w:szCs w:val="28"/>
        </w:rPr>
        <w:t>. Не</w:t>
      </w:r>
      <w:r w:rsidR="009E7A00" w:rsidRPr="009252AF">
        <w:rPr>
          <w:rFonts w:cs="Times New Roman"/>
          <w:color w:val="000000" w:themeColor="text1"/>
          <w:sz w:val="28"/>
          <w:szCs w:val="28"/>
        </w:rPr>
        <w:t>смотря на то, что в каких-то сферах здесь еще существуют трудности, с</w:t>
      </w:r>
      <w:r w:rsidR="009E7A00" w:rsidRPr="009252AF">
        <w:rPr>
          <w:rFonts w:cs="Times New Roman"/>
          <w:color w:val="000000" w:themeColor="text1"/>
          <w:sz w:val="28"/>
          <w:szCs w:val="28"/>
        </w:rPr>
        <w:t>и</w:t>
      </w:r>
      <w:r w:rsidR="009E7A00" w:rsidRPr="009252AF">
        <w:rPr>
          <w:rFonts w:cs="Times New Roman"/>
          <w:color w:val="000000" w:themeColor="text1"/>
          <w:sz w:val="28"/>
          <w:szCs w:val="28"/>
        </w:rPr>
        <w:t>туация в области поддержки малого и среднего предпринимательства за п</w:t>
      </w:r>
      <w:r w:rsidR="009E7A00" w:rsidRPr="009252AF">
        <w:rPr>
          <w:rFonts w:cs="Times New Roman"/>
          <w:color w:val="000000" w:themeColor="text1"/>
          <w:sz w:val="28"/>
          <w:szCs w:val="28"/>
        </w:rPr>
        <w:t>о</w:t>
      </w:r>
      <w:r w:rsidR="009E7A00" w:rsidRPr="009252AF">
        <w:rPr>
          <w:rFonts w:cs="Times New Roman"/>
          <w:color w:val="000000" w:themeColor="text1"/>
          <w:sz w:val="28"/>
          <w:szCs w:val="28"/>
        </w:rPr>
        <w:t xml:space="preserve">следние годы улучшилась и программы поддержки бизнеса продолжают разрабатываться и совершенствоваться. </w:t>
      </w:r>
      <w:proofErr w:type="gramStart"/>
      <w:r w:rsidR="009E7A00" w:rsidRPr="009252AF">
        <w:rPr>
          <w:rFonts w:cs="Times New Roman"/>
          <w:color w:val="000000" w:themeColor="text1"/>
          <w:sz w:val="28"/>
          <w:szCs w:val="28"/>
        </w:rPr>
        <w:t>Информированными</w:t>
      </w:r>
      <w:proofErr w:type="gramEnd"/>
      <w:r w:rsidR="009E7A00" w:rsidRPr="009252AF">
        <w:rPr>
          <w:rFonts w:cs="Times New Roman"/>
          <w:color w:val="000000" w:themeColor="text1"/>
          <w:sz w:val="28"/>
          <w:szCs w:val="28"/>
        </w:rPr>
        <w:t xml:space="preserve"> эксперты </w:t>
      </w:r>
      <w:r w:rsidR="00451C20" w:rsidRPr="009252AF">
        <w:rPr>
          <w:rFonts w:cs="Times New Roman"/>
          <w:color w:val="000000" w:themeColor="text1"/>
          <w:sz w:val="28"/>
          <w:szCs w:val="28"/>
        </w:rPr>
        <w:t>в</w:t>
      </w:r>
      <w:r w:rsidR="00451C20" w:rsidRPr="009252AF">
        <w:rPr>
          <w:rFonts w:cs="Times New Roman"/>
          <w:color w:val="000000" w:themeColor="text1"/>
          <w:sz w:val="28"/>
          <w:szCs w:val="28"/>
        </w:rPr>
        <w:t>ы</w:t>
      </w:r>
      <w:r w:rsidR="00451C20" w:rsidRPr="009252AF">
        <w:rPr>
          <w:rFonts w:cs="Times New Roman"/>
          <w:color w:val="000000" w:themeColor="text1"/>
          <w:sz w:val="28"/>
          <w:szCs w:val="28"/>
        </w:rPr>
        <w:t>ступают</w:t>
      </w:r>
      <w:r w:rsidR="009E7A00" w:rsidRPr="009252AF">
        <w:rPr>
          <w:rFonts w:cs="Times New Roman"/>
          <w:color w:val="000000" w:themeColor="text1"/>
          <w:sz w:val="28"/>
          <w:szCs w:val="28"/>
        </w:rPr>
        <w:t xml:space="preserve"> и о структурах, оказывающих поддержку предпринимательству: Торгово-промышленная палата, Фонд поддержки предпринимательства. Один эксперт высказал мнение, что зачастую предприниматели оказываются голословны, обвиняя местные органы власти в отсутствии поддержки. Что, как правило, недовольными оказываются те, кто непосредственно не обр</w:t>
      </w:r>
      <w:r w:rsidR="009E7A00" w:rsidRPr="009252AF">
        <w:rPr>
          <w:rFonts w:cs="Times New Roman"/>
          <w:color w:val="000000" w:themeColor="text1"/>
          <w:sz w:val="28"/>
          <w:szCs w:val="28"/>
        </w:rPr>
        <w:t>а</w:t>
      </w:r>
      <w:r w:rsidR="009E7A00" w:rsidRPr="009252AF">
        <w:rPr>
          <w:rFonts w:cs="Times New Roman"/>
          <w:color w:val="000000" w:themeColor="text1"/>
          <w:sz w:val="28"/>
          <w:szCs w:val="28"/>
        </w:rPr>
        <w:t>щался за помощью и оперирует лишь «слухами», рассказами третьей стор</w:t>
      </w:r>
      <w:r w:rsidR="009E7A00" w:rsidRPr="009252AF">
        <w:rPr>
          <w:rFonts w:cs="Times New Roman"/>
          <w:color w:val="000000" w:themeColor="text1"/>
          <w:sz w:val="28"/>
          <w:szCs w:val="28"/>
        </w:rPr>
        <w:t>о</w:t>
      </w:r>
      <w:r w:rsidR="009E7A00" w:rsidRPr="009252AF">
        <w:rPr>
          <w:rFonts w:cs="Times New Roman"/>
          <w:color w:val="000000" w:themeColor="text1"/>
          <w:sz w:val="28"/>
          <w:szCs w:val="28"/>
        </w:rPr>
        <w:t xml:space="preserve">ны. </w:t>
      </w:r>
      <w:r w:rsidRPr="009252AF">
        <w:rPr>
          <w:rFonts w:cs="Times New Roman"/>
          <w:color w:val="000000" w:themeColor="text1"/>
          <w:sz w:val="28"/>
          <w:szCs w:val="28"/>
        </w:rPr>
        <w:t>Рис. 10.</w:t>
      </w:r>
    </w:p>
    <w:p w14:paraId="645AE88F" w14:textId="4E3258D6" w:rsidR="00DA74A3" w:rsidRPr="009252AF" w:rsidRDefault="00DA74A3" w:rsidP="00543FBB">
      <w:pPr>
        <w:pStyle w:val="1a"/>
        <w:suppressAutoHyphens w:val="0"/>
        <w:ind w:left="0" w:firstLine="709"/>
        <w:jc w:val="center"/>
        <w:rPr>
          <w:rFonts w:cs="Times New Roman"/>
          <w:color w:val="000000" w:themeColor="text1"/>
          <w:sz w:val="28"/>
          <w:szCs w:val="28"/>
        </w:rPr>
      </w:pPr>
      <w:r w:rsidRPr="009252AF">
        <w:rPr>
          <w:noProof/>
          <w:color w:val="000000" w:themeColor="text1"/>
          <w:lang w:eastAsia="ru-RU" w:bidi="ar-SA"/>
        </w:rPr>
        <w:drawing>
          <wp:inline distT="0" distB="0" distL="0" distR="0" wp14:anchorId="7C86DE2F" wp14:editId="58F2A4A3">
            <wp:extent cx="5215943" cy="3065172"/>
            <wp:effectExtent l="57150" t="38100" r="60960" b="78105"/>
            <wp:docPr id="34" name="Диаграмма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14:paraId="0310D0EE" w14:textId="3A8B99F4" w:rsidR="00DA74A3" w:rsidRPr="009252AF" w:rsidRDefault="00DA74A3" w:rsidP="00543FBB">
      <w:pPr>
        <w:pStyle w:val="1a"/>
        <w:suppressAutoHyphens w:val="0"/>
        <w:ind w:left="0" w:firstLine="709"/>
        <w:jc w:val="center"/>
        <w:rPr>
          <w:rFonts w:cs="Times New Roman"/>
          <w:b/>
          <w:color w:val="000000" w:themeColor="text1"/>
          <w:sz w:val="28"/>
          <w:szCs w:val="28"/>
        </w:rPr>
      </w:pPr>
      <w:r w:rsidRPr="009252AF">
        <w:rPr>
          <w:rFonts w:cs="Times New Roman"/>
          <w:b/>
          <w:color w:val="000000" w:themeColor="text1"/>
          <w:sz w:val="28"/>
          <w:szCs w:val="28"/>
        </w:rPr>
        <w:t>Рис.10. Достаточность мер поддержки малого и среднего предпр</w:t>
      </w:r>
      <w:r w:rsidRPr="009252AF">
        <w:rPr>
          <w:rFonts w:cs="Times New Roman"/>
          <w:b/>
          <w:color w:val="000000" w:themeColor="text1"/>
          <w:sz w:val="28"/>
          <w:szCs w:val="28"/>
        </w:rPr>
        <w:t>и</w:t>
      </w:r>
      <w:r w:rsidRPr="009252AF">
        <w:rPr>
          <w:rFonts w:cs="Times New Roman"/>
          <w:b/>
          <w:color w:val="000000" w:themeColor="text1"/>
          <w:sz w:val="28"/>
          <w:szCs w:val="28"/>
        </w:rPr>
        <w:t>нимательства</w:t>
      </w:r>
    </w:p>
    <w:p w14:paraId="189DEA81" w14:textId="77777777" w:rsidR="00DA74A3" w:rsidRPr="009252AF" w:rsidRDefault="00DA74A3" w:rsidP="00543FBB">
      <w:pPr>
        <w:pStyle w:val="1a"/>
        <w:suppressAutoHyphens w:val="0"/>
        <w:ind w:left="0" w:firstLine="709"/>
        <w:jc w:val="center"/>
        <w:rPr>
          <w:rFonts w:cs="Times New Roman"/>
          <w:b/>
          <w:color w:val="000000" w:themeColor="text1"/>
          <w:sz w:val="28"/>
          <w:szCs w:val="28"/>
        </w:rPr>
      </w:pPr>
    </w:p>
    <w:p w14:paraId="45D9284A" w14:textId="77777777" w:rsidR="009E7A00" w:rsidRPr="009252AF" w:rsidRDefault="009E7A00" w:rsidP="00543FBB">
      <w:pPr>
        <w:pStyle w:val="1a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«Мне кажется, что достаточно. Здесь идет разговор о системности этих средств получения. Мне бы очень хотелось, чтобы мы средства для реализации мы, допустим, получали в начале рабочего года и могли бы до конца рабочего года их израсходовать, ну финансового года».</w:t>
      </w:r>
    </w:p>
    <w:p w14:paraId="36EB7101" w14:textId="77777777" w:rsidR="009E7A00" w:rsidRPr="009252AF" w:rsidRDefault="009E7A00" w:rsidP="00543FBB">
      <w:pPr>
        <w:pStyle w:val="1a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«Опять же исходя из выше отвеченных вопросов, я считаю, что </w:t>
      </w:r>
      <w:proofErr w:type="gramStart"/>
      <w:r w:rsidRPr="009252AF">
        <w:rPr>
          <w:rFonts w:cs="Times New Roman"/>
          <w:i/>
          <w:color w:val="000000" w:themeColor="text1"/>
          <w:sz w:val="28"/>
          <w:szCs w:val="28"/>
        </w:rPr>
        <w:t>более менее</w:t>
      </w:r>
      <w:proofErr w:type="gramEnd"/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достаточно, но опять же</w:t>
      </w:r>
      <w:r w:rsidR="00225DB9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я думаю</w:t>
      </w:r>
      <w:r w:rsidR="00225DB9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где-то невозможно быть </w:t>
      </w:r>
      <w:r w:rsidRPr="009252AF">
        <w:rPr>
          <w:rFonts w:cs="Times New Roman"/>
          <w:i/>
          <w:color w:val="000000" w:themeColor="text1"/>
          <w:sz w:val="28"/>
          <w:szCs w:val="28"/>
        </w:rPr>
        <w:lastRenderedPageBreak/>
        <w:t xml:space="preserve">идеальным, но, на мой взгляд, то, что в нашем городе есть различного рода программы и </w:t>
      </w:r>
      <w:r w:rsidR="00225DB9" w:rsidRPr="009252AF">
        <w:rPr>
          <w:rFonts w:cs="Times New Roman"/>
          <w:i/>
          <w:color w:val="000000" w:themeColor="text1"/>
          <w:sz w:val="28"/>
          <w:szCs w:val="28"/>
        </w:rPr>
        <w:t>«</w:t>
      </w:r>
      <w:r w:rsidRPr="009252AF">
        <w:rPr>
          <w:rFonts w:cs="Times New Roman"/>
          <w:i/>
          <w:color w:val="000000" w:themeColor="text1"/>
          <w:sz w:val="28"/>
          <w:szCs w:val="28"/>
        </w:rPr>
        <w:t>старт-ап</w:t>
      </w:r>
      <w:r w:rsidR="00225DB9" w:rsidRPr="009252AF">
        <w:rPr>
          <w:rFonts w:cs="Times New Roman"/>
          <w:i/>
          <w:color w:val="000000" w:themeColor="text1"/>
          <w:sz w:val="28"/>
          <w:szCs w:val="28"/>
        </w:rPr>
        <w:t>»,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мне такая форма поддержки известна начинающих предпринимателей, такие мероприятия как предприниматель года».</w:t>
      </w:r>
    </w:p>
    <w:p w14:paraId="015B1034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SimSun"/>
          <w:i/>
          <w:color w:val="000000" w:themeColor="text1"/>
          <w:kern w:val="1"/>
          <w:sz w:val="28"/>
          <w:szCs w:val="28"/>
          <w:lang w:eastAsia="hi-IN" w:bidi="hi-IN"/>
        </w:rPr>
        <w:t xml:space="preserve"> «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В целом, считаю</w:t>
      </w:r>
      <w:r w:rsidR="00225DB9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 достаточно, об этом говорит положительная динамика развития молодого предпринимательства». </w:t>
      </w:r>
    </w:p>
    <w:p w14:paraId="1D895064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«Поддержка предпринимательства выгодна орг</w:t>
      </w:r>
      <w:r w:rsidR="00225DB9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анам МСУ, поэтому, сколько бы не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 было разработано мер</w:t>
      </w:r>
      <w:r w:rsidR="00225DB9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 их постоянно нужно обновлять и с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вершенствовать. А также проводить анализ и в нужных случаях привл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кать специалистов».</w:t>
      </w:r>
    </w:p>
    <w:p w14:paraId="37DDDA55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«Я считаю, что мер достаточно, но отсутствует информирова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н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ность, т.е. она слабая. Многие до сих пор не умеют находить правильно информацию в интернете, ориентируются на газеты и телевидение та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к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же радио».</w:t>
      </w:r>
    </w:p>
    <w:p w14:paraId="550DB13A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«Я часто слышу негативные ничем не подкрепленные высказывания о работе нашей администрации, это пережитки коммунистического пр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шлого и депрессивного состояния общества, об этом часто говорят те люди, которые никогда не обращались за помощью. И</w:t>
      </w:r>
      <w:r w:rsidR="00225DB9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 напротив, я знакома со многими предпринимателями, которые именно благодаря конструкти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в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ному взаимодействию с администрацией города успешно наладили свой бизнес».</w:t>
      </w:r>
    </w:p>
    <w:p w14:paraId="6FA2D74E" w14:textId="77777777" w:rsidR="002D005A" w:rsidRPr="009252AF" w:rsidRDefault="002D005A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</w:p>
    <w:p w14:paraId="09E0A6A8" w14:textId="0D2CE1BD" w:rsidR="007710A7" w:rsidRPr="009252AF" w:rsidRDefault="007710A7" w:rsidP="00543FBB">
      <w:pPr>
        <w:suppressAutoHyphens w:val="0"/>
        <w:ind w:firstLine="709"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Краткие выводы:</w:t>
      </w:r>
    </w:p>
    <w:p w14:paraId="52A1E8A1" w14:textId="66E13CA2" w:rsidR="00451C20" w:rsidRPr="009252AF" w:rsidRDefault="00451C20" w:rsidP="00543FBB">
      <w:pPr>
        <w:suppressAutoHyphens w:val="0"/>
        <w:ind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Подводя общий итог раздела, скажем, что эксперты выделяют бол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ь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шое число факторов, влияющих на состояние инвестиционного климата в </w:t>
      </w:r>
      <w:r w:rsidR="00622F5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            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г. Сургуте. </w:t>
      </w:r>
      <w:proofErr w:type="gramStart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К</w:t>
      </w:r>
      <w:proofErr w:type="gramEnd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</w:t>
      </w:r>
      <w:proofErr w:type="gramStart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основным</w:t>
      </w:r>
      <w:proofErr w:type="gramEnd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препятствующим развитию инвестиционного кл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мата фактором специалисты зачастую относили:</w:t>
      </w:r>
    </w:p>
    <w:p w14:paraId="28664E51" w14:textId="4F14EDA3" w:rsidR="00451C20" w:rsidRPr="009252AF" w:rsidRDefault="00622F50" w:rsidP="00543FBB">
      <w:pPr>
        <w:pStyle w:val="af8"/>
        <w:numPr>
          <w:ilvl w:val="0"/>
          <w:numId w:val="39"/>
        </w:numPr>
        <w:ind w:left="709" w:hanging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Cs/>
          <w:color w:val="000000" w:themeColor="text1"/>
          <w:sz w:val="28"/>
          <w:szCs w:val="28"/>
          <w:lang w:eastAsia="en-US"/>
        </w:rPr>
        <w:t>о</w:t>
      </w:r>
      <w:r w:rsidR="00451C20" w:rsidRPr="009252AF">
        <w:rPr>
          <w:rFonts w:eastAsia="Calibri"/>
          <w:bCs/>
          <w:color w:val="000000" w:themeColor="text1"/>
          <w:sz w:val="28"/>
          <w:szCs w:val="28"/>
          <w:lang w:eastAsia="en-US"/>
        </w:rPr>
        <w:t>тсутствие равенства среди предпринимателей, непрозрачность процедур</w:t>
      </w:r>
    </w:p>
    <w:p w14:paraId="77D74D7E" w14:textId="5BF57CFE" w:rsidR="00451C20" w:rsidRPr="009252AF" w:rsidRDefault="00622F50" w:rsidP="00543FBB">
      <w:pPr>
        <w:pStyle w:val="af8"/>
        <w:numPr>
          <w:ilvl w:val="0"/>
          <w:numId w:val="39"/>
        </w:numPr>
        <w:ind w:left="709" w:hanging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Cs/>
          <w:color w:val="000000" w:themeColor="text1"/>
          <w:sz w:val="28"/>
          <w:szCs w:val="28"/>
          <w:lang w:eastAsia="en-US"/>
        </w:rPr>
        <w:t>а</w:t>
      </w:r>
      <w:r w:rsidR="00451C20" w:rsidRPr="009252AF">
        <w:rPr>
          <w:rFonts w:eastAsia="Calibri"/>
          <w:bCs/>
          <w:color w:val="000000" w:themeColor="text1"/>
          <w:sz w:val="28"/>
          <w:szCs w:val="28"/>
          <w:lang w:eastAsia="en-US"/>
        </w:rPr>
        <w:t>дминистративные барьеры, бюрократия</w:t>
      </w:r>
    </w:p>
    <w:p w14:paraId="19C4D356" w14:textId="005FBF29" w:rsidR="00451C20" w:rsidRPr="009252AF" w:rsidRDefault="00622F50" w:rsidP="00543FBB">
      <w:pPr>
        <w:pStyle w:val="af8"/>
        <w:numPr>
          <w:ilvl w:val="0"/>
          <w:numId w:val="39"/>
        </w:numPr>
        <w:ind w:left="709" w:hanging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Cs/>
          <w:color w:val="000000" w:themeColor="text1"/>
          <w:sz w:val="28"/>
          <w:szCs w:val="28"/>
          <w:lang w:eastAsia="en-US"/>
        </w:rPr>
        <w:t>н</w:t>
      </w:r>
      <w:r w:rsidR="00451C20" w:rsidRPr="009252AF">
        <w:rPr>
          <w:rFonts w:eastAsia="Calibri"/>
          <w:bCs/>
          <w:color w:val="000000" w:themeColor="text1"/>
          <w:sz w:val="28"/>
          <w:szCs w:val="28"/>
          <w:lang w:eastAsia="en-US"/>
        </w:rPr>
        <w:t>едостаток квалифицированных специалистов, специалистов среднего уровня и рабочих профессий</w:t>
      </w:r>
    </w:p>
    <w:p w14:paraId="2EEC47C2" w14:textId="15F94C7A" w:rsidR="00451C20" w:rsidRPr="009252AF" w:rsidRDefault="00622F50" w:rsidP="00543FBB">
      <w:pPr>
        <w:pStyle w:val="af8"/>
        <w:numPr>
          <w:ilvl w:val="0"/>
          <w:numId w:val="39"/>
        </w:numPr>
        <w:ind w:left="709" w:hanging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Cs/>
          <w:color w:val="000000" w:themeColor="text1"/>
          <w:sz w:val="28"/>
          <w:szCs w:val="28"/>
          <w:lang w:eastAsia="en-US"/>
        </w:rPr>
        <w:t>о</w:t>
      </w:r>
      <w:r w:rsidR="00451C20" w:rsidRPr="009252AF">
        <w:rPr>
          <w:rFonts w:eastAsia="Calibri"/>
          <w:bCs/>
          <w:color w:val="000000" w:themeColor="text1"/>
          <w:sz w:val="28"/>
          <w:szCs w:val="28"/>
          <w:lang w:eastAsia="en-US"/>
        </w:rPr>
        <w:t>тсутствие общей информационной площадки для представителей бизнеса</w:t>
      </w:r>
    </w:p>
    <w:p w14:paraId="3989BC30" w14:textId="3625A05D" w:rsidR="00451C20" w:rsidRPr="009252AF" w:rsidRDefault="00622F50" w:rsidP="00543FBB">
      <w:pPr>
        <w:pStyle w:val="af8"/>
        <w:numPr>
          <w:ilvl w:val="0"/>
          <w:numId w:val="39"/>
        </w:numPr>
        <w:ind w:left="709" w:hanging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Cs/>
          <w:color w:val="000000" w:themeColor="text1"/>
          <w:sz w:val="28"/>
          <w:szCs w:val="28"/>
          <w:lang w:eastAsia="en-US"/>
        </w:rPr>
        <w:t>б</w:t>
      </w:r>
      <w:r w:rsidR="00451C20" w:rsidRPr="009252AF">
        <w:rPr>
          <w:rFonts w:eastAsia="Calibri"/>
          <w:bCs/>
          <w:color w:val="000000" w:themeColor="text1"/>
          <w:sz w:val="28"/>
          <w:szCs w:val="28"/>
          <w:lang w:eastAsia="en-US"/>
        </w:rPr>
        <w:t xml:space="preserve">ольшие затраты на аренду помещений и оплату труда сотрудникам и др. </w:t>
      </w:r>
    </w:p>
    <w:p w14:paraId="740547B0" w14:textId="77777777" w:rsidR="00451C20" w:rsidRPr="009252AF" w:rsidRDefault="00451C20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Стимулирующих факторов опрошенные так же назвали достаточно много: </w:t>
      </w:r>
    </w:p>
    <w:p w14:paraId="099C2B5E" w14:textId="77777777" w:rsidR="00451C20" w:rsidRPr="009252AF" w:rsidRDefault="00451C20" w:rsidP="00543FBB">
      <w:pPr>
        <w:pStyle w:val="af8"/>
        <w:numPr>
          <w:ilvl w:val="0"/>
          <w:numId w:val="40"/>
        </w:numPr>
        <w:ind w:left="709" w:hanging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наличие в городе крупных нефтедобывающих компаний</w:t>
      </w:r>
    </w:p>
    <w:p w14:paraId="47387583" w14:textId="77777777" w:rsidR="00451C20" w:rsidRPr="009252AF" w:rsidRDefault="00451C20" w:rsidP="00543FBB">
      <w:pPr>
        <w:pStyle w:val="af8"/>
        <w:numPr>
          <w:ilvl w:val="0"/>
          <w:numId w:val="40"/>
        </w:numPr>
        <w:ind w:left="709" w:hanging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высокий уровень благосостояния населения</w:t>
      </w:r>
    </w:p>
    <w:p w14:paraId="5C00FD8D" w14:textId="77777777" w:rsidR="00451C20" w:rsidRPr="009252AF" w:rsidRDefault="00451C20" w:rsidP="00543FBB">
      <w:pPr>
        <w:pStyle w:val="af8"/>
        <w:numPr>
          <w:ilvl w:val="0"/>
          <w:numId w:val="40"/>
        </w:numPr>
        <w:ind w:left="709" w:hanging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отсутствие административных барьеров</w:t>
      </w:r>
    </w:p>
    <w:p w14:paraId="2D0BF7B2" w14:textId="77777777" w:rsidR="00451C20" w:rsidRPr="009252AF" w:rsidRDefault="00451C20" w:rsidP="00543FBB">
      <w:pPr>
        <w:pStyle w:val="af8"/>
        <w:numPr>
          <w:ilvl w:val="0"/>
          <w:numId w:val="40"/>
        </w:numPr>
        <w:ind w:left="709" w:hanging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lastRenderedPageBreak/>
        <w:t xml:space="preserve">налоговые льготы, предоставляемые малому и среднему предпринимательству </w:t>
      </w:r>
    </w:p>
    <w:p w14:paraId="3F2A299A" w14:textId="77777777" w:rsidR="00451C20" w:rsidRPr="009252AF" w:rsidRDefault="00451C20" w:rsidP="00543FBB">
      <w:pPr>
        <w:pStyle w:val="af8"/>
        <w:numPr>
          <w:ilvl w:val="0"/>
          <w:numId w:val="40"/>
        </w:numPr>
        <w:ind w:left="709" w:hanging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сниженные процентные ставки по кредитам</w:t>
      </w:r>
    </w:p>
    <w:p w14:paraId="4F8ACCCA" w14:textId="77777777" w:rsidR="00451C20" w:rsidRPr="009252AF" w:rsidRDefault="00451C20" w:rsidP="00543FBB">
      <w:pPr>
        <w:pStyle w:val="af8"/>
        <w:numPr>
          <w:ilvl w:val="0"/>
          <w:numId w:val="40"/>
        </w:numPr>
        <w:ind w:left="709" w:hanging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информационная обеспеченность.</w:t>
      </w:r>
    </w:p>
    <w:p w14:paraId="1ADF450A" w14:textId="17F796E6" w:rsidR="00451C20" w:rsidRPr="009252AF" w:rsidRDefault="00451C20" w:rsidP="00543FBB">
      <w:pPr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В г. Сургут</w:t>
      </w:r>
      <w:r w:rsidR="00622F50"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 xml:space="preserve"> активно развивается государственно-частное партнерство, за счет чего повышается эффективность деятельности бизнеса и социальной обеспеченности города. </w:t>
      </w:r>
    </w:p>
    <w:p w14:paraId="02685A71" w14:textId="77777777" w:rsidR="00451C20" w:rsidRPr="009252AF" w:rsidRDefault="00451C20" w:rsidP="00543FBB">
      <w:pPr>
        <w:pStyle w:val="af8"/>
        <w:ind w:left="0" w:firstLine="709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color w:val="000000" w:themeColor="text1"/>
          <w:sz w:val="28"/>
          <w:szCs w:val="28"/>
        </w:rPr>
        <w:t xml:space="preserve">Отметим, что </w:t>
      </w:r>
      <w:proofErr w:type="gramStart"/>
      <w:r w:rsidRPr="009252AF">
        <w:rPr>
          <w:rFonts w:eastAsia="Calibri"/>
          <w:color w:val="000000" w:themeColor="text1"/>
          <w:sz w:val="28"/>
          <w:szCs w:val="28"/>
        </w:rPr>
        <w:t>факторы, влияющие на формирование инвестиционного климата достаточно тесно пересекаются</w:t>
      </w:r>
      <w:proofErr w:type="gramEnd"/>
      <w:r w:rsidRPr="009252AF">
        <w:rPr>
          <w:rFonts w:eastAsia="Calibri"/>
          <w:color w:val="000000" w:themeColor="text1"/>
          <w:sz w:val="28"/>
          <w:szCs w:val="28"/>
        </w:rPr>
        <w:t xml:space="preserve"> с факторами развития малого и среднего предпринимательства. </w:t>
      </w:r>
      <w:proofErr w:type="gramStart"/>
      <w:r w:rsidRPr="009252AF">
        <w:rPr>
          <w:rFonts w:eastAsia="Calibri"/>
          <w:color w:val="000000" w:themeColor="text1"/>
          <w:sz w:val="28"/>
          <w:szCs w:val="28"/>
        </w:rPr>
        <w:t>Так, к препятствующим развитию предпринимательства в городе фактором часто относили:</w:t>
      </w:r>
      <w:proofErr w:type="gramEnd"/>
    </w:p>
    <w:p w14:paraId="7862514D" w14:textId="77777777" w:rsidR="00451C20" w:rsidRPr="009252AF" w:rsidRDefault="00451C20" w:rsidP="00543FBB">
      <w:pPr>
        <w:pStyle w:val="af8"/>
        <w:numPr>
          <w:ilvl w:val="0"/>
          <w:numId w:val="41"/>
        </w:numPr>
        <w:ind w:left="567" w:hanging="567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bCs/>
          <w:color w:val="000000" w:themeColor="text1"/>
          <w:sz w:val="28"/>
          <w:szCs w:val="28"/>
        </w:rPr>
        <w:t>бюрократия, административные барьеры, отсутствие системы «единого окна»</w:t>
      </w:r>
    </w:p>
    <w:p w14:paraId="6ED5F647" w14:textId="77777777" w:rsidR="00451C20" w:rsidRPr="009252AF" w:rsidRDefault="00451C20" w:rsidP="00543FBB">
      <w:pPr>
        <w:pStyle w:val="af8"/>
        <w:numPr>
          <w:ilvl w:val="0"/>
          <w:numId w:val="41"/>
        </w:numPr>
        <w:ind w:left="567" w:hanging="567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bCs/>
          <w:color w:val="000000" w:themeColor="text1"/>
          <w:sz w:val="28"/>
          <w:szCs w:val="28"/>
        </w:rPr>
        <w:t>завышение арендной платы и высокая стоимость покупки коммерческой недвижимости</w:t>
      </w:r>
    </w:p>
    <w:p w14:paraId="2155E394" w14:textId="77777777" w:rsidR="00451C20" w:rsidRPr="009252AF" w:rsidRDefault="00451C20" w:rsidP="00543FBB">
      <w:pPr>
        <w:pStyle w:val="af8"/>
        <w:numPr>
          <w:ilvl w:val="0"/>
          <w:numId w:val="41"/>
        </w:numPr>
        <w:ind w:left="567" w:hanging="567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bCs/>
          <w:color w:val="000000" w:themeColor="text1"/>
          <w:sz w:val="28"/>
          <w:szCs w:val="28"/>
        </w:rPr>
        <w:t xml:space="preserve">высокие налоги </w:t>
      </w:r>
    </w:p>
    <w:p w14:paraId="770859E3" w14:textId="77777777" w:rsidR="00451C20" w:rsidRPr="009252AF" w:rsidRDefault="00451C20" w:rsidP="00543FBB">
      <w:pPr>
        <w:pStyle w:val="af8"/>
        <w:numPr>
          <w:ilvl w:val="0"/>
          <w:numId w:val="41"/>
        </w:numPr>
        <w:ind w:left="567" w:hanging="567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bCs/>
          <w:color w:val="000000" w:themeColor="text1"/>
          <w:sz w:val="28"/>
          <w:szCs w:val="28"/>
        </w:rPr>
        <w:t xml:space="preserve">низкий уровень квалификации персонала, низкая мотивация работников </w:t>
      </w:r>
    </w:p>
    <w:p w14:paraId="166D515A" w14:textId="77777777" w:rsidR="00451C20" w:rsidRPr="009252AF" w:rsidRDefault="00451C20" w:rsidP="00543FBB">
      <w:pPr>
        <w:pStyle w:val="af8"/>
        <w:numPr>
          <w:ilvl w:val="0"/>
          <w:numId w:val="41"/>
        </w:numPr>
        <w:ind w:left="567" w:hanging="567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bCs/>
          <w:color w:val="000000" w:themeColor="text1"/>
          <w:sz w:val="28"/>
          <w:szCs w:val="28"/>
        </w:rPr>
        <w:t>проблема появления на рынке крупных федеральных компаний</w:t>
      </w:r>
    </w:p>
    <w:p w14:paraId="7AD6B525" w14:textId="77777777" w:rsidR="00451C20" w:rsidRPr="009252AF" w:rsidRDefault="00451C20" w:rsidP="00543FBB">
      <w:pPr>
        <w:pStyle w:val="af8"/>
        <w:numPr>
          <w:ilvl w:val="0"/>
          <w:numId w:val="41"/>
        </w:numPr>
        <w:ind w:left="567" w:hanging="567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bCs/>
          <w:color w:val="000000" w:themeColor="text1"/>
          <w:sz w:val="28"/>
          <w:szCs w:val="28"/>
        </w:rPr>
        <w:t>проблема в получении финансово-кредитных ресурсов</w:t>
      </w:r>
    </w:p>
    <w:p w14:paraId="19F04946" w14:textId="77777777" w:rsidR="00451C20" w:rsidRPr="009252AF" w:rsidRDefault="00451C20" w:rsidP="00543FBB">
      <w:pPr>
        <w:pStyle w:val="af8"/>
        <w:numPr>
          <w:ilvl w:val="0"/>
          <w:numId w:val="41"/>
        </w:numPr>
        <w:ind w:left="567" w:hanging="567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bCs/>
          <w:color w:val="000000" w:themeColor="text1"/>
          <w:sz w:val="28"/>
          <w:szCs w:val="28"/>
        </w:rPr>
        <w:t xml:space="preserve">быстро меняющееся законодательство, в том числе в сфере налоговой отчетности. </w:t>
      </w:r>
    </w:p>
    <w:p w14:paraId="3237CD95" w14:textId="77777777" w:rsidR="00451C20" w:rsidRPr="009252AF" w:rsidRDefault="00451C20" w:rsidP="00543FBB">
      <w:pPr>
        <w:ind w:left="567" w:hanging="567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color w:val="000000" w:themeColor="text1"/>
          <w:sz w:val="28"/>
          <w:szCs w:val="28"/>
        </w:rPr>
        <w:t xml:space="preserve">Среди стимулирующих факторов развития малого и среднего предпринимательства эксперты называли: </w:t>
      </w:r>
    </w:p>
    <w:p w14:paraId="21D6AE17" w14:textId="77777777" w:rsidR="00451C20" w:rsidRPr="009252AF" w:rsidRDefault="00451C20" w:rsidP="00543FBB">
      <w:pPr>
        <w:pStyle w:val="af8"/>
        <w:numPr>
          <w:ilvl w:val="0"/>
          <w:numId w:val="42"/>
        </w:numPr>
        <w:ind w:left="567" w:hanging="567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bCs/>
          <w:color w:val="000000" w:themeColor="text1"/>
          <w:sz w:val="28"/>
          <w:szCs w:val="28"/>
        </w:rPr>
        <w:t>наличие государственной поддержки (муниципальные программы)</w:t>
      </w:r>
    </w:p>
    <w:p w14:paraId="43E15D7B" w14:textId="77777777" w:rsidR="00451C20" w:rsidRPr="009252AF" w:rsidRDefault="00451C20" w:rsidP="00543FBB">
      <w:pPr>
        <w:pStyle w:val="af8"/>
        <w:numPr>
          <w:ilvl w:val="0"/>
          <w:numId w:val="42"/>
        </w:numPr>
        <w:ind w:left="567" w:hanging="567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bCs/>
          <w:color w:val="000000" w:themeColor="text1"/>
          <w:sz w:val="28"/>
          <w:szCs w:val="28"/>
        </w:rPr>
        <w:t>благоприятный экономический климат</w:t>
      </w:r>
    </w:p>
    <w:p w14:paraId="37CC0935" w14:textId="77777777" w:rsidR="00451C20" w:rsidRPr="009252AF" w:rsidRDefault="00451C20" w:rsidP="00543FBB">
      <w:pPr>
        <w:pStyle w:val="af8"/>
        <w:numPr>
          <w:ilvl w:val="0"/>
          <w:numId w:val="42"/>
        </w:numPr>
        <w:ind w:left="567" w:hanging="567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bCs/>
          <w:color w:val="000000" w:themeColor="text1"/>
          <w:sz w:val="28"/>
          <w:szCs w:val="28"/>
        </w:rPr>
        <w:t>высокая платежеспособность населения</w:t>
      </w:r>
    </w:p>
    <w:p w14:paraId="298A01B5" w14:textId="77777777" w:rsidR="00451C20" w:rsidRPr="009252AF" w:rsidRDefault="00451C20" w:rsidP="00543FBB">
      <w:pPr>
        <w:pStyle w:val="af8"/>
        <w:numPr>
          <w:ilvl w:val="0"/>
          <w:numId w:val="42"/>
        </w:numPr>
        <w:ind w:left="567" w:hanging="567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bCs/>
          <w:color w:val="000000" w:themeColor="text1"/>
          <w:sz w:val="28"/>
          <w:szCs w:val="28"/>
        </w:rPr>
        <w:t xml:space="preserve">наличие и развитие градообразующих предприятий </w:t>
      </w:r>
    </w:p>
    <w:p w14:paraId="2E705339" w14:textId="77777777" w:rsidR="00451C20" w:rsidRPr="009252AF" w:rsidRDefault="00451C20" w:rsidP="00543FBB">
      <w:pPr>
        <w:pStyle w:val="af8"/>
        <w:numPr>
          <w:ilvl w:val="0"/>
          <w:numId w:val="42"/>
        </w:numPr>
        <w:ind w:left="567" w:hanging="567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bCs/>
          <w:color w:val="000000" w:themeColor="text1"/>
          <w:sz w:val="28"/>
          <w:szCs w:val="28"/>
        </w:rPr>
        <w:t>программы стимулирования, субсидирования, льготирования субъектов предпринимательства.</w:t>
      </w:r>
    </w:p>
    <w:p w14:paraId="26357CB6" w14:textId="77777777" w:rsidR="00451C20" w:rsidRPr="009252AF" w:rsidRDefault="00451C20" w:rsidP="00543FBB">
      <w:pPr>
        <w:ind w:firstLine="709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color w:val="000000" w:themeColor="text1"/>
          <w:sz w:val="28"/>
          <w:szCs w:val="28"/>
        </w:rPr>
        <w:t xml:space="preserve">Большая доля принявших участие в опросе (19) считает, что существующих сегодня мер поддержки малого и среднего предпринимательства недостаточно. При этом отметим, что практически равная доля опрошенных (17) говорит, что таких мер поддержки вполне достаточно. Эксперты так же оказываются информированными о структурах города, которые оказывают поддержку малому и среднему бизнесу. Практически все специалисты (36) упоминают среди них </w:t>
      </w:r>
      <w:r w:rsidRPr="009252AF">
        <w:rPr>
          <w:color w:val="000000" w:themeColor="text1"/>
          <w:sz w:val="28"/>
          <w:szCs w:val="28"/>
        </w:rPr>
        <w:t xml:space="preserve">Торгово-промышленную палату и Фонд поддержки предпринимательства. </w:t>
      </w:r>
    </w:p>
    <w:p w14:paraId="18E2E0B0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</w:p>
    <w:p w14:paraId="552AC039" w14:textId="77777777" w:rsidR="002D005A" w:rsidRPr="009252AF" w:rsidRDefault="002D005A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</w:p>
    <w:p w14:paraId="52D27AAE" w14:textId="77777777" w:rsidR="009E7A00" w:rsidRPr="009252AF" w:rsidRDefault="009E7A00" w:rsidP="00543FBB">
      <w:pPr>
        <w:pStyle w:val="af8"/>
        <w:numPr>
          <w:ilvl w:val="1"/>
          <w:numId w:val="31"/>
        </w:numPr>
        <w:suppressAutoHyphens w:val="0"/>
        <w:ind w:left="142" w:firstLine="567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lastRenderedPageBreak/>
        <w:t>Информированность о деятельности организаций инфр</w:t>
      </w: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а</w:t>
      </w: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структуры поддержки малого и среднего предпринимательства</w:t>
      </w:r>
    </w:p>
    <w:p w14:paraId="6FB94EA2" w14:textId="77777777" w:rsidR="009E7A00" w:rsidRPr="009252AF" w:rsidRDefault="009E7A00" w:rsidP="00543FBB">
      <w:pPr>
        <w:pStyle w:val="af8"/>
        <w:suppressAutoHyphens w:val="0"/>
        <w:ind w:left="0" w:firstLine="709"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</w:p>
    <w:p w14:paraId="330A8C7F" w14:textId="5DD78A46" w:rsidR="009E7A00" w:rsidRPr="009252AF" w:rsidRDefault="009E7A00" w:rsidP="00543FBB">
      <w:pPr>
        <w:pStyle w:val="1a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 xml:space="preserve">Показательно, что достаточно многие эксперты утверждают, что не знают о деятельности организаций инфраструктуры поддержки малого и среднего предпринимательства. Причем данных </w:t>
      </w:r>
      <w:r w:rsidR="0098317B" w:rsidRPr="009252AF">
        <w:rPr>
          <w:rFonts w:cs="Times New Roman"/>
          <w:color w:val="000000" w:themeColor="text1"/>
          <w:sz w:val="28"/>
          <w:szCs w:val="28"/>
        </w:rPr>
        <w:t>специалистов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можно разд</w:t>
      </w:r>
      <w:r w:rsidRPr="009252AF">
        <w:rPr>
          <w:rFonts w:cs="Times New Roman"/>
          <w:color w:val="000000" w:themeColor="text1"/>
          <w:sz w:val="28"/>
          <w:szCs w:val="28"/>
        </w:rPr>
        <w:t>е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лить на две группы: </w:t>
      </w:r>
    </w:p>
    <w:p w14:paraId="36BCB07D" w14:textId="77777777" w:rsidR="009E7A00" w:rsidRPr="009252AF" w:rsidRDefault="009E7A00" w:rsidP="00543FBB">
      <w:pPr>
        <w:pStyle w:val="1a"/>
        <w:numPr>
          <w:ilvl w:val="0"/>
          <w:numId w:val="18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Эксперты, не информированные о деятельности организаций инфраструктуры поддержки малого и среднего бизнеса в связи с тем, что у них отсутствует потребность в обращении в подобные организации;</w:t>
      </w:r>
    </w:p>
    <w:p w14:paraId="7FCB88C4" w14:textId="77777777" w:rsidR="009E7A00" w:rsidRPr="009252AF" w:rsidRDefault="009E7A00" w:rsidP="00543FBB">
      <w:pPr>
        <w:pStyle w:val="1a"/>
        <w:numPr>
          <w:ilvl w:val="0"/>
          <w:numId w:val="18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Эксперты, не информированные о деятельности организаций инфраструктуры поддержки малого и среднего бизнеса в связи с тем, что о</w:t>
      </w:r>
      <w:r w:rsidRPr="009252AF">
        <w:rPr>
          <w:rFonts w:cs="Times New Roman"/>
          <w:color w:val="000000" w:themeColor="text1"/>
          <w:sz w:val="28"/>
          <w:szCs w:val="28"/>
        </w:rPr>
        <w:t>т</w:t>
      </w:r>
      <w:r w:rsidRPr="009252AF">
        <w:rPr>
          <w:rFonts w:cs="Times New Roman"/>
          <w:color w:val="000000" w:themeColor="text1"/>
          <w:sz w:val="28"/>
          <w:szCs w:val="28"/>
        </w:rPr>
        <w:t>сутствует широкое освящение деятельности данных организаций, информ</w:t>
      </w:r>
      <w:r w:rsidRPr="009252AF">
        <w:rPr>
          <w:rFonts w:cs="Times New Roman"/>
          <w:color w:val="000000" w:themeColor="text1"/>
          <w:sz w:val="28"/>
          <w:szCs w:val="28"/>
        </w:rPr>
        <w:t>а</w:t>
      </w:r>
      <w:r w:rsidRPr="009252AF">
        <w:rPr>
          <w:rFonts w:cs="Times New Roman"/>
          <w:color w:val="000000" w:themeColor="text1"/>
          <w:sz w:val="28"/>
          <w:szCs w:val="28"/>
        </w:rPr>
        <w:t>ции о том, куда и как обратиться</w:t>
      </w:r>
      <w:r w:rsidR="00786F7E" w:rsidRPr="009252AF">
        <w:rPr>
          <w:rFonts w:cs="Times New Roman"/>
          <w:color w:val="000000" w:themeColor="text1"/>
          <w:sz w:val="28"/>
          <w:szCs w:val="28"/>
        </w:rPr>
        <w:t>,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недостаточно.</w:t>
      </w:r>
    </w:p>
    <w:p w14:paraId="410ECFBD" w14:textId="77777777" w:rsidR="00D6729C" w:rsidRPr="009252AF" w:rsidRDefault="009E7A00" w:rsidP="00543FBB">
      <w:pPr>
        <w:pStyle w:val="1a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 xml:space="preserve">Тем не менее, большая доля </w:t>
      </w:r>
      <w:r w:rsidR="00D6729C" w:rsidRPr="009252AF">
        <w:rPr>
          <w:rFonts w:cs="Times New Roman"/>
          <w:color w:val="000000" w:themeColor="text1"/>
          <w:sz w:val="28"/>
          <w:szCs w:val="28"/>
        </w:rPr>
        <w:t>принявших участие в опросе (34)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увере</w:t>
      </w:r>
      <w:r w:rsidRPr="009252AF">
        <w:rPr>
          <w:rFonts w:cs="Times New Roman"/>
          <w:color w:val="000000" w:themeColor="text1"/>
          <w:sz w:val="28"/>
          <w:szCs w:val="28"/>
        </w:rPr>
        <w:t>н</w:t>
      </w:r>
      <w:r w:rsidRPr="009252AF">
        <w:rPr>
          <w:rFonts w:cs="Times New Roman"/>
          <w:color w:val="000000" w:themeColor="text1"/>
          <w:sz w:val="28"/>
          <w:szCs w:val="28"/>
        </w:rPr>
        <w:t>но говорит, что знает о деятельности организаций инфраструктуры по</w:t>
      </w:r>
      <w:r w:rsidRPr="009252AF">
        <w:rPr>
          <w:rFonts w:cs="Times New Roman"/>
          <w:color w:val="000000" w:themeColor="text1"/>
          <w:sz w:val="28"/>
          <w:szCs w:val="28"/>
        </w:rPr>
        <w:t>д</w:t>
      </w:r>
      <w:r w:rsidRPr="009252AF">
        <w:rPr>
          <w:rFonts w:cs="Times New Roman"/>
          <w:color w:val="000000" w:themeColor="text1"/>
          <w:sz w:val="28"/>
          <w:szCs w:val="28"/>
        </w:rPr>
        <w:t>держки малого и среднего предпринимательства</w:t>
      </w:r>
      <w:proofErr w:type="gramStart"/>
      <w:r w:rsidRPr="009252AF">
        <w:rPr>
          <w:rFonts w:cs="Times New Roman"/>
          <w:color w:val="000000" w:themeColor="text1"/>
          <w:sz w:val="28"/>
          <w:szCs w:val="28"/>
        </w:rPr>
        <w:t>.</w:t>
      </w:r>
      <w:r w:rsidR="00D6729C" w:rsidRPr="009252AF">
        <w:rPr>
          <w:rFonts w:cs="Times New Roman"/>
          <w:color w:val="000000" w:themeColor="text1"/>
          <w:sz w:val="28"/>
          <w:szCs w:val="28"/>
        </w:rPr>
        <w:t>Р</w:t>
      </w:r>
      <w:proofErr w:type="gramEnd"/>
      <w:r w:rsidR="00D6729C" w:rsidRPr="009252AF">
        <w:rPr>
          <w:rFonts w:cs="Times New Roman"/>
          <w:color w:val="000000" w:themeColor="text1"/>
          <w:sz w:val="28"/>
          <w:szCs w:val="28"/>
        </w:rPr>
        <w:t>ис.11.</w:t>
      </w:r>
    </w:p>
    <w:p w14:paraId="551B2DC2" w14:textId="2923A194" w:rsidR="00D6729C" w:rsidRPr="009252AF" w:rsidRDefault="00D6729C" w:rsidP="00543FBB">
      <w:pPr>
        <w:pStyle w:val="1a"/>
        <w:suppressAutoHyphens w:val="0"/>
        <w:ind w:left="0" w:firstLine="709"/>
        <w:jc w:val="center"/>
        <w:rPr>
          <w:rFonts w:cs="Times New Roman"/>
          <w:color w:val="000000" w:themeColor="text1"/>
          <w:sz w:val="28"/>
          <w:szCs w:val="28"/>
        </w:rPr>
      </w:pPr>
      <w:r w:rsidRPr="009252AF">
        <w:rPr>
          <w:noProof/>
          <w:color w:val="000000" w:themeColor="text1"/>
          <w:lang w:eastAsia="ru-RU" w:bidi="ar-SA"/>
        </w:rPr>
        <w:drawing>
          <wp:inline distT="0" distB="0" distL="0" distR="0" wp14:anchorId="0B1FB51C" wp14:editId="24037657">
            <wp:extent cx="4572000" cy="2743200"/>
            <wp:effectExtent l="0" t="0" r="19050" b="19050"/>
            <wp:docPr id="35" name="Диаграмма 3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14:paraId="6C1E54F5" w14:textId="78AF77AC" w:rsidR="00D6729C" w:rsidRPr="009252AF" w:rsidRDefault="00D6729C" w:rsidP="00543FBB">
      <w:pPr>
        <w:pStyle w:val="1a"/>
        <w:suppressAutoHyphens w:val="0"/>
        <w:ind w:left="0" w:firstLine="709"/>
        <w:jc w:val="center"/>
        <w:rPr>
          <w:rFonts w:cs="Times New Roman"/>
          <w:b/>
          <w:color w:val="000000" w:themeColor="text1"/>
          <w:sz w:val="28"/>
          <w:szCs w:val="28"/>
        </w:rPr>
      </w:pPr>
      <w:r w:rsidRPr="009252AF">
        <w:rPr>
          <w:rFonts w:cs="Times New Roman"/>
          <w:b/>
          <w:color w:val="000000" w:themeColor="text1"/>
          <w:sz w:val="28"/>
          <w:szCs w:val="28"/>
        </w:rPr>
        <w:t>Рис.11. Информированность о деятельности организаций инфр</w:t>
      </w:r>
      <w:r w:rsidRPr="009252AF">
        <w:rPr>
          <w:rFonts w:cs="Times New Roman"/>
          <w:b/>
          <w:color w:val="000000" w:themeColor="text1"/>
          <w:sz w:val="28"/>
          <w:szCs w:val="28"/>
        </w:rPr>
        <w:t>а</w:t>
      </w:r>
      <w:r w:rsidRPr="009252AF">
        <w:rPr>
          <w:rFonts w:cs="Times New Roman"/>
          <w:b/>
          <w:color w:val="000000" w:themeColor="text1"/>
          <w:sz w:val="28"/>
          <w:szCs w:val="28"/>
        </w:rPr>
        <w:t>структуры поддержки малого и среднего предпринимательства</w:t>
      </w:r>
    </w:p>
    <w:p w14:paraId="7E8F013C" w14:textId="77777777" w:rsidR="00D6729C" w:rsidRPr="009252AF" w:rsidRDefault="00D6729C" w:rsidP="00543FBB">
      <w:pPr>
        <w:pStyle w:val="1a"/>
        <w:suppressAutoHyphens w:val="0"/>
        <w:ind w:left="0" w:firstLine="709"/>
        <w:jc w:val="center"/>
        <w:rPr>
          <w:rFonts w:cs="Times New Roman"/>
          <w:b/>
          <w:color w:val="000000" w:themeColor="text1"/>
          <w:sz w:val="28"/>
          <w:szCs w:val="28"/>
        </w:rPr>
      </w:pPr>
    </w:p>
    <w:p w14:paraId="3E4AD3D8" w14:textId="0EB74B47" w:rsidR="009E7A00" w:rsidRPr="009252AF" w:rsidRDefault="009E7A00" w:rsidP="00543FBB">
      <w:pPr>
        <w:pStyle w:val="1a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 xml:space="preserve">Значимо, что данная категория экспертов обычно дает положительные и высокие оценки деятельности таких организаций. Как правило, </w:t>
      </w:r>
      <w:r w:rsidR="00D6729C" w:rsidRPr="009252AF">
        <w:rPr>
          <w:rFonts w:cs="Times New Roman"/>
          <w:color w:val="000000" w:themeColor="text1"/>
          <w:sz w:val="28"/>
          <w:szCs w:val="28"/>
        </w:rPr>
        <w:t>специал</w:t>
      </w:r>
      <w:r w:rsidR="00D6729C" w:rsidRPr="009252AF">
        <w:rPr>
          <w:rFonts w:cs="Times New Roman"/>
          <w:color w:val="000000" w:themeColor="text1"/>
          <w:sz w:val="28"/>
          <w:szCs w:val="28"/>
        </w:rPr>
        <w:t>и</w:t>
      </w:r>
      <w:r w:rsidR="00D6729C" w:rsidRPr="009252AF">
        <w:rPr>
          <w:rFonts w:cs="Times New Roman"/>
          <w:color w:val="000000" w:themeColor="text1"/>
          <w:sz w:val="28"/>
          <w:szCs w:val="28"/>
        </w:rPr>
        <w:t>сты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среди организаций инфраструктуры поддержки малого и среднего пре</w:t>
      </w:r>
      <w:r w:rsidRPr="009252AF">
        <w:rPr>
          <w:rFonts w:cs="Times New Roman"/>
          <w:color w:val="000000" w:themeColor="text1"/>
          <w:sz w:val="28"/>
          <w:szCs w:val="28"/>
        </w:rPr>
        <w:t>д</w:t>
      </w:r>
      <w:r w:rsidRPr="009252AF">
        <w:rPr>
          <w:rFonts w:cs="Times New Roman"/>
          <w:color w:val="000000" w:themeColor="text1"/>
          <w:sz w:val="28"/>
          <w:szCs w:val="28"/>
        </w:rPr>
        <w:t>принимательства называют Торгово-промышленную палату, Фонд поддер</w:t>
      </w:r>
      <w:r w:rsidRPr="009252AF">
        <w:rPr>
          <w:rFonts w:cs="Times New Roman"/>
          <w:color w:val="000000" w:themeColor="text1"/>
          <w:sz w:val="28"/>
          <w:szCs w:val="28"/>
        </w:rPr>
        <w:t>ж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ки предпринимательства, </w:t>
      </w:r>
      <w:proofErr w:type="spellStart"/>
      <w:r w:rsidRPr="009252AF">
        <w:rPr>
          <w:rFonts w:cs="Times New Roman"/>
          <w:color w:val="000000" w:themeColor="text1"/>
          <w:sz w:val="28"/>
          <w:szCs w:val="28"/>
        </w:rPr>
        <w:t>Сургутский</w:t>
      </w:r>
      <w:proofErr w:type="spellEnd"/>
      <w:r w:rsidRPr="009252AF">
        <w:rPr>
          <w:rFonts w:cs="Times New Roman"/>
          <w:color w:val="000000" w:themeColor="text1"/>
          <w:sz w:val="28"/>
          <w:szCs w:val="28"/>
        </w:rPr>
        <w:t xml:space="preserve"> бизнес-инкубатор.</w:t>
      </w:r>
    </w:p>
    <w:p w14:paraId="57ADDD0F" w14:textId="77777777" w:rsidR="009E7A00" w:rsidRPr="009252AF" w:rsidRDefault="009E7A00" w:rsidP="00543FBB">
      <w:pPr>
        <w:pStyle w:val="1a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«Если фонд поддержки предпринимательства работает, и я его п</w:t>
      </w:r>
      <w:r w:rsidRPr="009252AF">
        <w:rPr>
          <w:rFonts w:cs="Times New Roman"/>
          <w:i/>
          <w:color w:val="000000" w:themeColor="text1"/>
          <w:sz w:val="28"/>
          <w:szCs w:val="28"/>
        </w:rPr>
        <w:t>о</w:t>
      </w:r>
      <w:r w:rsidRPr="009252AF">
        <w:rPr>
          <w:rFonts w:cs="Times New Roman"/>
          <w:i/>
          <w:color w:val="000000" w:themeColor="text1"/>
          <w:sz w:val="28"/>
          <w:szCs w:val="28"/>
        </w:rPr>
        <w:t>ложительно оцениваю, но я положи</w:t>
      </w:r>
      <w:r w:rsidR="00786F7E" w:rsidRPr="009252AF">
        <w:rPr>
          <w:rFonts w:cs="Times New Roman"/>
          <w:i/>
          <w:color w:val="000000" w:themeColor="text1"/>
          <w:sz w:val="28"/>
          <w:szCs w:val="28"/>
        </w:rPr>
        <w:t>тельно оцениваю и так называемое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</w:t>
      </w:r>
      <w:proofErr w:type="spellStart"/>
      <w:r w:rsidRPr="009252AF">
        <w:rPr>
          <w:rFonts w:cs="Times New Roman"/>
          <w:i/>
          <w:color w:val="000000" w:themeColor="text1"/>
          <w:sz w:val="28"/>
          <w:szCs w:val="28"/>
        </w:rPr>
        <w:t>стартаповское</w:t>
      </w:r>
      <w:proofErr w:type="spellEnd"/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движение что ли, которым занимается город</w:t>
      </w:r>
      <w:r w:rsidR="00786F7E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понимаете, я </w:t>
      </w:r>
      <w:r w:rsidRPr="009252AF">
        <w:rPr>
          <w:rFonts w:cs="Times New Roman"/>
          <w:i/>
          <w:color w:val="000000" w:themeColor="text1"/>
          <w:sz w:val="28"/>
          <w:szCs w:val="28"/>
        </w:rPr>
        <w:lastRenderedPageBreak/>
        <w:t>скажу, что это нужно и необходимо, но на общем фоне</w:t>
      </w:r>
      <w:r w:rsidR="00786F7E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как говорят</w:t>
      </w:r>
      <w:r w:rsidR="00786F7E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капля в море».</w:t>
      </w:r>
    </w:p>
    <w:p w14:paraId="44066F40" w14:textId="77777777" w:rsidR="009E7A00" w:rsidRPr="009252AF" w:rsidRDefault="009E7A00" w:rsidP="00543FBB">
      <w:pPr>
        <w:pStyle w:val="1a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«Да, достаточно хорошо знаю. Мне кажется</w:t>
      </w:r>
      <w:r w:rsidR="00786F7E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не хватает непосре</w:t>
      </w:r>
      <w:r w:rsidRPr="009252AF">
        <w:rPr>
          <w:rFonts w:cs="Times New Roman"/>
          <w:i/>
          <w:color w:val="000000" w:themeColor="text1"/>
          <w:sz w:val="28"/>
          <w:szCs w:val="28"/>
        </w:rPr>
        <w:t>д</w:t>
      </w:r>
      <w:r w:rsidRPr="009252AF">
        <w:rPr>
          <w:rFonts w:cs="Times New Roman"/>
          <w:i/>
          <w:color w:val="000000" w:themeColor="text1"/>
          <w:sz w:val="28"/>
          <w:szCs w:val="28"/>
        </w:rPr>
        <w:t>ственно консультационных пунктов, вот все</w:t>
      </w:r>
      <w:r w:rsidR="00786F7E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что касается субсидий, гра</w:t>
      </w:r>
      <w:r w:rsidRPr="009252AF">
        <w:rPr>
          <w:rFonts w:cs="Times New Roman"/>
          <w:i/>
          <w:color w:val="000000" w:themeColor="text1"/>
          <w:sz w:val="28"/>
          <w:szCs w:val="28"/>
        </w:rPr>
        <w:t>н</w:t>
      </w:r>
      <w:r w:rsidRPr="009252AF">
        <w:rPr>
          <w:rFonts w:cs="Times New Roman"/>
          <w:i/>
          <w:color w:val="000000" w:themeColor="text1"/>
          <w:sz w:val="28"/>
          <w:szCs w:val="28"/>
        </w:rPr>
        <w:t>тов, программ,  мероприятий, образовательных мероприятий — этого вс</w:t>
      </w:r>
      <w:r w:rsidRPr="009252AF">
        <w:rPr>
          <w:rFonts w:cs="Times New Roman"/>
          <w:i/>
          <w:color w:val="000000" w:themeColor="text1"/>
          <w:sz w:val="28"/>
          <w:szCs w:val="28"/>
        </w:rPr>
        <w:t>е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го достаточно, а вот, что касается консультационной точечной работы  с каждым предпринимателем, вот такой пока у нас нет». </w:t>
      </w:r>
    </w:p>
    <w:p w14:paraId="45E6CC2E" w14:textId="77777777" w:rsidR="009E7A00" w:rsidRPr="009252AF" w:rsidRDefault="009E7A00" w:rsidP="00543FBB">
      <w:pPr>
        <w:pStyle w:val="1a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«Да знаю, вот я вам говорил о Ханты-мансийском Фонде поддержки, об этом знаю. На 4 могу оценить».</w:t>
      </w:r>
    </w:p>
    <w:p w14:paraId="4233EA0F" w14:textId="77777777" w:rsidR="009E7A00" w:rsidRPr="009252AF" w:rsidRDefault="009E7A00" w:rsidP="00543FBB">
      <w:pPr>
        <w:pStyle w:val="1a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«Я уже их обозначал в первом вопросе</w:t>
      </w:r>
      <w:r w:rsidR="00786F7E" w:rsidRPr="009252AF">
        <w:rPr>
          <w:rFonts w:cs="Times New Roman"/>
          <w:i/>
          <w:color w:val="000000" w:themeColor="text1"/>
          <w:sz w:val="28"/>
          <w:szCs w:val="28"/>
        </w:rPr>
        <w:t>.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</w:t>
      </w:r>
      <w:r w:rsidR="00786F7E" w:rsidRPr="009252AF">
        <w:rPr>
          <w:rFonts w:cs="Times New Roman"/>
          <w:i/>
          <w:color w:val="000000" w:themeColor="text1"/>
          <w:sz w:val="28"/>
          <w:szCs w:val="28"/>
        </w:rPr>
        <w:t>Э</w:t>
      </w:r>
      <w:r w:rsidRPr="009252AF">
        <w:rPr>
          <w:rFonts w:cs="Times New Roman"/>
          <w:i/>
          <w:color w:val="000000" w:themeColor="text1"/>
          <w:sz w:val="28"/>
          <w:szCs w:val="28"/>
        </w:rPr>
        <w:t>то бизнес инкубатор, Торг</w:t>
      </w:r>
      <w:r w:rsidRPr="009252AF">
        <w:rPr>
          <w:rFonts w:cs="Times New Roman"/>
          <w:i/>
          <w:color w:val="000000" w:themeColor="text1"/>
          <w:sz w:val="28"/>
          <w:szCs w:val="28"/>
        </w:rPr>
        <w:t>о</w:t>
      </w:r>
      <w:r w:rsidRPr="009252AF">
        <w:rPr>
          <w:rFonts w:cs="Times New Roman"/>
          <w:i/>
          <w:color w:val="000000" w:themeColor="text1"/>
          <w:sz w:val="28"/>
          <w:szCs w:val="28"/>
        </w:rPr>
        <w:t>во-промышленная палата, т.е. Фонд поддержки предпринимателей, это Ок</w:t>
      </w:r>
      <w:r w:rsidR="00786F7E" w:rsidRPr="009252AF">
        <w:rPr>
          <w:rFonts w:cs="Times New Roman"/>
          <w:i/>
          <w:color w:val="000000" w:themeColor="text1"/>
          <w:sz w:val="28"/>
          <w:szCs w:val="28"/>
        </w:rPr>
        <w:t xml:space="preserve">ружной бизнес инкубатор, и </w:t>
      </w:r>
      <w:proofErr w:type="spellStart"/>
      <w:r w:rsidR="00786F7E" w:rsidRPr="009252AF">
        <w:rPr>
          <w:rFonts w:cs="Times New Roman"/>
          <w:i/>
          <w:color w:val="000000" w:themeColor="text1"/>
          <w:sz w:val="28"/>
          <w:szCs w:val="28"/>
        </w:rPr>
        <w:t>гос</w:t>
      </w:r>
      <w:r w:rsidRPr="009252AF">
        <w:rPr>
          <w:rFonts w:cs="Times New Roman"/>
          <w:i/>
          <w:color w:val="000000" w:themeColor="text1"/>
          <w:sz w:val="28"/>
          <w:szCs w:val="28"/>
        </w:rPr>
        <w:t>лизинговая</w:t>
      </w:r>
      <w:proofErr w:type="spellEnd"/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компания, поэтому что-то слышал что-то о них так.  Если оценить Торгово-промышленную Палату</w:t>
      </w:r>
      <w:r w:rsidR="00786F7E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достаточно хорошая поддержка предпринимателе</w:t>
      </w:r>
      <w:r w:rsidR="00786F7E" w:rsidRPr="009252AF">
        <w:rPr>
          <w:rFonts w:cs="Times New Roman"/>
          <w:i/>
          <w:color w:val="000000" w:themeColor="text1"/>
          <w:sz w:val="28"/>
          <w:szCs w:val="28"/>
        </w:rPr>
        <w:t>й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города»</w:t>
      </w:r>
      <w:r w:rsidRPr="009252AF">
        <w:rPr>
          <w:rFonts w:cs="Times New Roman"/>
          <w:i/>
          <w:color w:val="000000" w:themeColor="text1"/>
          <w:sz w:val="28"/>
          <w:szCs w:val="28"/>
        </w:rPr>
        <w:tab/>
        <w:t>.</w:t>
      </w:r>
    </w:p>
    <w:p w14:paraId="5CA72A1F" w14:textId="77777777" w:rsidR="009E7A00" w:rsidRPr="009252AF" w:rsidRDefault="009E7A00" w:rsidP="00543FBB">
      <w:pPr>
        <w:pStyle w:val="1a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«Так же и средств массовой информации из контакта</w:t>
      </w:r>
      <w:r w:rsidR="00786F7E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постоянно актуальная информация ежедневно обновляется о том, что предпринято и </w:t>
      </w:r>
      <w:r w:rsidR="00786F7E" w:rsidRPr="009252AF">
        <w:rPr>
          <w:rFonts w:cs="Times New Roman"/>
          <w:i/>
          <w:color w:val="000000" w:themeColor="text1"/>
          <w:sz w:val="28"/>
          <w:szCs w:val="28"/>
        </w:rPr>
        <w:t xml:space="preserve">о </w:t>
      </w:r>
      <w:r w:rsidRPr="009252AF">
        <w:rPr>
          <w:rFonts w:cs="Times New Roman"/>
          <w:i/>
          <w:color w:val="000000" w:themeColor="text1"/>
          <w:sz w:val="28"/>
          <w:szCs w:val="28"/>
        </w:rPr>
        <w:t>том, что будет предпринято</w:t>
      </w:r>
      <w:r w:rsidR="00786F7E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их цели, задачи. Если по балловой системе то на 5».</w:t>
      </w:r>
    </w:p>
    <w:p w14:paraId="1407DDF3" w14:textId="77777777" w:rsidR="009E7A00" w:rsidRPr="009252AF" w:rsidRDefault="009E7A00" w:rsidP="00543FBB">
      <w:pPr>
        <w:pStyle w:val="1a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«В настоящий моме</w:t>
      </w:r>
      <w:r w:rsidR="00786F7E" w:rsidRPr="009252AF">
        <w:rPr>
          <w:rFonts w:cs="Times New Roman"/>
          <w:i/>
          <w:color w:val="000000" w:themeColor="text1"/>
          <w:sz w:val="28"/>
          <w:szCs w:val="28"/>
        </w:rPr>
        <w:t>нт я являюсь членом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Торговой промышленной П</w:t>
      </w:r>
      <w:r w:rsidRPr="009252AF">
        <w:rPr>
          <w:rFonts w:cs="Times New Roman"/>
          <w:i/>
          <w:color w:val="000000" w:themeColor="text1"/>
          <w:sz w:val="28"/>
          <w:szCs w:val="28"/>
        </w:rPr>
        <w:t>а</w:t>
      </w:r>
      <w:r w:rsidRPr="009252AF">
        <w:rPr>
          <w:rFonts w:cs="Times New Roman"/>
          <w:i/>
          <w:color w:val="000000" w:themeColor="text1"/>
          <w:sz w:val="28"/>
          <w:szCs w:val="28"/>
        </w:rPr>
        <w:t>латы Сургута,  которая предпринимает для поддержки малого бизнеса много шагов, например</w:t>
      </w:r>
      <w:r w:rsidR="00786F7E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льготные условия при вступлении и использовании ее ресурсов, информационных ресурсов в том числе, ими я пользуюсь».</w:t>
      </w:r>
    </w:p>
    <w:p w14:paraId="0CDA8255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«Преимущественно взаимодействуем с ТПП, ФПП, БИН, Сбербанк (отдел развития бизнеса), каждый занимается своим нужным делом, и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н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теграция в работе и объединение усилий могут дать больше синергетич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ского эффекта в работе и развитии». </w:t>
      </w:r>
    </w:p>
    <w:p w14:paraId="35C69C32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«ФПП и СТПП. В рамках своих полномочий они качественно испо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л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няют свою деятельность». </w:t>
      </w:r>
    </w:p>
    <w:p w14:paraId="1F62EF2D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«Они не столько, больше, наверное, окружные, вместе с городскими властями. Тот же самый бизнес-инкубатор и фонд поддержки предприн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мательства. Если с ними хорошо работать, то помощь там есть, конечно, в постановлении, развитии, в предоставлении различных субсидий и т.д.».</w:t>
      </w:r>
    </w:p>
    <w:p w14:paraId="33DFAABE" w14:textId="77777777" w:rsidR="002D005A" w:rsidRPr="009252AF" w:rsidRDefault="002D005A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</w:p>
    <w:p w14:paraId="317E4FFD" w14:textId="64A5614F" w:rsidR="009E7A00" w:rsidRPr="009252AF" w:rsidRDefault="00A14A8F" w:rsidP="00543FBB">
      <w:pPr>
        <w:suppressAutoHyphens w:val="0"/>
        <w:ind w:firstLine="709"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Краткие выводы:</w:t>
      </w:r>
    </w:p>
    <w:p w14:paraId="1ABDF829" w14:textId="21B1DA15" w:rsidR="00A14A8F" w:rsidRPr="009252AF" w:rsidRDefault="007D0842" w:rsidP="00543FBB">
      <w:pPr>
        <w:pStyle w:val="1a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Таким образом,</w:t>
      </w:r>
      <w:r w:rsidR="00A14A8F" w:rsidRPr="009252AF">
        <w:rPr>
          <w:rFonts w:cs="Times New Roman"/>
          <w:color w:val="000000" w:themeColor="text1"/>
          <w:sz w:val="28"/>
          <w:szCs w:val="28"/>
        </w:rPr>
        <w:t xml:space="preserve"> подавляющее большинство опрошенных (34) утве</w:t>
      </w:r>
      <w:r w:rsidR="00A14A8F" w:rsidRPr="009252AF">
        <w:rPr>
          <w:rFonts w:cs="Times New Roman"/>
          <w:color w:val="000000" w:themeColor="text1"/>
          <w:sz w:val="28"/>
          <w:szCs w:val="28"/>
        </w:rPr>
        <w:t>р</w:t>
      </w:r>
      <w:r w:rsidR="00A14A8F" w:rsidRPr="009252AF">
        <w:rPr>
          <w:rFonts w:cs="Times New Roman"/>
          <w:color w:val="000000" w:themeColor="text1"/>
          <w:sz w:val="28"/>
          <w:szCs w:val="28"/>
        </w:rPr>
        <w:t>ждает, что знает о деятельности организаций инфраструктуры поддержки малого и среднего предпринимательства. И лишь 16 специалистов указыв</w:t>
      </w:r>
      <w:r w:rsidR="00A14A8F" w:rsidRPr="009252AF">
        <w:rPr>
          <w:rFonts w:cs="Times New Roman"/>
          <w:color w:val="000000" w:themeColor="text1"/>
          <w:sz w:val="28"/>
          <w:szCs w:val="28"/>
        </w:rPr>
        <w:t>а</w:t>
      </w:r>
      <w:r w:rsidR="00A14A8F" w:rsidRPr="009252AF">
        <w:rPr>
          <w:rFonts w:cs="Times New Roman"/>
          <w:color w:val="000000" w:themeColor="text1"/>
          <w:sz w:val="28"/>
          <w:szCs w:val="28"/>
        </w:rPr>
        <w:t>ют, что ничего о них не слышали. Среди организаций инфраструктуры по</w:t>
      </w:r>
      <w:r w:rsidR="00A14A8F" w:rsidRPr="009252AF">
        <w:rPr>
          <w:rFonts w:cs="Times New Roman"/>
          <w:color w:val="000000" w:themeColor="text1"/>
          <w:sz w:val="28"/>
          <w:szCs w:val="28"/>
        </w:rPr>
        <w:t>д</w:t>
      </w:r>
      <w:r w:rsidR="00A14A8F" w:rsidRPr="009252AF">
        <w:rPr>
          <w:rFonts w:cs="Times New Roman"/>
          <w:color w:val="000000" w:themeColor="text1"/>
          <w:sz w:val="28"/>
          <w:szCs w:val="28"/>
        </w:rPr>
        <w:t>держки малого и среднего предпринимательства называют уже упомянутую ранее Торгово-промышленную палату, Фонд поддержки предпринимател</w:t>
      </w:r>
      <w:r w:rsidR="00A14A8F" w:rsidRPr="009252AF">
        <w:rPr>
          <w:rFonts w:cs="Times New Roman"/>
          <w:color w:val="000000" w:themeColor="text1"/>
          <w:sz w:val="28"/>
          <w:szCs w:val="28"/>
        </w:rPr>
        <w:t>ь</w:t>
      </w:r>
      <w:r w:rsidR="00A14A8F" w:rsidRPr="009252AF">
        <w:rPr>
          <w:rFonts w:cs="Times New Roman"/>
          <w:color w:val="000000" w:themeColor="text1"/>
          <w:sz w:val="28"/>
          <w:szCs w:val="28"/>
        </w:rPr>
        <w:t xml:space="preserve">ства, а также </w:t>
      </w:r>
      <w:proofErr w:type="spellStart"/>
      <w:r w:rsidR="00A14A8F" w:rsidRPr="009252AF">
        <w:rPr>
          <w:rFonts w:cs="Times New Roman"/>
          <w:color w:val="000000" w:themeColor="text1"/>
          <w:sz w:val="28"/>
          <w:szCs w:val="28"/>
        </w:rPr>
        <w:t>Сургутский</w:t>
      </w:r>
      <w:proofErr w:type="spellEnd"/>
      <w:r w:rsidR="00A14A8F" w:rsidRPr="009252AF">
        <w:rPr>
          <w:rFonts w:cs="Times New Roman"/>
          <w:color w:val="000000" w:themeColor="text1"/>
          <w:sz w:val="28"/>
          <w:szCs w:val="28"/>
        </w:rPr>
        <w:t xml:space="preserve"> бизнес-инкубатор.</w:t>
      </w:r>
    </w:p>
    <w:p w14:paraId="3D118844" w14:textId="77777777" w:rsidR="00A14A8F" w:rsidRPr="009252AF" w:rsidRDefault="00A14A8F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</w:p>
    <w:p w14:paraId="55CF710E" w14:textId="77777777" w:rsidR="009E7A00" w:rsidRPr="009252AF" w:rsidRDefault="009E7A00" w:rsidP="00543FBB">
      <w:pPr>
        <w:pStyle w:val="af8"/>
        <w:numPr>
          <w:ilvl w:val="1"/>
          <w:numId w:val="31"/>
        </w:numPr>
        <w:suppressAutoHyphens w:val="0"/>
        <w:ind w:left="0"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lastRenderedPageBreak/>
        <w:t>Дополнительные меры поддержки малого и среднего пре</w:t>
      </w: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д</w:t>
      </w: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 xml:space="preserve">принимательства в г. Сургуте  </w:t>
      </w:r>
    </w:p>
    <w:p w14:paraId="1230FF41" w14:textId="77777777" w:rsidR="009E7A00" w:rsidRPr="009252AF" w:rsidRDefault="009E7A00" w:rsidP="00543FBB">
      <w:pPr>
        <w:pStyle w:val="af8"/>
        <w:suppressAutoHyphens w:val="0"/>
        <w:ind w:left="0" w:firstLine="709"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</w:p>
    <w:p w14:paraId="7CBD19EE" w14:textId="16DC2282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Эксперты предложили большое количество дополнительных мер по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д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держки малого и среднего предпринимательства. Заметим, что много пре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д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ложенных мер отражают уже существующие в настоящее время: налоговые льготы, снижение процентных ставок по кредиту, субсидирова</w:t>
      </w:r>
      <w:r w:rsidR="003D3EDE" w:rsidRPr="009252AF">
        <w:rPr>
          <w:rFonts w:eastAsia="Calibri"/>
          <w:color w:val="000000" w:themeColor="text1"/>
          <w:sz w:val="28"/>
          <w:szCs w:val="28"/>
          <w:lang w:eastAsia="en-US"/>
        </w:rPr>
        <w:t>ние, выдел</w:t>
      </w:r>
      <w:r w:rsidR="003D3EDE"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r w:rsidR="003D3EDE" w:rsidRPr="009252AF">
        <w:rPr>
          <w:rFonts w:eastAsia="Calibri"/>
          <w:color w:val="000000" w:themeColor="text1"/>
          <w:sz w:val="28"/>
          <w:szCs w:val="28"/>
          <w:lang w:eastAsia="en-US"/>
        </w:rPr>
        <w:t>ние грантов. Так же специалисты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говорили о том, что необходимо повысить открытость власти, увеличить долю контактов представителей бизнеса с 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р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ганами власти. Предположительно это можно сделать за счет организации круглых столов, дискуссий, встреч, открытых приемов руководителей пре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д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приятий малого и среднего бизнеса. Предлагалось среди дополнительны</w:t>
      </w:r>
      <w:r w:rsidR="0032241C" w:rsidRPr="009252AF">
        <w:rPr>
          <w:rFonts w:eastAsia="Calibri"/>
          <w:color w:val="000000" w:themeColor="text1"/>
          <w:sz w:val="28"/>
          <w:szCs w:val="28"/>
          <w:lang w:eastAsia="en-US"/>
        </w:rPr>
        <w:t>х мер поддержки экспертами так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же снижение арендной платы за помещения. Многие </w:t>
      </w:r>
      <w:r w:rsidR="003D3EDE" w:rsidRPr="009252AF">
        <w:rPr>
          <w:rFonts w:eastAsia="Calibri"/>
          <w:color w:val="000000" w:themeColor="text1"/>
          <w:sz w:val="28"/>
          <w:szCs w:val="28"/>
          <w:lang w:eastAsia="en-US"/>
        </w:rPr>
        <w:t>принявшие участие в опросе (8)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высказывались о необходимости консультирования субъектов предпринимательства по возникающим в ходе организации и ведения деятельности вопросам. В первую очередь</w:t>
      </w:r>
      <w:r w:rsidR="0032241C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юрид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ческого и бухгалтерского консультирования. Некоторыми экспертами</w:t>
      </w:r>
      <w:r w:rsidR="003D3EDE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(3)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предлагалось снизить стоимость рекламы, рекламной полиграфии. Отмеч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а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ли </w:t>
      </w:r>
      <w:r w:rsidR="003D3EDE" w:rsidRPr="009252AF">
        <w:rPr>
          <w:rFonts w:eastAsia="Calibri"/>
          <w:color w:val="000000" w:themeColor="text1"/>
          <w:sz w:val="28"/>
          <w:szCs w:val="28"/>
          <w:lang w:eastAsia="en-US"/>
        </w:rPr>
        <w:t>представители бизнес структур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и необходимость стимулирования, в том числе за счет финансовой поддержки, собственного, местного производства. Указывалось экспертами и на </w:t>
      </w:r>
      <w:r w:rsidR="003D3EDE" w:rsidRPr="009252AF">
        <w:rPr>
          <w:rFonts w:eastAsia="Calibri"/>
          <w:color w:val="000000" w:themeColor="text1"/>
          <w:sz w:val="28"/>
          <w:szCs w:val="28"/>
          <w:lang w:eastAsia="en-US"/>
        </w:rPr>
        <w:t>важность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более широкого освещения, инфо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р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мированности об уже существующих мерах поддержки. </w:t>
      </w:r>
      <w:r w:rsidR="003D3EDE" w:rsidRPr="009252AF">
        <w:rPr>
          <w:rFonts w:eastAsia="Calibri"/>
          <w:color w:val="000000" w:themeColor="text1"/>
          <w:sz w:val="28"/>
          <w:szCs w:val="28"/>
          <w:lang w:eastAsia="en-US"/>
        </w:rPr>
        <w:t>Нужно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организов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ы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вать и образовательные мероприятия для начинающих и уже действующих предпринимателей, с целью повышения их профессионализма, а так же ф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нансовой грамотности. Одним экспертом было предложено строительство технопарка на территории г. Сургут. Связано это в первую очередь с акти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в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ным развитием инновационных технологий. Технопарк позволит более а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к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тивно развиваться и продвигать свою продукцию предприятиям города. </w:t>
      </w:r>
      <w:r w:rsidR="00B42F9F" w:rsidRPr="009252AF">
        <w:rPr>
          <w:rFonts w:eastAsia="Calibri"/>
          <w:color w:val="000000" w:themeColor="text1"/>
          <w:sz w:val="28"/>
          <w:szCs w:val="28"/>
          <w:lang w:eastAsia="en-US"/>
        </w:rPr>
        <w:t>Табл.1.</w:t>
      </w:r>
    </w:p>
    <w:p w14:paraId="6512300C" w14:textId="71E0B108" w:rsidR="003D3EDE" w:rsidRPr="009252AF" w:rsidRDefault="00B42F9F" w:rsidP="00543FBB">
      <w:pPr>
        <w:suppressAutoHyphens w:val="0"/>
        <w:ind w:firstLine="709"/>
        <w:jc w:val="center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Табл.1. Дополнительные меры поддержки малого и среднего предпринимательства</w:t>
      </w:r>
    </w:p>
    <w:tbl>
      <w:tblPr>
        <w:tblStyle w:val="ListTable6ColorfulAccent4"/>
        <w:tblW w:w="9711" w:type="dxa"/>
        <w:tblLook w:val="04A0" w:firstRow="1" w:lastRow="0" w:firstColumn="1" w:lastColumn="0" w:noHBand="0" w:noVBand="1"/>
      </w:tblPr>
      <w:tblGrid>
        <w:gridCol w:w="817"/>
        <w:gridCol w:w="8894"/>
      </w:tblGrid>
      <w:tr w:rsidR="009252AF" w:rsidRPr="009252AF" w14:paraId="017F294F" w14:textId="77777777" w:rsidTr="009252A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14:paraId="340C93E0" w14:textId="77777777" w:rsidR="00B42F9F" w:rsidRPr="009252AF" w:rsidRDefault="00B42F9F" w:rsidP="00543FBB">
            <w:pPr>
              <w:pStyle w:val="af8"/>
              <w:numPr>
                <w:ilvl w:val="0"/>
                <w:numId w:val="35"/>
              </w:numPr>
              <w:suppressAutoHyphens w:val="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8894" w:type="dxa"/>
            <w:noWrap/>
            <w:hideMark/>
          </w:tcPr>
          <w:p w14:paraId="2285C910" w14:textId="7463CF17" w:rsidR="00B42F9F" w:rsidRPr="009252AF" w:rsidRDefault="00B42F9F" w:rsidP="00543FBB">
            <w:pPr>
              <w:suppressAutoHyphens w:val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000000" w:themeColor="text1"/>
                <w:sz w:val="28"/>
                <w:szCs w:val="28"/>
                <w:lang w:eastAsia="ru-RU"/>
              </w:rPr>
            </w:pPr>
            <w:r w:rsidRPr="009252AF">
              <w:rPr>
                <w:b w:val="0"/>
                <w:color w:val="000000" w:themeColor="text1"/>
                <w:sz w:val="28"/>
                <w:szCs w:val="28"/>
                <w:lang w:eastAsia="ru-RU"/>
              </w:rPr>
              <w:t>Налоговые льготы, снижение процентных ставок по кредиту, субсид</w:t>
            </w:r>
            <w:r w:rsidRPr="009252AF">
              <w:rPr>
                <w:b w:val="0"/>
                <w:color w:val="000000" w:themeColor="text1"/>
                <w:sz w:val="28"/>
                <w:szCs w:val="28"/>
                <w:lang w:eastAsia="ru-RU"/>
              </w:rPr>
              <w:t>и</w:t>
            </w:r>
            <w:r w:rsidRPr="009252AF">
              <w:rPr>
                <w:b w:val="0"/>
                <w:color w:val="000000" w:themeColor="text1"/>
                <w:sz w:val="28"/>
                <w:szCs w:val="28"/>
                <w:lang w:eastAsia="ru-RU"/>
              </w:rPr>
              <w:t>рование, выделение грантов</w:t>
            </w:r>
          </w:p>
        </w:tc>
      </w:tr>
      <w:tr w:rsidR="009252AF" w:rsidRPr="009252AF" w14:paraId="39A4C4E8" w14:textId="77777777" w:rsidTr="009252A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14:paraId="31C75ED4" w14:textId="77777777" w:rsidR="00B42F9F" w:rsidRPr="009252AF" w:rsidRDefault="00B42F9F" w:rsidP="00543FBB">
            <w:pPr>
              <w:pStyle w:val="af8"/>
              <w:numPr>
                <w:ilvl w:val="0"/>
                <w:numId w:val="35"/>
              </w:numPr>
              <w:suppressAutoHyphens w:val="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8894" w:type="dxa"/>
            <w:noWrap/>
            <w:hideMark/>
          </w:tcPr>
          <w:p w14:paraId="06605B8C" w14:textId="6191CF37" w:rsidR="00B42F9F" w:rsidRPr="009252AF" w:rsidRDefault="00B42F9F" w:rsidP="00543FBB">
            <w:pPr>
              <w:suppressAutoHyphens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9252AF">
              <w:rPr>
                <w:color w:val="000000" w:themeColor="text1"/>
                <w:sz w:val="28"/>
                <w:szCs w:val="28"/>
                <w:lang w:eastAsia="ru-RU"/>
              </w:rPr>
              <w:t>Увеличение доли контактов представителей бизнеса с органами власти</w:t>
            </w:r>
          </w:p>
        </w:tc>
      </w:tr>
      <w:tr w:rsidR="009252AF" w:rsidRPr="009252AF" w14:paraId="2CA08889" w14:textId="77777777" w:rsidTr="009252A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14:paraId="7DA9C68F" w14:textId="77777777" w:rsidR="00B42F9F" w:rsidRPr="009252AF" w:rsidRDefault="00B42F9F" w:rsidP="00543FBB">
            <w:pPr>
              <w:pStyle w:val="af8"/>
              <w:numPr>
                <w:ilvl w:val="0"/>
                <w:numId w:val="35"/>
              </w:numPr>
              <w:suppressAutoHyphens w:val="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8894" w:type="dxa"/>
            <w:noWrap/>
            <w:hideMark/>
          </w:tcPr>
          <w:p w14:paraId="0122BC5A" w14:textId="488DA96E" w:rsidR="00B42F9F" w:rsidRPr="009252AF" w:rsidRDefault="00B42F9F" w:rsidP="00543FBB">
            <w:pPr>
              <w:suppressAutoHyphens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9252AF">
              <w:rPr>
                <w:color w:val="000000" w:themeColor="text1"/>
                <w:sz w:val="28"/>
                <w:szCs w:val="28"/>
                <w:lang w:eastAsia="ru-RU"/>
              </w:rPr>
              <w:t>Снижение арендной платы за помещения</w:t>
            </w:r>
          </w:p>
        </w:tc>
      </w:tr>
      <w:tr w:rsidR="009252AF" w:rsidRPr="009252AF" w14:paraId="6FB8D2E1" w14:textId="77777777" w:rsidTr="009252A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14:paraId="502381BD" w14:textId="77777777" w:rsidR="00B42F9F" w:rsidRPr="009252AF" w:rsidRDefault="00B42F9F" w:rsidP="00543FBB">
            <w:pPr>
              <w:pStyle w:val="af8"/>
              <w:numPr>
                <w:ilvl w:val="0"/>
                <w:numId w:val="35"/>
              </w:numPr>
              <w:suppressAutoHyphens w:val="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8894" w:type="dxa"/>
            <w:noWrap/>
            <w:hideMark/>
          </w:tcPr>
          <w:p w14:paraId="25A2C052" w14:textId="753367D6" w:rsidR="00B42F9F" w:rsidRPr="009252AF" w:rsidRDefault="00B42F9F" w:rsidP="00543FBB">
            <w:pPr>
              <w:suppressAutoHyphens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9252AF">
              <w:rPr>
                <w:color w:val="000000" w:themeColor="text1"/>
                <w:sz w:val="28"/>
                <w:szCs w:val="28"/>
                <w:lang w:eastAsia="ru-RU"/>
              </w:rPr>
              <w:t>Необходимость консультирования субъектов предпринимательства по возникающим в ходе организации и ведения деятельности вопросам</w:t>
            </w:r>
          </w:p>
        </w:tc>
      </w:tr>
      <w:tr w:rsidR="009252AF" w:rsidRPr="009252AF" w14:paraId="41B2B0D5" w14:textId="77777777" w:rsidTr="009252A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14:paraId="791BA9C0" w14:textId="77777777" w:rsidR="00B42F9F" w:rsidRPr="009252AF" w:rsidRDefault="00B42F9F" w:rsidP="00543FBB">
            <w:pPr>
              <w:pStyle w:val="af8"/>
              <w:numPr>
                <w:ilvl w:val="0"/>
                <w:numId w:val="35"/>
              </w:numPr>
              <w:suppressAutoHyphens w:val="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8894" w:type="dxa"/>
            <w:noWrap/>
            <w:hideMark/>
          </w:tcPr>
          <w:p w14:paraId="207EF611" w14:textId="3DC045B4" w:rsidR="00B42F9F" w:rsidRPr="009252AF" w:rsidRDefault="00B42F9F" w:rsidP="00543FBB">
            <w:pPr>
              <w:suppressAutoHyphens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9252AF">
              <w:rPr>
                <w:color w:val="000000" w:themeColor="text1"/>
                <w:sz w:val="28"/>
                <w:szCs w:val="28"/>
                <w:lang w:eastAsia="ru-RU"/>
              </w:rPr>
              <w:t>С</w:t>
            </w:r>
            <w:r w:rsidR="00B649D4" w:rsidRPr="009252AF">
              <w:rPr>
                <w:color w:val="000000" w:themeColor="text1"/>
                <w:sz w:val="28"/>
                <w:szCs w:val="28"/>
                <w:lang w:eastAsia="ru-RU"/>
              </w:rPr>
              <w:t>нижение стоимости</w:t>
            </w:r>
            <w:r w:rsidRPr="009252AF">
              <w:rPr>
                <w:color w:val="000000" w:themeColor="text1"/>
                <w:sz w:val="28"/>
                <w:szCs w:val="28"/>
                <w:lang w:eastAsia="ru-RU"/>
              </w:rPr>
              <w:t xml:space="preserve"> рекламы, рекламной полиграфии</w:t>
            </w:r>
          </w:p>
        </w:tc>
      </w:tr>
      <w:tr w:rsidR="009252AF" w:rsidRPr="009252AF" w14:paraId="72798400" w14:textId="77777777" w:rsidTr="009252A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14:paraId="475A95E7" w14:textId="77777777" w:rsidR="00B42F9F" w:rsidRPr="009252AF" w:rsidRDefault="00B42F9F" w:rsidP="00543FBB">
            <w:pPr>
              <w:pStyle w:val="af8"/>
              <w:numPr>
                <w:ilvl w:val="0"/>
                <w:numId w:val="35"/>
              </w:numPr>
              <w:suppressAutoHyphens w:val="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8894" w:type="dxa"/>
            <w:noWrap/>
            <w:hideMark/>
          </w:tcPr>
          <w:p w14:paraId="7F36C03B" w14:textId="354C3358" w:rsidR="00B42F9F" w:rsidRPr="009252AF" w:rsidRDefault="00B42F9F" w:rsidP="00543FBB">
            <w:pPr>
              <w:suppressAutoHyphens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9252AF">
              <w:rPr>
                <w:color w:val="000000" w:themeColor="text1"/>
                <w:sz w:val="28"/>
                <w:szCs w:val="28"/>
                <w:lang w:eastAsia="ru-RU"/>
              </w:rPr>
              <w:t>Необходимость стимулирования, в том числе за счет финансовой по</w:t>
            </w:r>
            <w:r w:rsidRPr="009252AF">
              <w:rPr>
                <w:color w:val="000000" w:themeColor="text1"/>
                <w:sz w:val="28"/>
                <w:szCs w:val="28"/>
                <w:lang w:eastAsia="ru-RU"/>
              </w:rPr>
              <w:t>д</w:t>
            </w:r>
            <w:r w:rsidRPr="009252AF">
              <w:rPr>
                <w:color w:val="000000" w:themeColor="text1"/>
                <w:sz w:val="28"/>
                <w:szCs w:val="28"/>
                <w:lang w:eastAsia="ru-RU"/>
              </w:rPr>
              <w:t>держки, собственного, местного производства</w:t>
            </w:r>
          </w:p>
        </w:tc>
      </w:tr>
      <w:tr w:rsidR="009252AF" w:rsidRPr="009252AF" w14:paraId="71CF7372" w14:textId="77777777" w:rsidTr="009252A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14:paraId="18FE32F8" w14:textId="77777777" w:rsidR="00B42F9F" w:rsidRPr="009252AF" w:rsidRDefault="00B42F9F" w:rsidP="00543FBB">
            <w:pPr>
              <w:pStyle w:val="af8"/>
              <w:numPr>
                <w:ilvl w:val="0"/>
                <w:numId w:val="35"/>
              </w:numPr>
              <w:suppressAutoHyphens w:val="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8894" w:type="dxa"/>
            <w:noWrap/>
            <w:hideMark/>
          </w:tcPr>
          <w:p w14:paraId="3AC9FBD8" w14:textId="79359E13" w:rsidR="00B42F9F" w:rsidRPr="009252AF" w:rsidRDefault="00B42F9F" w:rsidP="00543FBB">
            <w:pPr>
              <w:suppressAutoHyphens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9252AF">
              <w:rPr>
                <w:color w:val="000000" w:themeColor="text1"/>
                <w:sz w:val="28"/>
                <w:szCs w:val="28"/>
                <w:lang w:eastAsia="ru-RU"/>
              </w:rPr>
              <w:t>Более широкое освещение, информированность об уже существующих мерах поддержки</w:t>
            </w:r>
          </w:p>
        </w:tc>
      </w:tr>
      <w:tr w:rsidR="009252AF" w:rsidRPr="009252AF" w14:paraId="3871FF30" w14:textId="77777777" w:rsidTr="009252A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14:paraId="7DA3E5A7" w14:textId="77777777" w:rsidR="00B42F9F" w:rsidRPr="009252AF" w:rsidRDefault="00B42F9F" w:rsidP="00543FBB">
            <w:pPr>
              <w:pStyle w:val="af8"/>
              <w:numPr>
                <w:ilvl w:val="0"/>
                <w:numId w:val="35"/>
              </w:numPr>
              <w:suppressAutoHyphens w:val="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8894" w:type="dxa"/>
            <w:noWrap/>
            <w:hideMark/>
          </w:tcPr>
          <w:p w14:paraId="3E8CBE6C" w14:textId="6AF61581" w:rsidR="00B42F9F" w:rsidRPr="009252AF" w:rsidRDefault="00B42F9F" w:rsidP="00543FBB">
            <w:pPr>
              <w:suppressAutoHyphens w:val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9252AF">
              <w:rPr>
                <w:color w:val="000000" w:themeColor="text1"/>
                <w:sz w:val="28"/>
                <w:szCs w:val="28"/>
                <w:lang w:eastAsia="ru-RU"/>
              </w:rPr>
              <w:t>Организация образовательных мероприятий для начинающих и уже действующих предпринимателей</w:t>
            </w:r>
          </w:p>
        </w:tc>
      </w:tr>
      <w:tr w:rsidR="009252AF" w:rsidRPr="009252AF" w14:paraId="2860B8F9" w14:textId="77777777" w:rsidTr="009252AF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7" w:type="dxa"/>
          </w:tcPr>
          <w:p w14:paraId="1DADB73E" w14:textId="77777777" w:rsidR="00B42F9F" w:rsidRPr="009252AF" w:rsidRDefault="00B42F9F" w:rsidP="00543FBB">
            <w:pPr>
              <w:pStyle w:val="af8"/>
              <w:numPr>
                <w:ilvl w:val="0"/>
                <w:numId w:val="35"/>
              </w:numPr>
              <w:suppressAutoHyphens w:val="0"/>
              <w:jc w:val="center"/>
              <w:rPr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8894" w:type="dxa"/>
            <w:noWrap/>
            <w:hideMark/>
          </w:tcPr>
          <w:p w14:paraId="0857B8FF" w14:textId="13AE382C" w:rsidR="00B42F9F" w:rsidRPr="009252AF" w:rsidRDefault="00B42F9F" w:rsidP="00543FBB">
            <w:pPr>
              <w:suppressAutoHyphens w:val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  <w:lang w:eastAsia="ru-RU"/>
              </w:rPr>
            </w:pPr>
            <w:r w:rsidRPr="009252AF">
              <w:rPr>
                <w:color w:val="000000" w:themeColor="text1"/>
                <w:sz w:val="28"/>
                <w:szCs w:val="28"/>
                <w:lang w:eastAsia="ru-RU"/>
              </w:rPr>
              <w:t>Строительство технопарка на территории г. Сургут</w:t>
            </w:r>
          </w:p>
        </w:tc>
      </w:tr>
    </w:tbl>
    <w:p w14:paraId="05CA1A66" w14:textId="77777777" w:rsidR="003D3EDE" w:rsidRPr="009252AF" w:rsidRDefault="003D3EDE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</w:p>
    <w:p w14:paraId="7D98BDF0" w14:textId="5030E7FB" w:rsidR="009E7A00" w:rsidRPr="009252AF" w:rsidRDefault="003D3EDE" w:rsidP="00543FBB">
      <w:pPr>
        <w:pStyle w:val="1a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</w:t>
      </w:r>
      <w:proofErr w:type="gramStart"/>
      <w:r w:rsidR="009E7A00" w:rsidRPr="009252AF">
        <w:rPr>
          <w:rFonts w:cs="Times New Roman"/>
          <w:i/>
          <w:color w:val="000000" w:themeColor="text1"/>
          <w:sz w:val="28"/>
          <w:szCs w:val="28"/>
        </w:rPr>
        <w:t>«Может быть, какие подвижки в области рекламы, дело  в том</w:t>
      </w:r>
      <w:r w:rsidR="0032241C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 xml:space="preserve"> что реклама очень дорогая и полиграфия, печать одного какого-то листочка поче</w:t>
      </w:r>
      <w:r w:rsidR="0032241C" w:rsidRPr="009252AF">
        <w:rPr>
          <w:rFonts w:cs="Times New Roman"/>
          <w:i/>
          <w:color w:val="000000" w:themeColor="text1"/>
          <w:sz w:val="28"/>
          <w:szCs w:val="28"/>
        </w:rPr>
        <w:t>му-то стоит очень дорого, т.е. д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>ать о себе знать сегодня дешево можно только через интернет, либо самому стоять и раздавать распеч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>а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>танные  бумажки на принтере, а чтобы сделать это грамотно и как пол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>а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>гается</w:t>
      </w:r>
      <w:r w:rsidR="0032241C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 xml:space="preserve"> нужно вложить достаточно много денег в области</w:t>
      </w:r>
      <w:proofErr w:type="gramEnd"/>
      <w:r w:rsidR="009E7A00" w:rsidRPr="009252AF">
        <w:rPr>
          <w:rFonts w:cs="Times New Roman"/>
          <w:i/>
          <w:color w:val="000000" w:themeColor="text1"/>
          <w:sz w:val="28"/>
          <w:szCs w:val="28"/>
        </w:rPr>
        <w:t xml:space="preserve"> информиров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>а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>ния нас друг о друге, поскольку мы все являемся друг для друга потребит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>е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>лями</w:t>
      </w:r>
      <w:r w:rsidR="0032241C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 xml:space="preserve"> можно организовать единый какой-то портал в интернете или даже целый офис, чтобы организовать какой-то некий форум для предприним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>а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>телей, для начинающих особенно, чтобы это было недорого для них, дать о себе знать остальным».</w:t>
      </w:r>
    </w:p>
    <w:p w14:paraId="67BB9167" w14:textId="77777777" w:rsidR="009E7A00" w:rsidRPr="009252AF" w:rsidRDefault="009E7A00" w:rsidP="00543FBB">
      <w:pPr>
        <w:pStyle w:val="1a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«Предприниматели всегда говорят: «Не учите жить, помогите м</w:t>
      </w:r>
      <w:r w:rsidRPr="009252AF">
        <w:rPr>
          <w:rFonts w:cs="Times New Roman"/>
          <w:i/>
          <w:color w:val="000000" w:themeColor="text1"/>
          <w:sz w:val="28"/>
          <w:szCs w:val="28"/>
        </w:rPr>
        <w:t>а</w:t>
      </w:r>
      <w:r w:rsidRPr="009252AF">
        <w:rPr>
          <w:rFonts w:cs="Times New Roman"/>
          <w:i/>
          <w:color w:val="000000" w:themeColor="text1"/>
          <w:sz w:val="28"/>
          <w:szCs w:val="28"/>
        </w:rPr>
        <w:t>териально!». Поэтому самое востребованное направление, которое у нас имеется — это финансовая поддержка</w:t>
      </w:r>
      <w:r w:rsidR="0032241C" w:rsidRPr="009252AF">
        <w:rPr>
          <w:rFonts w:cs="Times New Roman"/>
          <w:i/>
          <w:color w:val="000000" w:themeColor="text1"/>
          <w:sz w:val="28"/>
          <w:szCs w:val="28"/>
        </w:rPr>
        <w:t>: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безвозмездная, безвозвратная или возвратная, но </w:t>
      </w:r>
      <w:proofErr w:type="spellStart"/>
      <w:r w:rsidRPr="009252AF">
        <w:rPr>
          <w:rFonts w:cs="Times New Roman"/>
          <w:i/>
          <w:color w:val="000000" w:themeColor="text1"/>
          <w:sz w:val="28"/>
          <w:szCs w:val="28"/>
        </w:rPr>
        <w:t>малозатратная</w:t>
      </w:r>
      <w:proofErr w:type="spellEnd"/>
      <w:r w:rsidRPr="009252AF">
        <w:rPr>
          <w:rFonts w:cs="Times New Roman"/>
          <w:i/>
          <w:color w:val="000000" w:themeColor="text1"/>
          <w:sz w:val="28"/>
          <w:szCs w:val="28"/>
        </w:rPr>
        <w:t>, т.е. Какие-то льготные кредиты. Второй вопрос, я бы его поставила на первый, но, к сожалению</w:t>
      </w:r>
      <w:r w:rsidR="0032241C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он второй по пс</w:t>
      </w:r>
      <w:r w:rsidRPr="009252AF">
        <w:rPr>
          <w:rFonts w:cs="Times New Roman"/>
          <w:i/>
          <w:color w:val="000000" w:themeColor="text1"/>
          <w:sz w:val="28"/>
          <w:szCs w:val="28"/>
        </w:rPr>
        <w:t>и</w:t>
      </w:r>
      <w:r w:rsidRPr="009252AF">
        <w:rPr>
          <w:rFonts w:cs="Times New Roman"/>
          <w:i/>
          <w:color w:val="000000" w:themeColor="text1"/>
          <w:sz w:val="28"/>
          <w:szCs w:val="28"/>
        </w:rPr>
        <w:t>хологии — это образование: это дополнительное,  это повышение квалиф</w:t>
      </w:r>
      <w:r w:rsidRPr="009252AF">
        <w:rPr>
          <w:rFonts w:cs="Times New Roman"/>
          <w:i/>
          <w:color w:val="000000" w:themeColor="text1"/>
          <w:sz w:val="28"/>
          <w:szCs w:val="28"/>
        </w:rPr>
        <w:t>и</w:t>
      </w:r>
      <w:r w:rsidRPr="009252AF">
        <w:rPr>
          <w:rFonts w:cs="Times New Roman"/>
          <w:i/>
          <w:color w:val="000000" w:themeColor="text1"/>
          <w:sz w:val="28"/>
          <w:szCs w:val="28"/>
        </w:rPr>
        <w:t>кации, мастер-</w:t>
      </w:r>
      <w:proofErr w:type="spellStart"/>
      <w:r w:rsidRPr="009252AF">
        <w:rPr>
          <w:rFonts w:cs="Times New Roman"/>
          <w:i/>
          <w:color w:val="000000" w:themeColor="text1"/>
          <w:sz w:val="28"/>
          <w:szCs w:val="28"/>
        </w:rPr>
        <w:t>класссы</w:t>
      </w:r>
      <w:proofErr w:type="spellEnd"/>
      <w:r w:rsidRPr="009252AF">
        <w:rPr>
          <w:rFonts w:cs="Times New Roman"/>
          <w:i/>
          <w:color w:val="000000" w:themeColor="text1"/>
          <w:sz w:val="28"/>
          <w:szCs w:val="28"/>
        </w:rPr>
        <w:t>».</w:t>
      </w:r>
    </w:p>
    <w:p w14:paraId="21C607F1" w14:textId="77777777" w:rsidR="009E7A00" w:rsidRPr="009252AF" w:rsidRDefault="009E7A00" w:rsidP="00543FBB">
      <w:pPr>
        <w:pStyle w:val="1a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«Мне кажется</w:t>
      </w:r>
      <w:r w:rsidR="0032241C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кредиты с маленькими процентами это раз, аренда помещений, предоставление аренды с низким процентом, вот это главный фактор влияющий, чтобы меньше было налогов, не так</w:t>
      </w:r>
      <w:r w:rsidR="0032241C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как там компании развиваются два-три года</w:t>
      </w:r>
      <w:r w:rsidR="0032241C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которые уже развились хорошо, с них спраш</w:t>
      </w:r>
      <w:r w:rsidRPr="009252AF">
        <w:rPr>
          <w:rFonts w:cs="Times New Roman"/>
          <w:i/>
          <w:color w:val="000000" w:themeColor="text1"/>
          <w:sz w:val="28"/>
          <w:szCs w:val="28"/>
        </w:rPr>
        <w:t>и</w:t>
      </w:r>
      <w:r w:rsidRPr="009252AF">
        <w:rPr>
          <w:rFonts w:cs="Times New Roman"/>
          <w:i/>
          <w:color w:val="000000" w:themeColor="text1"/>
          <w:sz w:val="28"/>
          <w:szCs w:val="28"/>
        </w:rPr>
        <w:t>вают так же  как  с тех</w:t>
      </w:r>
      <w:r w:rsidR="0032241C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которые начинают по такой же сумме</w:t>
      </w:r>
      <w:proofErr w:type="gramStart"/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,</w:t>
      </w:r>
      <w:proofErr w:type="gramEnd"/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может быть скорее всего это было очень хорошо, если было вот так как сказал».</w:t>
      </w:r>
    </w:p>
    <w:p w14:paraId="452B7521" w14:textId="77777777" w:rsidR="009E7A00" w:rsidRPr="009252AF" w:rsidRDefault="009E7A00" w:rsidP="00543FBB">
      <w:pPr>
        <w:pStyle w:val="1a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«Думаю консультирование, бухгалтерия очень полезна была бы. Ко</w:t>
      </w:r>
      <w:r w:rsidRPr="009252AF">
        <w:rPr>
          <w:rFonts w:cs="Times New Roman"/>
          <w:i/>
          <w:color w:val="000000" w:themeColor="text1"/>
          <w:sz w:val="28"/>
          <w:szCs w:val="28"/>
        </w:rPr>
        <w:t>н</w:t>
      </w:r>
      <w:r w:rsidRPr="009252AF">
        <w:rPr>
          <w:rFonts w:cs="Times New Roman"/>
          <w:i/>
          <w:color w:val="000000" w:themeColor="text1"/>
          <w:sz w:val="28"/>
          <w:szCs w:val="28"/>
        </w:rPr>
        <w:t>сультирование в юридических вопросах очень полезно было бы, помощь бу</w:t>
      </w:r>
      <w:r w:rsidRPr="009252AF">
        <w:rPr>
          <w:rFonts w:cs="Times New Roman"/>
          <w:i/>
          <w:color w:val="000000" w:themeColor="text1"/>
          <w:sz w:val="28"/>
          <w:szCs w:val="28"/>
        </w:rPr>
        <w:t>х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галтерская, хотя бы не бесплатно, но хотя бы хоть на какой-то основе, какие-то </w:t>
      </w:r>
      <w:proofErr w:type="gramStart"/>
      <w:r w:rsidRPr="009252AF">
        <w:rPr>
          <w:rFonts w:cs="Times New Roman"/>
          <w:i/>
          <w:color w:val="000000" w:themeColor="text1"/>
          <w:sz w:val="28"/>
          <w:szCs w:val="28"/>
        </w:rPr>
        <w:t>может быть курсы предоставляли</w:t>
      </w:r>
      <w:proofErr w:type="gramEnd"/>
      <w:r w:rsidRPr="009252AF">
        <w:rPr>
          <w:rFonts w:cs="Times New Roman"/>
          <w:i/>
          <w:color w:val="000000" w:themeColor="text1"/>
          <w:sz w:val="28"/>
          <w:szCs w:val="28"/>
        </w:rPr>
        <w:t>. По маркетингу бы очень  п</w:t>
      </w:r>
      <w:r w:rsidRPr="009252AF">
        <w:rPr>
          <w:rFonts w:cs="Times New Roman"/>
          <w:i/>
          <w:color w:val="000000" w:themeColor="text1"/>
          <w:sz w:val="28"/>
          <w:szCs w:val="28"/>
        </w:rPr>
        <w:t>о</w:t>
      </w:r>
      <w:r w:rsidRPr="009252AF">
        <w:rPr>
          <w:rFonts w:cs="Times New Roman"/>
          <w:i/>
          <w:color w:val="000000" w:themeColor="text1"/>
          <w:sz w:val="28"/>
          <w:szCs w:val="28"/>
        </w:rPr>
        <w:t>лезно было бы, потому что в России в принципе не развит</w:t>
      </w:r>
      <w:r w:rsidR="0032241C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</w:t>
      </w:r>
      <w:proofErr w:type="gramStart"/>
      <w:r w:rsidRPr="009252AF">
        <w:rPr>
          <w:rFonts w:cs="Times New Roman"/>
          <w:i/>
          <w:color w:val="000000" w:themeColor="text1"/>
          <w:sz w:val="28"/>
          <w:szCs w:val="28"/>
        </w:rPr>
        <w:t>и</w:t>
      </w:r>
      <w:proofErr w:type="gramEnd"/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как правило предприниматели</w:t>
      </w:r>
      <w:r w:rsidR="0032241C" w:rsidRPr="009252AF">
        <w:rPr>
          <w:rFonts w:cs="Times New Roman"/>
          <w:i/>
          <w:color w:val="000000" w:themeColor="text1"/>
          <w:sz w:val="28"/>
          <w:szCs w:val="28"/>
        </w:rPr>
        <w:t>, к</w:t>
      </w:r>
      <w:r w:rsidRPr="009252AF">
        <w:rPr>
          <w:rFonts w:cs="Times New Roman"/>
          <w:i/>
          <w:color w:val="000000" w:themeColor="text1"/>
          <w:sz w:val="28"/>
          <w:szCs w:val="28"/>
        </w:rPr>
        <w:t>оторые только начинают заводить бизнес, они напра</w:t>
      </w:r>
      <w:r w:rsidRPr="009252AF">
        <w:rPr>
          <w:rFonts w:cs="Times New Roman"/>
          <w:i/>
          <w:color w:val="000000" w:themeColor="text1"/>
          <w:sz w:val="28"/>
          <w:szCs w:val="28"/>
        </w:rPr>
        <w:t>в</w:t>
      </w:r>
      <w:r w:rsidRPr="009252AF">
        <w:rPr>
          <w:rFonts w:cs="Times New Roman"/>
          <w:i/>
          <w:color w:val="000000" w:themeColor="text1"/>
          <w:sz w:val="28"/>
          <w:szCs w:val="28"/>
        </w:rPr>
        <w:t>ляются только в одну сторону — производство</w:t>
      </w:r>
      <w:r w:rsidR="0032241C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и чтобы клиенту лишь бы что-то предоставить, а как себя разрекламировать они не знают».</w:t>
      </w:r>
    </w:p>
    <w:p w14:paraId="2F393EE4" w14:textId="77777777" w:rsidR="009E7A00" w:rsidRPr="009252AF" w:rsidRDefault="009E7A00" w:rsidP="00543FBB">
      <w:pPr>
        <w:pStyle w:val="1a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«Арендную плату если бы снижали</w:t>
      </w:r>
      <w:r w:rsidR="0032241C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было бы неплохо</w:t>
      </w:r>
      <w:r w:rsidR="0032241C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и налоги бы уменьшились</w:t>
      </w:r>
      <w:r w:rsidR="0032241C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тоже бы неплохо стало»</w:t>
      </w:r>
      <w:r w:rsidRPr="009252AF">
        <w:rPr>
          <w:rFonts w:cs="Times New Roman"/>
          <w:b/>
          <w:i/>
          <w:color w:val="000000" w:themeColor="text1"/>
          <w:sz w:val="28"/>
          <w:szCs w:val="28"/>
        </w:rPr>
        <w:t xml:space="preserve">. </w:t>
      </w:r>
    </w:p>
    <w:p w14:paraId="422E8ABE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«Единственно</w:t>
      </w:r>
      <w:r w:rsidR="0032241C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 не закрыт вопрос с помещениями – предложение бюджетных вариантов по сниженной арендной ставке за квадраты, как минимум социально - ответственному бизнесу. Либо компенсация части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ч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ной арендной ставки».</w:t>
      </w:r>
    </w:p>
    <w:p w14:paraId="0E8D73AB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lastRenderedPageBreak/>
        <w:t>«Затрудняюсь сказать, нужны квалифицированные кадры, мотив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рованные не только на большие деньги, но и на качественную отдачу. Важно, чтобы предприятия среднего и малого бизнеса, заинтересованные в квалифицированных сотрудниках действительно могли их получить из числа выпускников местных вузов».</w:t>
      </w:r>
    </w:p>
    <w:p w14:paraId="639B1606" w14:textId="77777777" w:rsidR="009E7A00" w:rsidRPr="009252AF" w:rsidRDefault="0032241C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«В первую очередь, это</w:t>
      </w:r>
      <w:r w:rsidR="009E7A00"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 xml:space="preserve"> доступность торговых и производственных помещений, возможно введение программы по субсидированию. Во-вторых, дополнительное стимулирование (естественно, финансовое) социальных видов бизнеса, развитие дополнительного образования и досуга среди детей и молодежи. Стимулирование собственного производства».</w:t>
      </w:r>
    </w:p>
    <w:p w14:paraId="4FA8D924" w14:textId="77777777" w:rsidR="009E7A00" w:rsidRPr="009252AF" w:rsidRDefault="0032241C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«Оказание предпринимателям</w:t>
      </w:r>
      <w:r w:rsidR="009E7A00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 юридической и бухгалтерской помощи. Данный вид поддержки совсем не используется. Возможно привлечение о</w:t>
      </w:r>
      <w:r w:rsidR="009E7A00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р</w:t>
      </w:r>
      <w:r w:rsidR="009E7A00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ганами МСУ специалистов такого плана, для бесплатной помощи начин</w:t>
      </w:r>
      <w:r w:rsidR="009E7A00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а</w:t>
      </w:r>
      <w:r w:rsidR="009E7A00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ющим предпринимателям, либо компенсации предпринимателям таких з</w:t>
      </w:r>
      <w:r w:rsidR="009E7A00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а</w:t>
      </w:r>
      <w:r w:rsidR="009E7A00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трат. Это может повлиять на многие показатели, в том числе и правил</w:t>
      </w:r>
      <w:r w:rsidR="009E7A00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ь</w:t>
      </w:r>
      <w:r w:rsidR="009E7A00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ное исчисление и уплата налогов».</w:t>
      </w:r>
    </w:p>
    <w:p w14:paraId="1B9F28AD" w14:textId="77777777" w:rsidR="009E7A00" w:rsidRPr="009252AF" w:rsidRDefault="009E7A00" w:rsidP="00543FBB">
      <w:pPr>
        <w:suppressAutoHyphens w:val="0"/>
        <w:ind w:firstLine="709"/>
        <w:contextualSpacing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i/>
          <w:color w:val="000000" w:themeColor="text1"/>
          <w:sz w:val="28"/>
          <w:szCs w:val="28"/>
          <w:lang w:eastAsia="en-US"/>
        </w:rPr>
        <w:t>«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Устранение административных барьеров, о чем непрерывно гов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рит президент, изменение отношения чиновников к проблемам малого и среднего бизнеса».</w:t>
      </w:r>
    </w:p>
    <w:p w14:paraId="43E82C38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«Информационные материалы в СМИ, буклеты, мотивационная р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клама, по</w:t>
      </w:r>
      <w:r w:rsidR="0032241C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пуляризация предпринимательства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, образовательных меропри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я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тиях, контактных мероприятиях (встречи, круглые столы, форумы), а также организация </w:t>
      </w:r>
      <w:proofErr w:type="gramStart"/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бизнес-миссий</w:t>
      </w:r>
      <w:proofErr w:type="gramEnd"/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 – как в целях приглашения на свою те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р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риторию предпринимателей интересных городу местностей, так и направление своих предпринимателей на выставки, ярмарки и иные мер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приятия для продвижения наших товаров». </w:t>
      </w:r>
    </w:p>
    <w:p w14:paraId="26A60B46" w14:textId="77777777" w:rsidR="002D005A" w:rsidRPr="009252AF" w:rsidRDefault="002D005A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</w:p>
    <w:p w14:paraId="0A2E3716" w14:textId="04755EAB" w:rsidR="00557D52" w:rsidRPr="009252AF" w:rsidRDefault="00A14A8F" w:rsidP="00543FBB">
      <w:pPr>
        <w:suppressAutoHyphens w:val="0"/>
        <w:ind w:firstLine="709"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Краткие выводы:</w:t>
      </w:r>
    </w:p>
    <w:p w14:paraId="77F7CAED" w14:textId="340ECBEE" w:rsidR="00A14A8F" w:rsidRPr="009252AF" w:rsidRDefault="007D0842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П</w:t>
      </w:r>
      <w:r w:rsidR="00A14A8F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ринявшие участие в опросе эксперты предлагают широкий спектр дополнительных мер поддержки малого и среднего предпринимательства. </w:t>
      </w:r>
    </w:p>
    <w:p w14:paraId="7830EACB" w14:textId="77777777" w:rsidR="00A14A8F" w:rsidRPr="009252AF" w:rsidRDefault="00A14A8F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Среди </w:t>
      </w:r>
      <w:proofErr w:type="gramStart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основных</w:t>
      </w:r>
      <w:proofErr w:type="gramEnd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и наиболее часто называемых можно выделить: </w:t>
      </w:r>
    </w:p>
    <w:p w14:paraId="07AC61F7" w14:textId="77777777" w:rsidR="00A14A8F" w:rsidRPr="009252AF" w:rsidRDefault="00A14A8F" w:rsidP="00543FBB">
      <w:pPr>
        <w:pStyle w:val="af8"/>
        <w:numPr>
          <w:ilvl w:val="0"/>
          <w:numId w:val="43"/>
        </w:numPr>
        <w:suppressAutoHyphens w:val="0"/>
        <w:ind w:hanging="357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Налоговые льготы, снижение процентных ставок по кредиту, субсидирование, выделение грантов</w:t>
      </w:r>
    </w:p>
    <w:p w14:paraId="7B36E9B7" w14:textId="77777777" w:rsidR="00A14A8F" w:rsidRPr="009252AF" w:rsidRDefault="00A14A8F" w:rsidP="00543FBB">
      <w:pPr>
        <w:pStyle w:val="af8"/>
        <w:numPr>
          <w:ilvl w:val="0"/>
          <w:numId w:val="43"/>
        </w:numPr>
        <w:suppressAutoHyphens w:val="0"/>
        <w:ind w:hanging="357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Увеличение доли контактов представителей бизнеса с органами власти</w:t>
      </w:r>
    </w:p>
    <w:p w14:paraId="04B0F909" w14:textId="77777777" w:rsidR="00A14A8F" w:rsidRPr="009252AF" w:rsidRDefault="00A14A8F" w:rsidP="00543FBB">
      <w:pPr>
        <w:pStyle w:val="af8"/>
        <w:numPr>
          <w:ilvl w:val="0"/>
          <w:numId w:val="43"/>
        </w:numPr>
        <w:suppressAutoHyphens w:val="0"/>
        <w:ind w:hanging="357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Снижение арендной платы за помещения</w:t>
      </w:r>
    </w:p>
    <w:p w14:paraId="144E82F2" w14:textId="77777777" w:rsidR="00A14A8F" w:rsidRPr="009252AF" w:rsidRDefault="00A14A8F" w:rsidP="00543FBB">
      <w:pPr>
        <w:pStyle w:val="af8"/>
        <w:numPr>
          <w:ilvl w:val="0"/>
          <w:numId w:val="43"/>
        </w:numPr>
        <w:suppressAutoHyphens w:val="0"/>
        <w:ind w:hanging="357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Необходимость консультирования субъектов предпринимател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ь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ства по возникающим в ходе организации и ведения деятельн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сти вопросам</w:t>
      </w:r>
    </w:p>
    <w:p w14:paraId="23024BFE" w14:textId="77777777" w:rsidR="00A14A8F" w:rsidRPr="009252AF" w:rsidRDefault="00A14A8F" w:rsidP="00543FBB">
      <w:pPr>
        <w:pStyle w:val="af8"/>
        <w:numPr>
          <w:ilvl w:val="0"/>
          <w:numId w:val="43"/>
        </w:numPr>
        <w:suppressAutoHyphens w:val="0"/>
        <w:ind w:hanging="357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Необходимость стимулирования, в том числе за счет финанс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вой поддержки, собственного, местного производства</w:t>
      </w:r>
    </w:p>
    <w:p w14:paraId="4ECC08AB" w14:textId="77777777" w:rsidR="00A14A8F" w:rsidRPr="009252AF" w:rsidRDefault="00A14A8F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</w:p>
    <w:p w14:paraId="3CF5431A" w14:textId="77777777" w:rsidR="009E7A00" w:rsidRPr="009252AF" w:rsidRDefault="009E7A00" w:rsidP="00543FBB">
      <w:pPr>
        <w:pStyle w:val="af8"/>
        <w:numPr>
          <w:ilvl w:val="1"/>
          <w:numId w:val="31"/>
        </w:numPr>
        <w:suppressAutoHyphens w:val="0"/>
        <w:ind w:left="0"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lastRenderedPageBreak/>
        <w:t>Перспективные экономические секторы развития предпр</w:t>
      </w: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нимательства в г. Сургут</w:t>
      </w:r>
    </w:p>
    <w:p w14:paraId="281BFF5C" w14:textId="77777777" w:rsidR="009E7A00" w:rsidRPr="009252AF" w:rsidRDefault="009E7A00" w:rsidP="00543FBB">
      <w:pPr>
        <w:pStyle w:val="af8"/>
        <w:suppressAutoHyphens w:val="0"/>
        <w:ind w:left="0" w:firstLine="709"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</w:p>
    <w:p w14:paraId="42A7503A" w14:textId="3A437854" w:rsidR="00557D52" w:rsidRPr="009252AF" w:rsidRDefault="009E7A00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Большинство экспертов сходятся во мнении, что наиболее перспе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к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тивными секторами развития экономики в </w:t>
      </w:r>
      <w:proofErr w:type="spellStart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г</w:t>
      </w:r>
      <w:proofErr w:type="gramStart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.С</w:t>
      </w:r>
      <w:proofErr w:type="gramEnd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ургут</w:t>
      </w:r>
      <w:proofErr w:type="spellEnd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являются строительство</w:t>
      </w:r>
      <w:r w:rsidR="00557D52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(9)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, сфера услуг</w:t>
      </w:r>
      <w:r w:rsidR="00557D52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(17)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, торговля и производство</w:t>
      </w:r>
      <w:r w:rsidR="00557D52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(16)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. При этом </w:t>
      </w:r>
      <w:r w:rsidR="00557D52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специалисты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уточняют, что на сегодняшний день в городе еще недостаточно развит кач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ственный сервис бытового обслуживания и этому над</w:t>
      </w:r>
      <w:r w:rsidR="00836C92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о </w:t>
      </w:r>
      <w:proofErr w:type="gramStart"/>
      <w:r w:rsidR="00836C92" w:rsidRPr="009252AF">
        <w:rPr>
          <w:rFonts w:eastAsia="Calibri"/>
          <w:color w:val="000000" w:themeColor="text1"/>
          <w:sz w:val="28"/>
          <w:szCs w:val="28"/>
          <w:lang w:eastAsia="en-US"/>
        </w:rPr>
        <w:t>уделить</w:t>
      </w:r>
      <w:proofErr w:type="gramEnd"/>
      <w:r w:rsidR="00836C92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повышенное внимание. Город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Сургут в настоящее время является динамично развива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ю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щимся, крупным центром региона. Ежегодно в городе увеличивается пр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рост населения, активно ведется строительство, в том числе и новых жилых микрорайонов, очевидно, что услуги бытового обслуживания выходят на первое место среди перспективных сфер деятельности. Часто </w:t>
      </w:r>
      <w:r w:rsidR="00557D52" w:rsidRPr="009252AF">
        <w:rPr>
          <w:rFonts w:eastAsia="Calibri"/>
          <w:color w:val="000000" w:themeColor="text1"/>
          <w:sz w:val="28"/>
          <w:szCs w:val="28"/>
          <w:lang w:eastAsia="en-US"/>
        </w:rPr>
        <w:t>принявшими участие в опросе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среди </w:t>
      </w:r>
      <w:proofErr w:type="gramStart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перспективных</w:t>
      </w:r>
      <w:proofErr w:type="gramEnd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назывались такие отрасли, как нефтедобывающая, рынок недвижимости, туристические услуги, сельское хозяйство, образовательные услуги. </w:t>
      </w:r>
      <w:r w:rsidR="00557D52" w:rsidRPr="009252AF">
        <w:rPr>
          <w:rFonts w:eastAsia="Calibri"/>
          <w:color w:val="000000" w:themeColor="text1"/>
          <w:sz w:val="28"/>
          <w:szCs w:val="28"/>
          <w:lang w:eastAsia="en-US"/>
        </w:rPr>
        <w:t>Рис. 12.</w:t>
      </w:r>
    </w:p>
    <w:p w14:paraId="456E79CD" w14:textId="58C7FF06" w:rsidR="00557D52" w:rsidRPr="009252AF" w:rsidRDefault="00557D52" w:rsidP="00543FBB">
      <w:pPr>
        <w:suppressAutoHyphens w:val="0"/>
        <w:jc w:val="center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noProof/>
          <w:color w:val="000000" w:themeColor="text1"/>
          <w:lang w:eastAsia="ru-RU"/>
        </w:rPr>
        <w:drawing>
          <wp:inline distT="0" distB="0" distL="0" distR="0" wp14:anchorId="0B8F7455" wp14:editId="5B0D7734">
            <wp:extent cx="5847008" cy="5267459"/>
            <wp:effectExtent l="0" t="0" r="20955" b="9525"/>
            <wp:docPr id="39" name="Диаграмма 3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14:paraId="68517189" w14:textId="32549DDE" w:rsidR="00557D52" w:rsidRPr="009252AF" w:rsidRDefault="00557D52" w:rsidP="00543FBB">
      <w:pPr>
        <w:suppressAutoHyphens w:val="0"/>
        <w:jc w:val="center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lastRenderedPageBreak/>
        <w:t>Рис.12. Перспективные сектора экономики</w:t>
      </w:r>
      <w:r w:rsidRPr="009252AF">
        <w:rPr>
          <w:rStyle w:val="af7"/>
          <w:rFonts w:eastAsia="Calibri"/>
          <w:b/>
          <w:color w:val="000000" w:themeColor="text1"/>
          <w:sz w:val="28"/>
          <w:szCs w:val="28"/>
          <w:lang w:eastAsia="en-US"/>
        </w:rPr>
        <w:footnoteReference w:id="9"/>
      </w:r>
    </w:p>
    <w:p w14:paraId="08EF9078" w14:textId="77777777" w:rsidR="00197C4F" w:rsidRPr="009252AF" w:rsidRDefault="00197C4F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</w:p>
    <w:p w14:paraId="552027C4" w14:textId="36B22614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По результатам опроса экспертов можно составить следующий усло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в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ный рейтинг перспективности секторов экономики в </w:t>
      </w:r>
      <w:proofErr w:type="spellStart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г</w:t>
      </w:r>
      <w:proofErr w:type="gramStart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.С</w:t>
      </w:r>
      <w:proofErr w:type="gramEnd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ургут</w:t>
      </w:r>
      <w:r w:rsidR="007D0842"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proofErr w:type="spellEnd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:</w:t>
      </w:r>
    </w:p>
    <w:p w14:paraId="4DA25EA6" w14:textId="77777777" w:rsidR="009E7A00" w:rsidRPr="009252AF" w:rsidRDefault="009E7A00" w:rsidP="00543FBB">
      <w:pPr>
        <w:pStyle w:val="af8"/>
        <w:numPr>
          <w:ilvl w:val="0"/>
          <w:numId w:val="1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Строительство;</w:t>
      </w:r>
    </w:p>
    <w:p w14:paraId="6915D4FA" w14:textId="77777777" w:rsidR="009E7A00" w:rsidRPr="009252AF" w:rsidRDefault="009E7A00" w:rsidP="00543FBB">
      <w:pPr>
        <w:pStyle w:val="af8"/>
        <w:numPr>
          <w:ilvl w:val="0"/>
          <w:numId w:val="1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Сфера услуг;</w:t>
      </w:r>
    </w:p>
    <w:p w14:paraId="05987063" w14:textId="77777777" w:rsidR="009E7A00" w:rsidRPr="009252AF" w:rsidRDefault="009E7A00" w:rsidP="00543FBB">
      <w:pPr>
        <w:pStyle w:val="af8"/>
        <w:numPr>
          <w:ilvl w:val="0"/>
          <w:numId w:val="1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Торговля;</w:t>
      </w:r>
    </w:p>
    <w:p w14:paraId="441C3937" w14:textId="77777777" w:rsidR="009E7A00" w:rsidRPr="009252AF" w:rsidRDefault="009E7A00" w:rsidP="00543FBB">
      <w:pPr>
        <w:pStyle w:val="af8"/>
        <w:numPr>
          <w:ilvl w:val="0"/>
          <w:numId w:val="1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Производство;</w:t>
      </w:r>
    </w:p>
    <w:p w14:paraId="09CBD61D" w14:textId="77777777" w:rsidR="009E7A00" w:rsidRPr="009252AF" w:rsidRDefault="009E7A00" w:rsidP="00543FBB">
      <w:pPr>
        <w:pStyle w:val="af8"/>
        <w:numPr>
          <w:ilvl w:val="0"/>
          <w:numId w:val="1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Недвижимость;</w:t>
      </w:r>
    </w:p>
    <w:p w14:paraId="6BE1D5EC" w14:textId="77777777" w:rsidR="009E7A00" w:rsidRPr="009252AF" w:rsidRDefault="009E7A00" w:rsidP="00543FBB">
      <w:pPr>
        <w:pStyle w:val="af8"/>
        <w:numPr>
          <w:ilvl w:val="0"/>
          <w:numId w:val="1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Сельское хозяйство, рыболовство, сбор дикоросов, птицево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д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ство;</w:t>
      </w:r>
    </w:p>
    <w:p w14:paraId="51D8B233" w14:textId="77777777" w:rsidR="009E7A00" w:rsidRPr="009252AF" w:rsidRDefault="009E7A00" w:rsidP="00543FBB">
      <w:pPr>
        <w:pStyle w:val="af8"/>
        <w:numPr>
          <w:ilvl w:val="0"/>
          <w:numId w:val="1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Туристические услуги;</w:t>
      </w:r>
    </w:p>
    <w:p w14:paraId="013924EC" w14:textId="77777777" w:rsidR="009E7A00" w:rsidRPr="009252AF" w:rsidRDefault="009E7A00" w:rsidP="00543FBB">
      <w:pPr>
        <w:pStyle w:val="af8"/>
        <w:numPr>
          <w:ilvl w:val="0"/>
          <w:numId w:val="1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Образовательные услуги;</w:t>
      </w:r>
    </w:p>
    <w:p w14:paraId="084A35C6" w14:textId="77777777" w:rsidR="009E7A00" w:rsidRPr="009252AF" w:rsidRDefault="009E7A00" w:rsidP="00543FBB">
      <w:pPr>
        <w:pStyle w:val="af8"/>
        <w:numPr>
          <w:ilvl w:val="0"/>
          <w:numId w:val="1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Сфера общественного питания;</w:t>
      </w:r>
    </w:p>
    <w:p w14:paraId="21FD9DB6" w14:textId="77777777" w:rsidR="009E7A00" w:rsidRPr="009252AF" w:rsidRDefault="009E7A00" w:rsidP="00543FBB">
      <w:pPr>
        <w:pStyle w:val="af8"/>
        <w:numPr>
          <w:ilvl w:val="0"/>
          <w:numId w:val="1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Логистика;</w:t>
      </w:r>
    </w:p>
    <w:p w14:paraId="1998179D" w14:textId="77777777" w:rsidR="009E7A00" w:rsidRPr="009252AF" w:rsidRDefault="009E7A00" w:rsidP="00543FBB">
      <w:pPr>
        <w:pStyle w:val="af8"/>
        <w:numPr>
          <w:ilvl w:val="0"/>
          <w:numId w:val="1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Ремонт и обслуживание дорог;</w:t>
      </w:r>
    </w:p>
    <w:p w14:paraId="7ACE9E9D" w14:textId="77777777" w:rsidR="009E7A00" w:rsidRPr="009252AF" w:rsidRDefault="009E7A00" w:rsidP="00543FBB">
      <w:pPr>
        <w:pStyle w:val="af8"/>
        <w:numPr>
          <w:ilvl w:val="0"/>
          <w:numId w:val="1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Компьютерные технологии;</w:t>
      </w:r>
    </w:p>
    <w:p w14:paraId="63A7D48C" w14:textId="77777777" w:rsidR="009E7A00" w:rsidRPr="009252AF" w:rsidRDefault="009E7A00" w:rsidP="00543FBB">
      <w:pPr>
        <w:pStyle w:val="af8"/>
        <w:numPr>
          <w:ilvl w:val="0"/>
          <w:numId w:val="1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Сфера развлекательных услуг для детей и молодежи.</w:t>
      </w:r>
    </w:p>
    <w:p w14:paraId="50B6FFBB" w14:textId="74B57A2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Некоторые </w:t>
      </w:r>
      <w:r w:rsidR="00197C4F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специалисты (2)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отмечали, что сфера досуга детей и мол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дежи, как экономическая ниша, сегодня в городе практически не занята и требует более активного развития. </w:t>
      </w:r>
    </w:p>
    <w:p w14:paraId="7DB3B0FF" w14:textId="77777777" w:rsidR="00197C4F" w:rsidRPr="009252AF" w:rsidRDefault="00197C4F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</w:p>
    <w:p w14:paraId="177D7FEE" w14:textId="77777777" w:rsidR="009E7A00" w:rsidRPr="009252AF" w:rsidRDefault="009E7A00" w:rsidP="00543FBB">
      <w:pPr>
        <w:pStyle w:val="26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«Для малого и среднего бизнеса? Торговля и сфера услуг. </w:t>
      </w:r>
      <w:proofErr w:type="gramStart"/>
      <w:r w:rsidRPr="009252AF">
        <w:rPr>
          <w:rFonts w:cs="Times New Roman"/>
          <w:i/>
          <w:color w:val="000000" w:themeColor="text1"/>
          <w:sz w:val="28"/>
          <w:szCs w:val="28"/>
        </w:rPr>
        <w:t>Потому что при всем том наличии, вот этой самой сферы развитии, она все еще является н</w:t>
      </w:r>
      <w:r w:rsidR="00836C92" w:rsidRPr="009252AF">
        <w:rPr>
          <w:rFonts w:cs="Times New Roman"/>
          <w:i/>
          <w:color w:val="000000" w:themeColor="text1"/>
          <w:sz w:val="28"/>
          <w:szCs w:val="28"/>
        </w:rPr>
        <w:t>едостаточно потребленной, т.е. з</w:t>
      </w:r>
      <w:r w:rsidRPr="009252AF">
        <w:rPr>
          <w:rFonts w:cs="Times New Roman"/>
          <w:i/>
          <w:color w:val="000000" w:themeColor="text1"/>
          <w:sz w:val="28"/>
          <w:szCs w:val="28"/>
        </w:rPr>
        <w:t>десь потенциал для дополнительного роста, потому что основная масса у нас людей в городе, они имеют свой доход в нефтегазодобывающей отрасли и соответственно и нужно полученный доход куда-то реализовать, а реализовать они его в первую очередь могут в торговлю и в</w:t>
      </w:r>
      <w:proofErr w:type="gramEnd"/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сферу услуг».</w:t>
      </w:r>
    </w:p>
    <w:p w14:paraId="44A17C84" w14:textId="77777777" w:rsidR="009E7A00" w:rsidRPr="009252AF" w:rsidRDefault="009E7A00" w:rsidP="00543FBB">
      <w:pPr>
        <w:pStyle w:val="26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«Производство. </w:t>
      </w:r>
      <w:proofErr w:type="gramStart"/>
      <w:r w:rsidRPr="009252AF">
        <w:rPr>
          <w:rFonts w:cs="Times New Roman"/>
          <w:i/>
          <w:color w:val="000000" w:themeColor="text1"/>
          <w:sz w:val="28"/>
          <w:szCs w:val="28"/>
        </w:rPr>
        <w:t>Если это нам удастся, если нам удастся сделать хороший сервис и хорошее бытовое обслуживание, то я  думаю надо развивать промышленность и производство,</w:t>
      </w:r>
      <w:r w:rsidR="00836C92" w:rsidRPr="009252AF">
        <w:rPr>
          <w:rFonts w:cs="Times New Roman"/>
          <w:i/>
          <w:color w:val="000000" w:themeColor="text1"/>
          <w:sz w:val="28"/>
          <w:szCs w:val="28"/>
        </w:rPr>
        <w:t xml:space="preserve"> </w:t>
      </w:r>
      <w:r w:rsidRPr="009252AF">
        <w:rPr>
          <w:rFonts w:cs="Times New Roman"/>
          <w:i/>
          <w:color w:val="000000" w:themeColor="text1"/>
          <w:sz w:val="28"/>
          <w:szCs w:val="28"/>
        </w:rPr>
        <w:t>чтобы были сво</w:t>
      </w:r>
      <w:r w:rsidR="00836C92" w:rsidRPr="009252AF">
        <w:rPr>
          <w:rFonts w:cs="Times New Roman"/>
          <w:i/>
          <w:color w:val="000000" w:themeColor="text1"/>
          <w:sz w:val="28"/>
          <w:szCs w:val="28"/>
        </w:rPr>
        <w:t>и, я здесь под производством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хотела бы  не только промышленные предприятия крупные, которые у нас уже имеются, но которых недостаточно,</w:t>
      </w:r>
      <w:r w:rsidR="00836C92" w:rsidRPr="009252AF">
        <w:rPr>
          <w:rFonts w:cs="Times New Roman"/>
          <w:i/>
          <w:color w:val="000000" w:themeColor="text1"/>
          <w:sz w:val="28"/>
          <w:szCs w:val="28"/>
        </w:rPr>
        <w:t xml:space="preserve"> а  в том числе и не</w:t>
      </w:r>
      <w:r w:rsidRPr="009252AF">
        <w:rPr>
          <w:rFonts w:cs="Times New Roman"/>
          <w:i/>
          <w:color w:val="000000" w:themeColor="text1"/>
          <w:sz w:val="28"/>
          <w:szCs w:val="28"/>
        </w:rPr>
        <w:t>большие, допустим пе</w:t>
      </w:r>
      <w:r w:rsidR="00836C92" w:rsidRPr="009252AF">
        <w:rPr>
          <w:rFonts w:cs="Times New Roman"/>
          <w:i/>
          <w:color w:val="000000" w:themeColor="text1"/>
          <w:sz w:val="28"/>
          <w:szCs w:val="28"/>
        </w:rPr>
        <w:t>рерабатывающие производства, не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большие компании, которые обслуживают наши </w:t>
      </w:r>
      <w:proofErr w:type="spellStart"/>
      <w:r w:rsidRPr="009252AF">
        <w:rPr>
          <w:rFonts w:cs="Times New Roman"/>
          <w:i/>
          <w:color w:val="000000" w:themeColor="text1"/>
          <w:sz w:val="28"/>
          <w:szCs w:val="28"/>
        </w:rPr>
        <w:t>монопредприятия</w:t>
      </w:r>
      <w:proofErr w:type="spellEnd"/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и</w:t>
      </w:r>
      <w:proofErr w:type="gramEnd"/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в том числе предприятия, которые занимаются производством пищевых продуктов, производством одежды, </w:t>
      </w:r>
      <w:proofErr w:type="gramStart"/>
      <w:r w:rsidRPr="009252AF">
        <w:rPr>
          <w:rFonts w:cs="Times New Roman"/>
          <w:i/>
          <w:color w:val="000000" w:themeColor="text1"/>
          <w:sz w:val="28"/>
          <w:szCs w:val="28"/>
        </w:rPr>
        <w:t>ну</w:t>
      </w:r>
      <w:proofErr w:type="gramEnd"/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в общем все сопутствующие производству направления».</w:t>
      </w:r>
    </w:p>
    <w:p w14:paraId="0232B07E" w14:textId="77777777" w:rsidR="009E7A00" w:rsidRPr="009252AF" w:rsidRDefault="009E7A00" w:rsidP="00543FBB">
      <w:pPr>
        <w:pStyle w:val="26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lastRenderedPageBreak/>
        <w:t>«Торговля</w:t>
      </w:r>
      <w:r w:rsidR="00836C92" w:rsidRPr="009252AF">
        <w:rPr>
          <w:rFonts w:cs="Times New Roman"/>
          <w:i/>
          <w:color w:val="000000" w:themeColor="text1"/>
          <w:sz w:val="28"/>
          <w:szCs w:val="28"/>
        </w:rPr>
        <w:t>…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от нее никуда не уйдешь и обслуживание населения, я имею ввиду, что вроде парикмахерских, салонов красоты, а </w:t>
      </w:r>
      <w:proofErr w:type="gramStart"/>
      <w:r w:rsidRPr="009252AF">
        <w:rPr>
          <w:rFonts w:cs="Times New Roman"/>
          <w:i/>
          <w:color w:val="000000" w:themeColor="text1"/>
          <w:sz w:val="28"/>
          <w:szCs w:val="28"/>
        </w:rPr>
        <w:t>кстати</w:t>
      </w:r>
      <w:proofErr w:type="gramEnd"/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у нас проблема в округе — это переработка мусора, я думаю, что эта ниша совсем еще не занята  и тем более мне кажется сейчас у нас экология — это всё очень серьезно и поставлено на высокий уровень, поэтому я думаю, что</w:t>
      </w:r>
      <w:r w:rsidR="00836C92" w:rsidRPr="009252AF">
        <w:rPr>
          <w:rFonts w:cs="Times New Roman"/>
          <w:i/>
          <w:color w:val="000000" w:themeColor="text1"/>
          <w:sz w:val="28"/>
          <w:szCs w:val="28"/>
        </w:rPr>
        <w:t xml:space="preserve"> 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в  этом </w:t>
      </w:r>
      <w:proofErr w:type="gramStart"/>
      <w:r w:rsidRPr="009252AF">
        <w:rPr>
          <w:rFonts w:cs="Times New Roman"/>
          <w:i/>
          <w:color w:val="000000" w:themeColor="text1"/>
          <w:sz w:val="28"/>
          <w:szCs w:val="28"/>
        </w:rPr>
        <w:t>направлении</w:t>
      </w:r>
      <w:proofErr w:type="gramEnd"/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было бы интересно работать».</w:t>
      </w:r>
    </w:p>
    <w:p w14:paraId="6DA991C2" w14:textId="77777777" w:rsidR="009E7A00" w:rsidRPr="009252AF" w:rsidRDefault="009E7A00" w:rsidP="00543FBB">
      <w:pPr>
        <w:pStyle w:val="26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«С</w:t>
      </w:r>
      <w:r w:rsidR="00836C92" w:rsidRPr="009252AF">
        <w:rPr>
          <w:rFonts w:cs="Times New Roman"/>
          <w:i/>
          <w:color w:val="000000" w:themeColor="text1"/>
          <w:sz w:val="28"/>
          <w:szCs w:val="28"/>
        </w:rPr>
        <w:t>фера обслуживание, услуг, т.е. э</w:t>
      </w:r>
      <w:r w:rsidRPr="009252AF">
        <w:rPr>
          <w:rFonts w:cs="Times New Roman"/>
          <w:i/>
          <w:color w:val="000000" w:themeColor="text1"/>
          <w:sz w:val="28"/>
          <w:szCs w:val="28"/>
        </w:rPr>
        <w:t>то  однозначно. Какие-то частные развивающие центры детски</w:t>
      </w:r>
      <w:r w:rsidR="00836C92" w:rsidRPr="009252AF">
        <w:rPr>
          <w:rFonts w:cs="Times New Roman"/>
          <w:i/>
          <w:color w:val="000000" w:themeColor="text1"/>
          <w:sz w:val="28"/>
          <w:szCs w:val="28"/>
        </w:rPr>
        <w:t>е, так же и взрослые у нас мало</w:t>
      </w:r>
      <w:r w:rsidRPr="009252AF">
        <w:rPr>
          <w:rFonts w:cs="Times New Roman"/>
          <w:i/>
          <w:color w:val="000000" w:themeColor="text1"/>
          <w:sz w:val="28"/>
          <w:szCs w:val="28"/>
        </w:rPr>
        <w:t>, скажем так интересных мест</w:t>
      </w:r>
      <w:r w:rsidR="00836C92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куда можно было сходить с детьми, друзьями или просто пообщаться, не кушая что-то, не покупая, ну как-то  занять свой досуг более интересными мероприятиями».</w:t>
      </w:r>
    </w:p>
    <w:p w14:paraId="1D49C454" w14:textId="77777777" w:rsidR="009E7A00" w:rsidRPr="009252AF" w:rsidRDefault="009E7A00" w:rsidP="00543FBB">
      <w:pPr>
        <w:pStyle w:val="26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«Самый перспективный рефлектор перспективной экономики — это жилищное строительство».</w:t>
      </w:r>
    </w:p>
    <w:p w14:paraId="31FD96DE" w14:textId="77777777" w:rsidR="009E7A00" w:rsidRPr="009252AF" w:rsidRDefault="009E7A00" w:rsidP="00543FBB">
      <w:pPr>
        <w:pStyle w:val="26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«Конечно, строительство, нефтяная промышленность, нефтяная уже практически занята, но есть тоже возможности, так же маркетинговый сектор  очень слабо у нас развит в Сургуте, </w:t>
      </w:r>
      <w:proofErr w:type="gramStart"/>
      <w:r w:rsidRPr="009252AF">
        <w:rPr>
          <w:rFonts w:cs="Times New Roman"/>
          <w:i/>
          <w:color w:val="000000" w:themeColor="text1"/>
          <w:sz w:val="28"/>
          <w:szCs w:val="28"/>
        </w:rPr>
        <w:t>думаю</w:t>
      </w:r>
      <w:proofErr w:type="gramEnd"/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если его занять, это неплохая ниша была бы».</w:t>
      </w:r>
    </w:p>
    <w:p w14:paraId="6891A002" w14:textId="77777777" w:rsidR="009E7A00" w:rsidRPr="009252AF" w:rsidRDefault="009E7A00" w:rsidP="00543FBB">
      <w:pPr>
        <w:pStyle w:val="26"/>
        <w:ind w:left="0" w:firstLine="709"/>
        <w:jc w:val="both"/>
        <w:rPr>
          <w:rFonts w:eastAsia="Calibri" w:cs="Times New Roman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 w:cs="Times New Roman"/>
          <w:i/>
          <w:color w:val="000000" w:themeColor="text1"/>
          <w:sz w:val="28"/>
          <w:szCs w:val="28"/>
          <w:lang w:eastAsia="en-US"/>
        </w:rPr>
        <w:t xml:space="preserve">«Строительство,  оказание качественных услуг населению, туризм, коммерческое образование». </w:t>
      </w:r>
    </w:p>
    <w:p w14:paraId="35B45301" w14:textId="77777777" w:rsidR="009E7A00" w:rsidRPr="009252AF" w:rsidRDefault="009E7A00" w:rsidP="00543FBB">
      <w:pPr>
        <w:ind w:firstLine="709"/>
        <w:jc w:val="both"/>
        <w:rPr>
          <w:i/>
          <w:color w:val="000000" w:themeColor="text1"/>
          <w:sz w:val="28"/>
          <w:szCs w:val="28"/>
          <w:lang w:eastAsia="en-US"/>
        </w:rPr>
      </w:pPr>
      <w:r w:rsidRPr="009252AF">
        <w:rPr>
          <w:i/>
          <w:color w:val="000000" w:themeColor="text1"/>
          <w:sz w:val="28"/>
          <w:szCs w:val="28"/>
          <w:lang w:eastAsia="en-US"/>
        </w:rPr>
        <w:t xml:space="preserve">«Пищевая промышленность и сельское хозяйство. Город должен иметь возможность в случае любых неожиданностей «прокормить» себя сам. Несколько лет назад, когда зимой низкие температуры в г. Сургуте доходили до </w:t>
      </w:r>
      <w:smartTag w:uri="urn:schemas-microsoft-com:office:smarttags" w:element="metricconverter">
        <w:smartTagPr>
          <w:attr w:name="ProductID" w:val="-54 C"/>
        </w:smartTagPr>
        <w:r w:rsidRPr="009252AF">
          <w:rPr>
            <w:i/>
            <w:color w:val="000000" w:themeColor="text1"/>
            <w:sz w:val="28"/>
            <w:szCs w:val="28"/>
            <w:lang w:eastAsia="en-US"/>
          </w:rPr>
          <w:t xml:space="preserve">-54 </w:t>
        </w:r>
        <w:r w:rsidRPr="009252AF">
          <w:rPr>
            <w:i/>
            <w:color w:val="000000" w:themeColor="text1"/>
            <w:sz w:val="28"/>
            <w:szCs w:val="28"/>
            <w:lang w:val="en-US" w:eastAsia="en-US"/>
          </w:rPr>
          <w:t>C</w:t>
        </w:r>
      </w:smartTag>
      <w:r w:rsidRPr="009252AF">
        <w:rPr>
          <w:i/>
          <w:color w:val="000000" w:themeColor="text1"/>
          <w:sz w:val="28"/>
          <w:szCs w:val="28"/>
          <w:lang w:eastAsia="en-US"/>
        </w:rPr>
        <w:t xml:space="preserve">, более месяца не было поступление в город продуктов, так как трассы были перекрыты».  </w:t>
      </w:r>
    </w:p>
    <w:p w14:paraId="61E124E1" w14:textId="6FA4EE06" w:rsidR="009E7A00" w:rsidRPr="009252AF" w:rsidRDefault="00A14A8F" w:rsidP="00543FBB">
      <w:pPr>
        <w:ind w:firstLine="709"/>
        <w:jc w:val="both"/>
        <w:rPr>
          <w:b/>
          <w:color w:val="000000" w:themeColor="text1"/>
          <w:sz w:val="28"/>
          <w:szCs w:val="28"/>
          <w:lang w:eastAsia="en-US"/>
        </w:rPr>
      </w:pPr>
      <w:r w:rsidRPr="009252AF">
        <w:rPr>
          <w:b/>
          <w:color w:val="000000" w:themeColor="text1"/>
          <w:sz w:val="28"/>
          <w:szCs w:val="28"/>
          <w:lang w:eastAsia="en-US"/>
        </w:rPr>
        <w:t xml:space="preserve">Краткие выводы: </w:t>
      </w:r>
    </w:p>
    <w:p w14:paraId="47150AD6" w14:textId="77777777" w:rsidR="00D21A9B" w:rsidRPr="009252AF" w:rsidRDefault="00D21A9B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Резюмируя скажем, что наиболее перспективными секторами экон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мики представители бизнеса, органов власти, СМИ, научного сообщества считают в первую очередь сферу услуг (17), производство (12) и строител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ь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ство (9). Сельское хозяйство, а также народные промыслы (сбор дикоросов, оленеводство, рыболовство) считают перспективными и требующими вн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мания отраслями так же многие эксперты (8). Очевидным стало и мнение экспертов о том, что в г. Сургуте перспективной отраслью экономики явл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я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ется нефтяная промышленность (5).</w:t>
      </w:r>
    </w:p>
    <w:p w14:paraId="48FFB99A" w14:textId="77777777" w:rsidR="00F51CA0" w:rsidRPr="009252AF" w:rsidRDefault="00F51CA0" w:rsidP="00543FBB">
      <w:pPr>
        <w:pStyle w:val="26"/>
        <w:ind w:left="709"/>
        <w:jc w:val="both"/>
        <w:rPr>
          <w:rFonts w:cs="Times New Roman"/>
          <w:b/>
          <w:color w:val="000000" w:themeColor="text1"/>
          <w:sz w:val="28"/>
          <w:szCs w:val="28"/>
        </w:rPr>
      </w:pPr>
    </w:p>
    <w:p w14:paraId="1550AB93" w14:textId="77777777" w:rsidR="009E7A00" w:rsidRPr="009252AF" w:rsidRDefault="009E7A00" w:rsidP="00543FBB">
      <w:pPr>
        <w:pStyle w:val="26"/>
        <w:numPr>
          <w:ilvl w:val="1"/>
          <w:numId w:val="31"/>
        </w:numPr>
        <w:ind w:left="0" w:firstLine="709"/>
        <w:jc w:val="both"/>
        <w:rPr>
          <w:rFonts w:cs="Times New Roman"/>
          <w:b/>
          <w:color w:val="000000" w:themeColor="text1"/>
          <w:sz w:val="28"/>
          <w:szCs w:val="28"/>
        </w:rPr>
      </w:pPr>
      <w:r w:rsidRPr="009252AF">
        <w:rPr>
          <w:rFonts w:cs="Times New Roman"/>
          <w:b/>
          <w:color w:val="000000" w:themeColor="text1"/>
          <w:sz w:val="28"/>
          <w:szCs w:val="28"/>
        </w:rPr>
        <w:t>Оценка достаточности в г. Сургут возможностей для развития инновационной деятельности</w:t>
      </w:r>
    </w:p>
    <w:p w14:paraId="52D2E617" w14:textId="77777777" w:rsidR="009E7A00" w:rsidRPr="009252AF" w:rsidRDefault="009E7A00" w:rsidP="00543FBB">
      <w:pPr>
        <w:pStyle w:val="26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</w:p>
    <w:p w14:paraId="7FD1E954" w14:textId="19DFDFD4" w:rsidR="009E7A00" w:rsidRPr="009252AF" w:rsidRDefault="009E7A00" w:rsidP="00543FBB">
      <w:pPr>
        <w:pStyle w:val="af8"/>
        <w:suppressAutoHyphens w:val="0"/>
        <w:ind w:left="0"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Говоря о достаточности на сегодняшний день в городе возможностей для развития инновационной деятельности, эксперты не смогли прийти к единому мнению. Так, большинство </w:t>
      </w:r>
      <w:r w:rsidR="00821F8F" w:rsidRPr="009252AF">
        <w:rPr>
          <w:rFonts w:eastAsia="Calibri"/>
          <w:color w:val="000000" w:themeColor="text1"/>
          <w:sz w:val="28"/>
          <w:szCs w:val="28"/>
          <w:lang w:eastAsia="en-US"/>
        </w:rPr>
        <w:t>специалистов</w:t>
      </w:r>
      <w:r w:rsidR="00836C92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принявших участие в опросе</w:t>
      </w:r>
      <w:r w:rsidR="00836C92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затруднились ответить. Рассматривая качественные ответы, отм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тим, что мнения делят</w:t>
      </w:r>
      <w:r w:rsidR="00836C92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ся практически поровну на прямо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противоположные.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lastRenderedPageBreak/>
        <w:t>Так</w:t>
      </w:r>
      <w:r w:rsidR="00836C92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чуть большая часть считает, что возможностей для развития инновац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онной деятельности в г. Сургут абсолютно достаточно. Незначительно меньшая доля </w:t>
      </w:r>
      <w:r w:rsidR="00821F8F" w:rsidRPr="009252AF">
        <w:rPr>
          <w:rFonts w:eastAsia="Calibri"/>
          <w:color w:val="000000" w:themeColor="text1"/>
          <w:sz w:val="28"/>
          <w:szCs w:val="28"/>
          <w:lang w:eastAsia="en-US"/>
        </w:rPr>
        <w:t>сюрвейеров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, напротив, утверждает, что таких возможностей абсолютно недостаточно. Рис.1</w:t>
      </w:r>
      <w:r w:rsidR="00821F8F" w:rsidRPr="009252AF">
        <w:rPr>
          <w:rFonts w:eastAsia="Calibri"/>
          <w:color w:val="000000" w:themeColor="text1"/>
          <w:sz w:val="28"/>
          <w:szCs w:val="28"/>
          <w:lang w:eastAsia="en-US"/>
        </w:rPr>
        <w:t>3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.</w:t>
      </w:r>
    </w:p>
    <w:p w14:paraId="112AD78A" w14:textId="7AFE7200" w:rsidR="009E7A00" w:rsidRPr="009252AF" w:rsidRDefault="009E7A00" w:rsidP="002D005A">
      <w:pPr>
        <w:pStyle w:val="af8"/>
        <w:suppressAutoHyphens w:val="0"/>
        <w:ind w:left="0"/>
        <w:jc w:val="center"/>
        <w:rPr>
          <w:b/>
          <w:color w:val="000000" w:themeColor="text1"/>
          <w:sz w:val="28"/>
          <w:szCs w:val="28"/>
        </w:rPr>
      </w:pPr>
      <w:r w:rsidRPr="009252AF">
        <w:rPr>
          <w:rFonts w:eastAsia="Calibri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996AA8D" wp14:editId="08F79535">
            <wp:extent cx="5537916" cy="1996225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Рис.1</w:t>
      </w:r>
      <w:r w:rsidR="00821F8F"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3</w:t>
      </w: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. Достаточность возможностей</w:t>
      </w:r>
      <w:r w:rsidRPr="009252AF">
        <w:rPr>
          <w:b/>
          <w:color w:val="000000" w:themeColor="text1"/>
          <w:sz w:val="28"/>
          <w:szCs w:val="28"/>
        </w:rPr>
        <w:t xml:space="preserve"> для развития инновационной де</w:t>
      </w:r>
      <w:r w:rsidRPr="009252AF">
        <w:rPr>
          <w:b/>
          <w:color w:val="000000" w:themeColor="text1"/>
          <w:sz w:val="28"/>
          <w:szCs w:val="28"/>
        </w:rPr>
        <w:t>я</w:t>
      </w:r>
      <w:r w:rsidRPr="009252AF">
        <w:rPr>
          <w:b/>
          <w:color w:val="000000" w:themeColor="text1"/>
          <w:sz w:val="28"/>
          <w:szCs w:val="28"/>
        </w:rPr>
        <w:t>тельности (число экспертов)</w:t>
      </w:r>
    </w:p>
    <w:p w14:paraId="6F8C7864" w14:textId="252A65C2" w:rsidR="009E7A00" w:rsidRPr="009252AF" w:rsidRDefault="009E7A00" w:rsidP="00543FBB">
      <w:pPr>
        <w:pStyle w:val="af8"/>
        <w:suppressAutoHyphens w:val="0"/>
        <w:ind w:left="0"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У экспертов уточнили, почему они считают, что возможностей для развития инновационной деятельности достаточно/недостаточно. </w:t>
      </w:r>
      <w:r w:rsidR="00821F8F" w:rsidRPr="009252AF">
        <w:rPr>
          <w:rFonts w:eastAsia="Calibri"/>
          <w:color w:val="000000" w:themeColor="text1"/>
          <w:sz w:val="28"/>
          <w:szCs w:val="28"/>
          <w:lang w:eastAsia="en-US"/>
        </w:rPr>
        <w:t>Специ</w:t>
      </w:r>
      <w:r w:rsidR="00821F8F" w:rsidRPr="009252AF">
        <w:rPr>
          <w:rFonts w:eastAsia="Calibri"/>
          <w:color w:val="000000" w:themeColor="text1"/>
          <w:sz w:val="28"/>
          <w:szCs w:val="28"/>
          <w:lang w:eastAsia="en-US"/>
        </w:rPr>
        <w:t>а</w:t>
      </w:r>
      <w:r w:rsidR="00821F8F" w:rsidRPr="009252AF">
        <w:rPr>
          <w:rFonts w:eastAsia="Calibri"/>
          <w:color w:val="000000" w:themeColor="text1"/>
          <w:sz w:val="28"/>
          <w:szCs w:val="28"/>
          <w:lang w:eastAsia="en-US"/>
        </w:rPr>
        <w:t>листы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, считающие, что таких возможностей по большей части достаточно</w:t>
      </w:r>
      <w:r w:rsidR="00836C92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связывают это с тем, что г. Сургут является молодым, перспективным и д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намично развивающимся городом с широким кругом возможностей в плане разработки и внедрения инноваций. Говорилось и о том, что на базе </w:t>
      </w:r>
      <w:proofErr w:type="spellStart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СурГУ</w:t>
      </w:r>
      <w:proofErr w:type="spellEnd"/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есть площадки, занимающиеся инновационной деятельностью. Отмечалось </w:t>
      </w:r>
      <w:r w:rsidR="00821F8F" w:rsidRPr="009252AF">
        <w:rPr>
          <w:rFonts w:eastAsia="Calibri"/>
          <w:color w:val="000000" w:themeColor="text1"/>
          <w:sz w:val="28"/>
          <w:szCs w:val="28"/>
          <w:lang w:eastAsia="en-US"/>
        </w:rPr>
        <w:t>участниками опроса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, что в настоящее время инновационные технологии а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к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тивно применяются в городе в сфере строительства, телекоммуникаций. Эксперты указывали и на то, что для развития инновационной деятельности оказываются все виды поддержки (консультации, субсидии, гранты), пр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меняется упрощенная система налогообложения. </w:t>
      </w:r>
      <w:r w:rsidR="00AE6A32" w:rsidRPr="009252AF">
        <w:rPr>
          <w:rFonts w:eastAsia="Calibri"/>
          <w:color w:val="000000" w:themeColor="text1"/>
          <w:sz w:val="28"/>
          <w:szCs w:val="28"/>
          <w:lang w:eastAsia="en-US"/>
        </w:rPr>
        <w:t>Рис.14.</w:t>
      </w:r>
    </w:p>
    <w:p w14:paraId="6300AEE2" w14:textId="77777777" w:rsidR="00821F8F" w:rsidRPr="009252AF" w:rsidRDefault="00821F8F" w:rsidP="00543FBB">
      <w:pPr>
        <w:pStyle w:val="af8"/>
        <w:suppressAutoHyphens w:val="0"/>
        <w:ind w:left="0"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</w:p>
    <w:p w14:paraId="2C4206E5" w14:textId="7BD347B4" w:rsidR="00821F8F" w:rsidRPr="009252AF" w:rsidRDefault="00821F8F" w:rsidP="00543FBB">
      <w:pPr>
        <w:pStyle w:val="af8"/>
        <w:suppressAutoHyphens w:val="0"/>
        <w:ind w:left="0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noProof/>
          <w:color w:val="000000" w:themeColor="text1"/>
          <w:lang w:eastAsia="ru-RU"/>
        </w:rPr>
        <w:lastRenderedPageBreak/>
        <w:drawing>
          <wp:inline distT="0" distB="0" distL="0" distR="0" wp14:anchorId="7372AFD6" wp14:editId="1191E5D2">
            <wp:extent cx="6296025" cy="5343525"/>
            <wp:effectExtent l="0" t="38100" r="0" b="104775"/>
            <wp:docPr id="40" name="Схема 4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5" r:lo="rId46" r:qs="rId47" r:cs="rId48"/>
              </a:graphicData>
            </a:graphic>
          </wp:inline>
        </w:drawing>
      </w:r>
    </w:p>
    <w:p w14:paraId="7C74C09D" w14:textId="77777777" w:rsidR="00A14A8F" w:rsidRPr="009252AF" w:rsidRDefault="00AE6A32" w:rsidP="00543FBB">
      <w:pPr>
        <w:ind w:left="720"/>
        <w:jc w:val="center"/>
        <w:rPr>
          <w:b/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t xml:space="preserve">Рис.14. </w:t>
      </w:r>
      <w:r w:rsidR="00A14A8F" w:rsidRPr="009252AF">
        <w:rPr>
          <w:b/>
          <w:bCs/>
          <w:color w:val="000000" w:themeColor="text1"/>
          <w:sz w:val="28"/>
          <w:szCs w:val="28"/>
        </w:rPr>
        <w:t>Достаточность возможностей для развития инновационной деятельности</w:t>
      </w:r>
    </w:p>
    <w:p w14:paraId="3AD8D529" w14:textId="2B764D01" w:rsidR="00AE6A32" w:rsidRPr="009252AF" w:rsidRDefault="00AE6A32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</w:p>
    <w:p w14:paraId="7AF39653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«В принципе у нас развитый город, все</w:t>
      </w:r>
      <w:r w:rsidR="0020532D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что хочешь</w:t>
      </w:r>
      <w:r w:rsidR="0020532D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ты можешь найти, в каждой сфере по одному инновационному этому есть, люди могут себе позволить, есть деньги».</w:t>
      </w:r>
    </w:p>
    <w:p w14:paraId="6DDAF40C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«У нас вполне в университете база мероприятий есть, где развив</w:t>
      </w:r>
      <w:r w:rsidRPr="009252AF">
        <w:rPr>
          <w:i/>
          <w:color w:val="000000" w:themeColor="text1"/>
          <w:sz w:val="28"/>
          <w:szCs w:val="28"/>
        </w:rPr>
        <w:t>а</w:t>
      </w:r>
      <w:r w:rsidRPr="009252AF">
        <w:rPr>
          <w:i/>
          <w:color w:val="000000" w:themeColor="text1"/>
          <w:sz w:val="28"/>
          <w:szCs w:val="28"/>
        </w:rPr>
        <w:t>ются инновационная деятельность</w:t>
      </w:r>
      <w:r w:rsidR="0020532D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 в любом случае площадки в тех же университетах, научные какие-то». </w:t>
      </w:r>
    </w:p>
    <w:p w14:paraId="03D160FB" w14:textId="77777777" w:rsidR="009E7A00" w:rsidRPr="009252AF" w:rsidRDefault="0020532D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«Достаточно:</w:t>
      </w:r>
      <w:r w:rsidR="009E7A00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 помощь юриста, экономиста и бухгалтера при о</w:t>
      </w:r>
      <w:r w:rsidR="009E7A00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т</w:t>
      </w:r>
      <w:r w:rsidR="009E7A00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крытии (присутствует); всевозможные виды субсидий, грантов, аренда помещений на льготной основе; упрощенная система налогообложения, власть города, которая выстраивает диалог, и стремится к конструкти</w:t>
      </w:r>
      <w:r w:rsidR="009E7A00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в</w:t>
      </w:r>
      <w:r w:rsidR="009E7A00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ному общению».</w:t>
      </w:r>
    </w:p>
    <w:p w14:paraId="128230F6" w14:textId="77777777" w:rsidR="0020532D" w:rsidRPr="009252AF" w:rsidRDefault="0020532D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</w:p>
    <w:p w14:paraId="279D148D" w14:textId="08979BF9" w:rsidR="009E7A00" w:rsidRPr="009252AF" w:rsidRDefault="009E7A00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lastRenderedPageBreak/>
        <w:t xml:space="preserve">Среди </w:t>
      </w:r>
      <w:r w:rsidR="00821F8F" w:rsidRPr="009252AF">
        <w:rPr>
          <w:color w:val="000000" w:themeColor="text1"/>
          <w:sz w:val="28"/>
          <w:szCs w:val="28"/>
        </w:rPr>
        <w:t>специалистов</w:t>
      </w:r>
      <w:r w:rsidRPr="009252AF">
        <w:rPr>
          <w:color w:val="000000" w:themeColor="text1"/>
          <w:sz w:val="28"/>
          <w:szCs w:val="28"/>
        </w:rPr>
        <w:t>, считающих, что возможностей для инновацио</w:t>
      </w:r>
      <w:r w:rsidRPr="009252AF">
        <w:rPr>
          <w:color w:val="000000" w:themeColor="text1"/>
          <w:sz w:val="28"/>
          <w:szCs w:val="28"/>
        </w:rPr>
        <w:t>н</w:t>
      </w:r>
      <w:r w:rsidRPr="009252AF">
        <w:rPr>
          <w:color w:val="000000" w:themeColor="text1"/>
          <w:sz w:val="28"/>
          <w:szCs w:val="28"/>
        </w:rPr>
        <w:t>ной деятельности недостаточно</w:t>
      </w:r>
      <w:r w:rsidR="0020532D" w:rsidRPr="009252AF">
        <w:rPr>
          <w:color w:val="000000" w:themeColor="text1"/>
          <w:sz w:val="28"/>
          <w:szCs w:val="28"/>
        </w:rPr>
        <w:t>,</w:t>
      </w:r>
      <w:r w:rsidRPr="009252AF">
        <w:rPr>
          <w:color w:val="000000" w:themeColor="text1"/>
          <w:sz w:val="28"/>
          <w:szCs w:val="28"/>
        </w:rPr>
        <w:t xml:space="preserve"> говорилось о том, что в городе не создана среда для развития инноваций. Отмечалось и то, что в г. Сургут для разв</w:t>
      </w:r>
      <w:r w:rsidRPr="009252AF">
        <w:rPr>
          <w:color w:val="000000" w:themeColor="text1"/>
          <w:sz w:val="28"/>
          <w:szCs w:val="28"/>
        </w:rPr>
        <w:t>и</w:t>
      </w:r>
      <w:r w:rsidRPr="009252AF">
        <w:rPr>
          <w:color w:val="000000" w:themeColor="text1"/>
          <w:sz w:val="28"/>
          <w:szCs w:val="28"/>
        </w:rPr>
        <w:t xml:space="preserve">тия инновационной деятельности пока еще </w:t>
      </w:r>
      <w:r w:rsidR="00E25573" w:rsidRPr="009252AF">
        <w:rPr>
          <w:color w:val="000000" w:themeColor="text1"/>
          <w:sz w:val="28"/>
          <w:szCs w:val="28"/>
        </w:rPr>
        <w:t xml:space="preserve">не </w:t>
      </w:r>
      <w:r w:rsidRPr="009252AF">
        <w:rPr>
          <w:color w:val="000000" w:themeColor="text1"/>
          <w:sz w:val="28"/>
          <w:szCs w:val="28"/>
        </w:rPr>
        <w:t>создана достаточная научная база. Параллельно с этим экспертами высказывалось мнение о том, что г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>род пока не готов к инновациям, на них еще нет достаточно высокого спр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>са, они зачастую оказываются невостребованными представителями орг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 xml:space="preserve">нов власти и бизнес структур. Один </w:t>
      </w:r>
      <w:r w:rsidR="00AE6A32" w:rsidRPr="009252AF">
        <w:rPr>
          <w:color w:val="000000" w:themeColor="text1"/>
          <w:sz w:val="28"/>
          <w:szCs w:val="28"/>
        </w:rPr>
        <w:t>участник опроса</w:t>
      </w:r>
      <w:r w:rsidRPr="009252AF">
        <w:rPr>
          <w:color w:val="000000" w:themeColor="text1"/>
          <w:sz w:val="28"/>
          <w:szCs w:val="28"/>
        </w:rPr>
        <w:t xml:space="preserve"> высказал мнение, что в Сургуте еще мало людей, готовых рассказывать о своих идеях, реализов</w:t>
      </w:r>
      <w:r w:rsidRPr="009252AF">
        <w:rPr>
          <w:color w:val="000000" w:themeColor="text1"/>
          <w:sz w:val="28"/>
          <w:szCs w:val="28"/>
        </w:rPr>
        <w:t>ы</w:t>
      </w:r>
      <w:r w:rsidRPr="009252AF">
        <w:rPr>
          <w:color w:val="000000" w:themeColor="text1"/>
          <w:sz w:val="28"/>
          <w:szCs w:val="28"/>
        </w:rPr>
        <w:t>вать их.</w:t>
      </w:r>
      <w:r w:rsidR="00AE6A32" w:rsidRPr="009252AF">
        <w:rPr>
          <w:color w:val="000000" w:themeColor="text1"/>
          <w:sz w:val="28"/>
          <w:szCs w:val="28"/>
        </w:rPr>
        <w:t xml:space="preserve"> Специалисты</w:t>
      </w:r>
      <w:r w:rsidRPr="009252AF">
        <w:rPr>
          <w:color w:val="000000" w:themeColor="text1"/>
          <w:sz w:val="28"/>
          <w:szCs w:val="28"/>
        </w:rPr>
        <w:t xml:space="preserve"> так же говорили, что в городе нет высококвалифиц</w:t>
      </w:r>
      <w:r w:rsidRPr="009252AF">
        <w:rPr>
          <w:color w:val="000000" w:themeColor="text1"/>
          <w:sz w:val="28"/>
          <w:szCs w:val="28"/>
        </w:rPr>
        <w:t>и</w:t>
      </w:r>
      <w:r w:rsidRPr="009252AF">
        <w:rPr>
          <w:color w:val="000000" w:themeColor="text1"/>
          <w:sz w:val="28"/>
          <w:szCs w:val="28"/>
        </w:rPr>
        <w:t>рованных научных кадров, которые могли бы стимулировать и разрабат</w:t>
      </w:r>
      <w:r w:rsidRPr="009252AF">
        <w:rPr>
          <w:color w:val="000000" w:themeColor="text1"/>
          <w:sz w:val="28"/>
          <w:szCs w:val="28"/>
        </w:rPr>
        <w:t>ы</w:t>
      </w:r>
      <w:r w:rsidRPr="009252AF">
        <w:rPr>
          <w:color w:val="000000" w:themeColor="text1"/>
          <w:sz w:val="28"/>
          <w:szCs w:val="28"/>
        </w:rPr>
        <w:t>вать инновационные идеи. Здесь же эксперты указывали на проблему нед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 xml:space="preserve">статочности материально-технической базы, инновационного оборудования.  Важно создать спрос на инновационный продукт, проработать возможности его реализации. </w:t>
      </w:r>
      <w:r w:rsidR="00AA7D3A" w:rsidRPr="009252AF">
        <w:rPr>
          <w:color w:val="000000" w:themeColor="text1"/>
          <w:sz w:val="28"/>
          <w:szCs w:val="28"/>
        </w:rPr>
        <w:t>В</w:t>
      </w:r>
      <w:r w:rsidRPr="009252AF">
        <w:rPr>
          <w:color w:val="000000" w:themeColor="text1"/>
          <w:sz w:val="28"/>
          <w:szCs w:val="28"/>
        </w:rPr>
        <w:t>новь затрагивался вопрос о необходимости создания в г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>роде Технопарка. К одной из причин недостаточности возможностей для инновационной деятельности эксперты так же отнесли отсутствие в г. Су</w:t>
      </w:r>
      <w:r w:rsidRPr="009252AF">
        <w:rPr>
          <w:color w:val="000000" w:themeColor="text1"/>
          <w:sz w:val="28"/>
          <w:szCs w:val="28"/>
        </w:rPr>
        <w:t>р</w:t>
      </w:r>
      <w:r w:rsidRPr="009252AF">
        <w:rPr>
          <w:color w:val="000000" w:themeColor="text1"/>
          <w:sz w:val="28"/>
          <w:szCs w:val="28"/>
        </w:rPr>
        <w:t>гут</w:t>
      </w:r>
      <w:r w:rsidR="00AA7D3A"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 xml:space="preserve"> венчурных фондов. </w:t>
      </w:r>
      <w:r w:rsidR="00AE6A32" w:rsidRPr="009252AF">
        <w:rPr>
          <w:color w:val="000000" w:themeColor="text1"/>
          <w:sz w:val="28"/>
          <w:szCs w:val="28"/>
        </w:rPr>
        <w:t>Рис.15.</w:t>
      </w:r>
    </w:p>
    <w:p w14:paraId="2AFAA5A7" w14:textId="77777777" w:rsidR="00AE6A32" w:rsidRPr="009252AF" w:rsidRDefault="00AE6A32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</w:p>
    <w:p w14:paraId="6CB1B5C8" w14:textId="1FA65133" w:rsidR="00AE6A32" w:rsidRPr="009252AF" w:rsidRDefault="00AE6A32" w:rsidP="00543FBB">
      <w:pPr>
        <w:suppressAutoHyphens w:val="0"/>
        <w:jc w:val="both"/>
        <w:rPr>
          <w:color w:val="000000" w:themeColor="text1"/>
          <w:sz w:val="28"/>
          <w:szCs w:val="28"/>
        </w:rPr>
      </w:pPr>
      <w:r w:rsidRPr="009252AF">
        <w:rPr>
          <w:noProof/>
          <w:color w:val="000000" w:themeColor="text1"/>
          <w:lang w:eastAsia="ru-RU"/>
        </w:rPr>
        <w:lastRenderedPageBreak/>
        <w:drawing>
          <wp:inline distT="0" distB="0" distL="0" distR="0" wp14:anchorId="4A85E107" wp14:editId="668E8D5B">
            <wp:extent cx="6391275" cy="6038850"/>
            <wp:effectExtent l="0" t="38100" r="0" b="114300"/>
            <wp:docPr id="41" name="Схема 4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0" r:lo="rId51" r:qs="rId52" r:cs="rId53"/>
              </a:graphicData>
            </a:graphic>
          </wp:inline>
        </w:drawing>
      </w:r>
    </w:p>
    <w:p w14:paraId="30ED068F" w14:textId="073F6868" w:rsidR="00AE6A32" w:rsidRPr="009252AF" w:rsidRDefault="00AE6A32" w:rsidP="00543FBB">
      <w:pPr>
        <w:ind w:left="720"/>
        <w:jc w:val="center"/>
        <w:rPr>
          <w:b/>
          <w:color w:val="000000" w:themeColor="text1"/>
          <w:sz w:val="28"/>
          <w:szCs w:val="28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Рис.15.</w:t>
      </w:r>
      <w:r w:rsidRPr="009252AF">
        <w:rPr>
          <w:b/>
          <w:color w:val="000000" w:themeColor="text1"/>
          <w:sz w:val="28"/>
          <w:szCs w:val="28"/>
        </w:rPr>
        <w:t xml:space="preserve"> Нед</w:t>
      </w:r>
      <w:r w:rsidRPr="009252AF">
        <w:rPr>
          <w:b/>
          <w:bCs/>
          <w:color w:val="000000" w:themeColor="text1"/>
          <w:sz w:val="28"/>
          <w:szCs w:val="28"/>
        </w:rPr>
        <w:t>остаточность возможностей для развития инновационной деятельности</w:t>
      </w:r>
    </w:p>
    <w:p w14:paraId="2BC3C9F4" w14:textId="77777777" w:rsidR="00E25573" w:rsidRPr="009252AF" w:rsidRDefault="00E25573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</w:p>
    <w:p w14:paraId="502A2E21" w14:textId="77777777" w:rsidR="003527A7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«Нужно внедрять дисциплины «креативности» в образовательную систему</w:t>
      </w:r>
      <w:r w:rsidR="003527A7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»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.</w:t>
      </w:r>
    </w:p>
    <w:p w14:paraId="7D3877B5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 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 xml:space="preserve">«В лаборатории </w:t>
      </w:r>
      <w:proofErr w:type="spellStart"/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СурГу</w:t>
      </w:r>
      <w:proofErr w:type="spellEnd"/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 xml:space="preserve"> были разработаны присадки для асфальта, повышающие прочность покрытия, но в нашем регионе они не были во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с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 xml:space="preserve">требованы, при этом нашли свое применении в соседнем (Омске) регионе. Соответственно, </w:t>
      </w:r>
      <w:proofErr w:type="spellStart"/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инноватики</w:t>
      </w:r>
      <w:proofErr w:type="spellEnd"/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 xml:space="preserve"> не будет, так как она </w:t>
      </w:r>
      <w:proofErr w:type="spellStart"/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невостребована</w:t>
      </w:r>
      <w:proofErr w:type="spellEnd"/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 xml:space="preserve"> нашим бизнесом и органами власти. Кроме того, работающие на терр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тории округа предприятия ТЭК, которые могут выступать ведущими з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а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lastRenderedPageBreak/>
        <w:t>казчиками и которые нуждаются в данных разработках, эффективно с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>трудничают с институтами других регионов (Томск, Санкт-Петербург, Москва), где есть более сильная научная база».</w:t>
      </w:r>
    </w:p>
    <w:p w14:paraId="7A556525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b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«Инновационная деятельность предполагает квалифицированные кадры – научные, подготовленные кадры среднего специального образов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а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ния, которых в нашем регионе как раз и недостаточно. Необходимо пр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влекать специалистов с других территорий – там, где эти кадры готовят, но для этого необходимо обеспечение таких сотрудников жильем, а в гор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де на рынке арендного жилья цены довольно высоки, а недорого</w:t>
      </w:r>
      <w:r w:rsidR="003527A7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го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 арендн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го жилья нет».</w:t>
      </w:r>
      <w:r w:rsidRPr="009252AF">
        <w:rPr>
          <w:rFonts w:eastAsia="Calibri"/>
          <w:b/>
          <w:i/>
          <w:color w:val="000000" w:themeColor="text1"/>
          <w:sz w:val="28"/>
          <w:szCs w:val="28"/>
          <w:lang w:eastAsia="en-US"/>
        </w:rPr>
        <w:t xml:space="preserve"> </w:t>
      </w:r>
    </w:p>
    <w:p w14:paraId="3916292A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</w:rPr>
      </w:pPr>
      <w:r w:rsidRPr="009252AF">
        <w:rPr>
          <w:i/>
          <w:color w:val="000000" w:themeColor="text1"/>
          <w:sz w:val="28"/>
          <w:szCs w:val="28"/>
        </w:rPr>
        <w:t>«Чтобы развивать инновации, для того, чтобы они гармонично в жизнь входили</w:t>
      </w:r>
      <w:r w:rsidR="003527A7" w:rsidRPr="009252AF">
        <w:rPr>
          <w:i/>
          <w:color w:val="000000" w:themeColor="text1"/>
          <w:sz w:val="28"/>
          <w:szCs w:val="28"/>
        </w:rPr>
        <w:t>, необходимы</w:t>
      </w:r>
      <w:r w:rsidRPr="009252AF">
        <w:rPr>
          <w:i/>
          <w:color w:val="000000" w:themeColor="text1"/>
          <w:sz w:val="28"/>
          <w:szCs w:val="28"/>
        </w:rPr>
        <w:t xml:space="preserve"> две составляющие: научный корпус или научная какая-то среда, которая будет эти идеи рождать</w:t>
      </w:r>
      <w:r w:rsidR="003527A7" w:rsidRPr="009252AF">
        <w:rPr>
          <w:i/>
          <w:color w:val="000000" w:themeColor="text1"/>
          <w:sz w:val="28"/>
          <w:szCs w:val="28"/>
        </w:rPr>
        <w:t>,</w:t>
      </w:r>
      <w:r w:rsidRPr="009252AF">
        <w:rPr>
          <w:i/>
          <w:color w:val="000000" w:themeColor="text1"/>
          <w:sz w:val="28"/>
          <w:szCs w:val="28"/>
        </w:rPr>
        <w:t xml:space="preserve"> и предпринимательская среда, которая будет эти идеи воплощать и в том  числе создание условий, чтобы эти две среды слились в единую, произвели этот продукт и довели его до потребителя».</w:t>
      </w:r>
    </w:p>
    <w:p w14:paraId="2235F951" w14:textId="36C6F970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В целом эксперты считают эффективными все предложенные формы государственной</w:t>
      </w:r>
      <w:r w:rsidR="00AC6F5A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поддержки предпринимательства:</w:t>
      </w:r>
    </w:p>
    <w:p w14:paraId="0BAA4FBA" w14:textId="77777777" w:rsidR="009E7A00" w:rsidRPr="009252AF" w:rsidRDefault="009E7A00" w:rsidP="00543FBB">
      <w:pPr>
        <w:pStyle w:val="af8"/>
        <w:numPr>
          <w:ilvl w:val="0"/>
          <w:numId w:val="20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Оказание </w:t>
      </w:r>
      <w:r w:rsidRPr="009252AF">
        <w:rPr>
          <w:color w:val="000000" w:themeColor="text1"/>
          <w:sz w:val="28"/>
          <w:szCs w:val="28"/>
        </w:rPr>
        <w:t xml:space="preserve">финансовой помощи на возмездной и безвозмездной основе; </w:t>
      </w:r>
    </w:p>
    <w:p w14:paraId="1FC147FF" w14:textId="77777777" w:rsidR="009E7A00" w:rsidRPr="009252AF" w:rsidRDefault="009E7A00" w:rsidP="00543FBB">
      <w:pPr>
        <w:pStyle w:val="af8"/>
        <w:numPr>
          <w:ilvl w:val="0"/>
          <w:numId w:val="20"/>
        </w:numPr>
        <w:suppressAutoHyphens w:val="0"/>
        <w:ind w:left="0"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 xml:space="preserve">Финансирование федеральных программ поддержки и развития малого предпринимательства; </w:t>
      </w:r>
    </w:p>
    <w:p w14:paraId="54F3C8AB" w14:textId="77777777" w:rsidR="009E7A00" w:rsidRPr="009252AF" w:rsidRDefault="009E7A00" w:rsidP="00543FBB">
      <w:pPr>
        <w:pStyle w:val="af8"/>
        <w:numPr>
          <w:ilvl w:val="0"/>
          <w:numId w:val="20"/>
        </w:numPr>
        <w:suppressAutoHyphens w:val="0"/>
        <w:ind w:left="0"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Предоставление налоговых льгот малым предприятиям, ос</w:t>
      </w:r>
      <w:r w:rsidRPr="009252AF">
        <w:rPr>
          <w:color w:val="000000" w:themeColor="text1"/>
          <w:sz w:val="28"/>
          <w:szCs w:val="28"/>
        </w:rPr>
        <w:t>у</w:t>
      </w:r>
      <w:r w:rsidRPr="009252AF">
        <w:rPr>
          <w:color w:val="000000" w:themeColor="text1"/>
          <w:sz w:val="28"/>
          <w:szCs w:val="28"/>
        </w:rPr>
        <w:t xml:space="preserve">ществляющим приоритетные виды деятельности; </w:t>
      </w:r>
    </w:p>
    <w:p w14:paraId="27662974" w14:textId="77777777" w:rsidR="009E7A00" w:rsidRPr="009252AF" w:rsidRDefault="009E7A00" w:rsidP="00543FBB">
      <w:pPr>
        <w:pStyle w:val="af8"/>
        <w:numPr>
          <w:ilvl w:val="0"/>
          <w:numId w:val="20"/>
        </w:numPr>
        <w:suppressAutoHyphens w:val="0"/>
        <w:ind w:left="0"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Льготное кредитование и страхование субъектов малого пре</w:t>
      </w:r>
      <w:r w:rsidRPr="009252AF">
        <w:rPr>
          <w:color w:val="000000" w:themeColor="text1"/>
          <w:sz w:val="28"/>
          <w:szCs w:val="28"/>
        </w:rPr>
        <w:t>д</w:t>
      </w:r>
      <w:r w:rsidRPr="009252AF">
        <w:rPr>
          <w:color w:val="000000" w:themeColor="text1"/>
          <w:sz w:val="28"/>
          <w:szCs w:val="28"/>
        </w:rPr>
        <w:t xml:space="preserve">принимательства; </w:t>
      </w:r>
    </w:p>
    <w:p w14:paraId="15511F1C" w14:textId="77777777" w:rsidR="009E7A00" w:rsidRPr="009252AF" w:rsidRDefault="009E7A00" w:rsidP="00543FBB">
      <w:pPr>
        <w:pStyle w:val="af8"/>
        <w:numPr>
          <w:ilvl w:val="0"/>
          <w:numId w:val="20"/>
        </w:numPr>
        <w:suppressAutoHyphens w:val="0"/>
        <w:ind w:left="0"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Предоставление малым предприятиям на конкурсной основе государственных заказов на производство и поставку отдельных видов пр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>дукции и услуг для государственных нужд.</w:t>
      </w:r>
    </w:p>
    <w:p w14:paraId="19099188" w14:textId="29A06D1C" w:rsidR="00AC6F5A" w:rsidRPr="009252AF" w:rsidRDefault="009E7A00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Тем не менее, чуть чаще других форм поддержки</w:t>
      </w:r>
      <w:r w:rsidR="003527A7" w:rsidRPr="009252AF">
        <w:rPr>
          <w:rFonts w:cs="Times New Roman"/>
          <w:color w:val="000000" w:themeColor="text1"/>
          <w:sz w:val="28"/>
          <w:szCs w:val="28"/>
        </w:rPr>
        <w:t>,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экспертами, как наиболее эффективные назывались: оказание финансовой помощи</w:t>
      </w:r>
      <w:r w:rsidR="00AC6F5A" w:rsidRPr="009252AF">
        <w:rPr>
          <w:rFonts w:cs="Times New Roman"/>
          <w:color w:val="000000" w:themeColor="text1"/>
          <w:sz w:val="28"/>
          <w:szCs w:val="28"/>
        </w:rPr>
        <w:t xml:space="preserve"> (30)</w:t>
      </w:r>
      <w:r w:rsidRPr="009252AF">
        <w:rPr>
          <w:rFonts w:cs="Times New Roman"/>
          <w:color w:val="000000" w:themeColor="text1"/>
          <w:sz w:val="28"/>
          <w:szCs w:val="28"/>
        </w:rPr>
        <w:t>, предоставление налоговых льгот</w:t>
      </w:r>
      <w:r w:rsidR="00AC6F5A" w:rsidRPr="009252AF">
        <w:rPr>
          <w:rFonts w:cs="Times New Roman"/>
          <w:color w:val="000000" w:themeColor="text1"/>
          <w:sz w:val="28"/>
          <w:szCs w:val="28"/>
        </w:rPr>
        <w:t xml:space="preserve"> (35)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и льготное кредитование и страхов</w:t>
      </w:r>
      <w:r w:rsidRPr="009252AF">
        <w:rPr>
          <w:rFonts w:cs="Times New Roman"/>
          <w:color w:val="000000" w:themeColor="text1"/>
          <w:sz w:val="28"/>
          <w:szCs w:val="28"/>
        </w:rPr>
        <w:t>а</w:t>
      </w:r>
      <w:r w:rsidRPr="009252AF">
        <w:rPr>
          <w:rFonts w:cs="Times New Roman"/>
          <w:color w:val="000000" w:themeColor="text1"/>
          <w:sz w:val="28"/>
          <w:szCs w:val="28"/>
        </w:rPr>
        <w:t>ние субъектов предпринимательства</w:t>
      </w:r>
      <w:r w:rsidR="00AC6F5A" w:rsidRPr="009252AF">
        <w:rPr>
          <w:rFonts w:cs="Times New Roman"/>
          <w:color w:val="000000" w:themeColor="text1"/>
          <w:sz w:val="28"/>
          <w:szCs w:val="28"/>
        </w:rPr>
        <w:t xml:space="preserve"> (29)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. </w:t>
      </w:r>
      <w:r w:rsidR="00AC6F5A" w:rsidRPr="009252AF">
        <w:rPr>
          <w:rFonts w:cs="Times New Roman"/>
          <w:color w:val="000000" w:themeColor="text1"/>
          <w:sz w:val="28"/>
          <w:szCs w:val="28"/>
        </w:rPr>
        <w:t>Рис.16.</w:t>
      </w:r>
    </w:p>
    <w:p w14:paraId="4A3024F1" w14:textId="4D8A2899" w:rsidR="00AC6F5A" w:rsidRPr="009252AF" w:rsidRDefault="00AC6F5A" w:rsidP="002D005A">
      <w:pPr>
        <w:pStyle w:val="26"/>
        <w:suppressAutoHyphens w:val="0"/>
        <w:ind w:left="0"/>
        <w:jc w:val="center"/>
        <w:rPr>
          <w:rFonts w:cs="Times New Roman"/>
          <w:color w:val="000000" w:themeColor="text1"/>
          <w:sz w:val="28"/>
          <w:szCs w:val="28"/>
        </w:rPr>
      </w:pPr>
      <w:r w:rsidRPr="009252AF">
        <w:rPr>
          <w:noProof/>
          <w:color w:val="000000" w:themeColor="text1"/>
          <w:lang w:eastAsia="ru-RU" w:bidi="ar-SA"/>
        </w:rPr>
        <w:lastRenderedPageBreak/>
        <w:drawing>
          <wp:inline distT="0" distB="0" distL="0" distR="0" wp14:anchorId="484456C4" wp14:editId="5CB9490A">
            <wp:extent cx="5849620" cy="3743960"/>
            <wp:effectExtent l="0" t="0" r="17780" b="27940"/>
            <wp:docPr id="42" name="Диаграмма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14:paraId="0B7283CE" w14:textId="7E19036C" w:rsidR="00AC6F5A" w:rsidRPr="009252AF" w:rsidRDefault="00AC6F5A" w:rsidP="00543FBB">
      <w:pPr>
        <w:pStyle w:val="26"/>
        <w:suppressAutoHyphens w:val="0"/>
        <w:ind w:left="0" w:firstLine="709"/>
        <w:jc w:val="center"/>
        <w:rPr>
          <w:rFonts w:cs="Times New Roman"/>
          <w:b/>
          <w:color w:val="000000" w:themeColor="text1"/>
          <w:sz w:val="28"/>
          <w:szCs w:val="28"/>
        </w:rPr>
      </w:pPr>
      <w:r w:rsidRPr="009252AF">
        <w:rPr>
          <w:rFonts w:cs="Times New Roman"/>
          <w:b/>
          <w:color w:val="000000" w:themeColor="text1"/>
          <w:sz w:val="28"/>
          <w:szCs w:val="28"/>
        </w:rPr>
        <w:t>Рис.16. Эффективные меры поддержки предпринимательства</w:t>
      </w:r>
    </w:p>
    <w:p w14:paraId="340607A5" w14:textId="77777777" w:rsidR="00AC6F5A" w:rsidRPr="009252AF" w:rsidRDefault="00AC6F5A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</w:p>
    <w:p w14:paraId="64233216" w14:textId="34505070" w:rsidR="009E7A00" w:rsidRPr="009252AF" w:rsidRDefault="009E7A00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Все меры поддер</w:t>
      </w:r>
      <w:r w:rsidR="005A5C0E" w:rsidRPr="009252AF">
        <w:rPr>
          <w:rFonts w:cs="Times New Roman"/>
          <w:color w:val="000000" w:themeColor="text1"/>
          <w:sz w:val="28"/>
          <w:szCs w:val="28"/>
        </w:rPr>
        <w:t xml:space="preserve">жки, по мнению </w:t>
      </w:r>
      <w:r w:rsidR="00363231" w:rsidRPr="009252AF">
        <w:rPr>
          <w:rFonts w:cs="Times New Roman"/>
          <w:color w:val="000000" w:themeColor="text1"/>
          <w:sz w:val="28"/>
          <w:szCs w:val="28"/>
        </w:rPr>
        <w:t>участников опроса</w:t>
      </w:r>
      <w:r w:rsidR="005A5C0E" w:rsidRPr="009252AF">
        <w:rPr>
          <w:rFonts w:cs="Times New Roman"/>
          <w:color w:val="000000" w:themeColor="text1"/>
          <w:sz w:val="28"/>
          <w:szCs w:val="28"/>
        </w:rPr>
        <w:t>, имеют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как свои плюсы, так и минусы. Экспертами высказывались мнения, что меры по</w:t>
      </w:r>
      <w:r w:rsidRPr="009252AF">
        <w:rPr>
          <w:rFonts w:cs="Times New Roman"/>
          <w:color w:val="000000" w:themeColor="text1"/>
          <w:sz w:val="28"/>
          <w:szCs w:val="28"/>
        </w:rPr>
        <w:t>д</w:t>
      </w:r>
      <w:r w:rsidRPr="009252AF">
        <w:rPr>
          <w:rFonts w:cs="Times New Roman"/>
          <w:color w:val="000000" w:themeColor="text1"/>
          <w:sz w:val="28"/>
          <w:szCs w:val="28"/>
        </w:rPr>
        <w:t>держки в первую очередь должны стимулировать предпринимательскую д</w:t>
      </w:r>
      <w:r w:rsidRPr="009252AF">
        <w:rPr>
          <w:rFonts w:cs="Times New Roman"/>
          <w:color w:val="000000" w:themeColor="text1"/>
          <w:sz w:val="28"/>
          <w:szCs w:val="28"/>
        </w:rPr>
        <w:t>е</w:t>
      </w:r>
      <w:r w:rsidRPr="009252AF">
        <w:rPr>
          <w:rFonts w:cs="Times New Roman"/>
          <w:color w:val="000000" w:themeColor="text1"/>
          <w:sz w:val="28"/>
          <w:szCs w:val="28"/>
        </w:rPr>
        <w:t>ятельность и инициативность самого предпринимателя. Но зачастую пре</w:t>
      </w:r>
      <w:r w:rsidRPr="009252AF">
        <w:rPr>
          <w:rFonts w:cs="Times New Roman"/>
          <w:color w:val="000000" w:themeColor="text1"/>
          <w:sz w:val="28"/>
          <w:szCs w:val="28"/>
        </w:rPr>
        <w:t>д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ставители бизнес структур слишком узко трактуют меры поддержки, по факту становясь на иждивение органов власти. Среди других мер поддержки </w:t>
      </w:r>
      <w:r w:rsidR="00363231" w:rsidRPr="009252AF">
        <w:rPr>
          <w:rFonts w:cs="Times New Roman"/>
          <w:color w:val="000000" w:themeColor="text1"/>
          <w:sz w:val="28"/>
          <w:szCs w:val="28"/>
        </w:rPr>
        <w:t>специалисты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называли проведение образовательных мероприятий, форумов, семинаров, конкурсов для субъектов малого и среднего предпринимател</w:t>
      </w:r>
      <w:r w:rsidRPr="009252AF">
        <w:rPr>
          <w:rFonts w:cs="Times New Roman"/>
          <w:color w:val="000000" w:themeColor="text1"/>
          <w:sz w:val="28"/>
          <w:szCs w:val="28"/>
        </w:rPr>
        <w:t>ь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ства. Эксперты среди эффективных мер поддержки предлагали так же предоставление грантов, налоговых каникул, льготной аренды. Необходимо развивать такие структуры поддержки предпринимательства, как бизнес-инкубаторы и технопарки. Один </w:t>
      </w:r>
      <w:r w:rsidR="00363231" w:rsidRPr="009252AF">
        <w:rPr>
          <w:rFonts w:cs="Times New Roman"/>
          <w:color w:val="000000" w:themeColor="text1"/>
          <w:sz w:val="28"/>
          <w:szCs w:val="28"/>
        </w:rPr>
        <w:t>представитель бизнеса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высказал мнение, что часто льготного кредитования, как одной из мер поддержки, недостато</w:t>
      </w:r>
      <w:r w:rsidRPr="009252AF">
        <w:rPr>
          <w:rFonts w:cs="Times New Roman"/>
          <w:color w:val="000000" w:themeColor="text1"/>
          <w:sz w:val="28"/>
          <w:szCs w:val="28"/>
        </w:rPr>
        <w:t>ч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но. Важно активно привлекать инвестиционные средства, в том числе за счет государственно-частного партнерства. </w:t>
      </w:r>
    </w:p>
    <w:p w14:paraId="4B33D9E7" w14:textId="77777777" w:rsidR="002D005A" w:rsidRPr="009252AF" w:rsidRDefault="002D005A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</w:p>
    <w:p w14:paraId="354569AF" w14:textId="458CDE5C" w:rsidR="009E7A00" w:rsidRPr="009252AF" w:rsidRDefault="00312EC2" w:rsidP="00543FBB">
      <w:pPr>
        <w:pStyle w:val="26"/>
        <w:suppressAutoHyphens w:val="0"/>
        <w:ind w:left="0" w:firstLine="709"/>
        <w:jc w:val="both"/>
        <w:rPr>
          <w:rFonts w:cs="Times New Roman"/>
          <w:b/>
          <w:color w:val="000000" w:themeColor="text1"/>
          <w:sz w:val="28"/>
          <w:szCs w:val="28"/>
        </w:rPr>
      </w:pPr>
      <w:r w:rsidRPr="009252AF">
        <w:rPr>
          <w:rFonts w:cs="Times New Roman"/>
          <w:b/>
          <w:color w:val="000000" w:themeColor="text1"/>
          <w:sz w:val="28"/>
          <w:szCs w:val="28"/>
        </w:rPr>
        <w:t>Краткие выводы:</w:t>
      </w:r>
    </w:p>
    <w:p w14:paraId="483B510E" w14:textId="02E7CEC1" w:rsidR="00312EC2" w:rsidRPr="009252AF" w:rsidRDefault="00127157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Таким образом, можно заключить, что</w:t>
      </w:r>
      <w:r w:rsidR="00312EC2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среди представителей бизнеса, органов власти, журналистов и ученых нет единого мнения о достаточности в городе возможностей для развития инновационной деятельности. Так, 13 специалистов говорит, что подобных возможностей на сегодняшний день </w:t>
      </w:r>
      <w:r w:rsidR="00312EC2" w:rsidRPr="009252AF">
        <w:rPr>
          <w:rFonts w:eastAsia="Calibri"/>
          <w:color w:val="000000" w:themeColor="text1"/>
          <w:sz w:val="28"/>
          <w:szCs w:val="28"/>
          <w:lang w:eastAsia="en-US"/>
        </w:rPr>
        <w:lastRenderedPageBreak/>
        <w:t>вполне достаточно. А 11 экспертов, напротив, указывают, что возможностей для развития инновационной деятельности абсолютно недостаточно. Чаще всего участники опроса считают, что возможностей для развития инновац</w:t>
      </w:r>
      <w:r w:rsidR="00312EC2" w:rsidRPr="009252AF">
        <w:rPr>
          <w:rFonts w:eastAsia="Calibri"/>
          <w:color w:val="000000" w:themeColor="text1"/>
          <w:sz w:val="28"/>
          <w:szCs w:val="28"/>
          <w:lang w:eastAsia="en-US"/>
        </w:rPr>
        <w:t>и</w:t>
      </w:r>
      <w:r w:rsidR="00312EC2" w:rsidRPr="009252AF">
        <w:rPr>
          <w:rFonts w:eastAsia="Calibri"/>
          <w:color w:val="000000" w:themeColor="text1"/>
          <w:sz w:val="28"/>
          <w:szCs w:val="28"/>
          <w:lang w:eastAsia="en-US"/>
        </w:rPr>
        <w:t>онной деятельности достаточно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="00312EC2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потому что город является перспективным и динамично развивающимся; на базе </w:t>
      </w:r>
      <w:proofErr w:type="spellStart"/>
      <w:r w:rsidR="00312EC2" w:rsidRPr="009252AF">
        <w:rPr>
          <w:rFonts w:eastAsia="Calibri"/>
          <w:color w:val="000000" w:themeColor="text1"/>
          <w:sz w:val="28"/>
          <w:szCs w:val="28"/>
          <w:lang w:eastAsia="en-US"/>
        </w:rPr>
        <w:t>СурГУ</w:t>
      </w:r>
      <w:proofErr w:type="spellEnd"/>
      <w:r w:rsidR="00312EC2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есть площадки, занимающиеся инновационной деятельностью; инновационные технологии активно прим</w:t>
      </w:r>
      <w:r w:rsidR="00312EC2"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r w:rsidR="00312EC2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няются в городе в сфере строительства, телекоммуникаций; оказываются все необходимые виды поддержки. </w:t>
      </w:r>
    </w:p>
    <w:p w14:paraId="26A15390" w14:textId="77777777" w:rsidR="00312EC2" w:rsidRPr="009252AF" w:rsidRDefault="00312EC2" w:rsidP="00543FBB">
      <w:pPr>
        <w:suppressAutoHyphens w:val="0"/>
        <w:ind w:firstLine="709"/>
        <w:jc w:val="both"/>
        <w:rPr>
          <w:b/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Среди экспертов, утверждающих, что возможностей для инновацио</w:t>
      </w:r>
      <w:r w:rsidRPr="009252AF">
        <w:rPr>
          <w:color w:val="000000" w:themeColor="text1"/>
          <w:sz w:val="28"/>
          <w:szCs w:val="28"/>
        </w:rPr>
        <w:t>н</w:t>
      </w:r>
      <w:r w:rsidRPr="009252AF">
        <w:rPr>
          <w:color w:val="000000" w:themeColor="text1"/>
          <w:sz w:val="28"/>
          <w:szCs w:val="28"/>
        </w:rPr>
        <w:t>ной деятельности в городе недостаточно, отмечалось, что  в городе не с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>здана среда для развития инноваций; пока еще не создана достаточная научная база; нет высокого спроса на инновации; малое число высококв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>лифицированных научных кадров; недостаток материально-технической б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 xml:space="preserve">зы, инновационного оборудования.  </w:t>
      </w:r>
    </w:p>
    <w:p w14:paraId="160F8E1C" w14:textId="77777777" w:rsidR="00312EC2" w:rsidRPr="009252AF" w:rsidRDefault="00312EC2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Наиболее эффективными формами государственной поддержки пре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д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принимательства участники опроса считают:</w:t>
      </w:r>
    </w:p>
    <w:p w14:paraId="6DCB96FE" w14:textId="77777777" w:rsidR="00312EC2" w:rsidRPr="009252AF" w:rsidRDefault="00312EC2" w:rsidP="00543FBB">
      <w:pPr>
        <w:pStyle w:val="af8"/>
        <w:numPr>
          <w:ilvl w:val="0"/>
          <w:numId w:val="20"/>
        </w:numPr>
        <w:suppressAutoHyphens w:val="0"/>
        <w:ind w:left="0"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Предоставление налоговых льгот малым предприятиям, ос</w:t>
      </w:r>
      <w:r w:rsidRPr="009252AF">
        <w:rPr>
          <w:color w:val="000000" w:themeColor="text1"/>
          <w:sz w:val="28"/>
          <w:szCs w:val="28"/>
        </w:rPr>
        <w:t>у</w:t>
      </w:r>
      <w:r w:rsidRPr="009252AF">
        <w:rPr>
          <w:color w:val="000000" w:themeColor="text1"/>
          <w:sz w:val="28"/>
          <w:szCs w:val="28"/>
        </w:rPr>
        <w:t xml:space="preserve">ществляющим приоритетные виды деятельности; </w:t>
      </w:r>
    </w:p>
    <w:p w14:paraId="366C91C6" w14:textId="77777777" w:rsidR="00312EC2" w:rsidRPr="009252AF" w:rsidRDefault="00312EC2" w:rsidP="00543FBB">
      <w:pPr>
        <w:pStyle w:val="af8"/>
        <w:numPr>
          <w:ilvl w:val="0"/>
          <w:numId w:val="20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Оказание </w:t>
      </w:r>
      <w:r w:rsidRPr="009252AF">
        <w:rPr>
          <w:color w:val="000000" w:themeColor="text1"/>
          <w:sz w:val="28"/>
          <w:szCs w:val="28"/>
        </w:rPr>
        <w:t xml:space="preserve">финансовой помощи на возмездной и безвозмездной основе; </w:t>
      </w:r>
    </w:p>
    <w:p w14:paraId="7E212A60" w14:textId="77777777" w:rsidR="00312EC2" w:rsidRPr="009252AF" w:rsidRDefault="00312EC2" w:rsidP="00543FBB">
      <w:pPr>
        <w:pStyle w:val="af8"/>
        <w:numPr>
          <w:ilvl w:val="0"/>
          <w:numId w:val="20"/>
        </w:numPr>
        <w:suppressAutoHyphens w:val="0"/>
        <w:ind w:left="0"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Льготное кредитование и страхование субъектов малого пре</w:t>
      </w:r>
      <w:r w:rsidRPr="009252AF">
        <w:rPr>
          <w:color w:val="000000" w:themeColor="text1"/>
          <w:sz w:val="28"/>
          <w:szCs w:val="28"/>
        </w:rPr>
        <w:t>д</w:t>
      </w:r>
      <w:r w:rsidRPr="009252AF">
        <w:rPr>
          <w:color w:val="000000" w:themeColor="text1"/>
          <w:sz w:val="28"/>
          <w:szCs w:val="28"/>
        </w:rPr>
        <w:t xml:space="preserve">принимательства; </w:t>
      </w:r>
    </w:p>
    <w:p w14:paraId="59638FB9" w14:textId="77777777" w:rsidR="00312EC2" w:rsidRPr="009252AF" w:rsidRDefault="00312EC2" w:rsidP="00543FBB">
      <w:pPr>
        <w:pStyle w:val="af8"/>
        <w:numPr>
          <w:ilvl w:val="0"/>
          <w:numId w:val="20"/>
        </w:numPr>
        <w:suppressAutoHyphens w:val="0"/>
        <w:ind w:left="0" w:firstLine="709"/>
        <w:contextualSpacing/>
        <w:jc w:val="both"/>
        <w:rPr>
          <w:color w:val="000000" w:themeColor="text1"/>
        </w:rPr>
      </w:pPr>
      <w:r w:rsidRPr="009252AF">
        <w:rPr>
          <w:color w:val="000000" w:themeColor="text1"/>
          <w:sz w:val="28"/>
          <w:szCs w:val="28"/>
        </w:rPr>
        <w:t>Предоставление малым предприятиям на конкурсной основе государственных заказов на производство и поставку отдельных видов пр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>дукции и услуг для государственных нужд.</w:t>
      </w:r>
    </w:p>
    <w:p w14:paraId="0A359B20" w14:textId="77777777" w:rsidR="00312EC2" w:rsidRPr="009252AF" w:rsidRDefault="00312EC2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18"/>
          <w:szCs w:val="28"/>
        </w:rPr>
      </w:pPr>
    </w:p>
    <w:p w14:paraId="42F4236F" w14:textId="77777777" w:rsidR="009E7A00" w:rsidRPr="009252AF" w:rsidRDefault="009E7A00" w:rsidP="00543FBB">
      <w:pPr>
        <w:pStyle w:val="af8"/>
        <w:numPr>
          <w:ilvl w:val="1"/>
          <w:numId w:val="31"/>
        </w:numPr>
        <w:suppressAutoHyphens w:val="0"/>
        <w:ind w:left="0"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Административные барьеры, препятствующие развитию малого и среднего предпринимательства</w:t>
      </w:r>
    </w:p>
    <w:p w14:paraId="2B003064" w14:textId="77777777" w:rsidR="009E7A00" w:rsidRPr="009252AF" w:rsidRDefault="009E7A00" w:rsidP="00543FBB">
      <w:pPr>
        <w:pStyle w:val="af8"/>
        <w:suppressAutoHyphens w:val="0"/>
        <w:ind w:left="0" w:firstLine="709"/>
        <w:jc w:val="both"/>
        <w:rPr>
          <w:rFonts w:eastAsia="Calibri"/>
          <w:b/>
          <w:color w:val="000000" w:themeColor="text1"/>
          <w:sz w:val="18"/>
          <w:szCs w:val="28"/>
          <w:lang w:eastAsia="en-US"/>
        </w:rPr>
      </w:pPr>
    </w:p>
    <w:p w14:paraId="414D48B7" w14:textId="052C3C93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Cs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 xml:space="preserve">Скажем, что лишь немногими экспертами </w:t>
      </w:r>
      <w:r w:rsidR="00C46A6C" w:rsidRPr="009252AF">
        <w:rPr>
          <w:color w:val="000000" w:themeColor="text1"/>
          <w:sz w:val="28"/>
          <w:szCs w:val="28"/>
        </w:rPr>
        <w:t xml:space="preserve">(11) </w:t>
      </w:r>
      <w:r w:rsidRPr="009252AF">
        <w:rPr>
          <w:color w:val="000000" w:themeColor="text1"/>
          <w:sz w:val="28"/>
          <w:szCs w:val="28"/>
        </w:rPr>
        <w:t>было отмечено, что н</w:t>
      </w:r>
      <w:r w:rsidRPr="009252AF">
        <w:rPr>
          <w:color w:val="000000" w:themeColor="text1"/>
          <w:sz w:val="28"/>
          <w:szCs w:val="28"/>
        </w:rPr>
        <w:t>и</w:t>
      </w:r>
      <w:r w:rsidRPr="009252AF">
        <w:rPr>
          <w:color w:val="000000" w:themeColor="text1"/>
          <w:sz w:val="28"/>
          <w:szCs w:val="28"/>
        </w:rPr>
        <w:t>каких административных барьеров, препятствующих развитию малого и среднего предпринимательства</w:t>
      </w:r>
      <w:r w:rsidR="005A5C0E" w:rsidRPr="009252AF">
        <w:rPr>
          <w:color w:val="000000" w:themeColor="text1"/>
          <w:sz w:val="28"/>
          <w:szCs w:val="28"/>
        </w:rPr>
        <w:t>,</w:t>
      </w:r>
      <w:r w:rsidRPr="009252AF">
        <w:rPr>
          <w:color w:val="000000" w:themeColor="text1"/>
          <w:sz w:val="28"/>
          <w:szCs w:val="28"/>
        </w:rPr>
        <w:t xml:space="preserve"> в городе нет. Большая же часть </w:t>
      </w:r>
      <w:r w:rsidR="00C46A6C" w:rsidRPr="009252AF">
        <w:rPr>
          <w:color w:val="000000" w:themeColor="text1"/>
          <w:sz w:val="28"/>
          <w:szCs w:val="28"/>
        </w:rPr>
        <w:t>специал</w:t>
      </w:r>
      <w:r w:rsidR="00C46A6C" w:rsidRPr="009252AF">
        <w:rPr>
          <w:color w:val="000000" w:themeColor="text1"/>
          <w:sz w:val="28"/>
          <w:szCs w:val="28"/>
        </w:rPr>
        <w:t>и</w:t>
      </w:r>
      <w:r w:rsidR="00C46A6C" w:rsidRPr="009252AF">
        <w:rPr>
          <w:color w:val="000000" w:themeColor="text1"/>
          <w:sz w:val="28"/>
          <w:szCs w:val="28"/>
        </w:rPr>
        <w:t>стов</w:t>
      </w:r>
      <w:r w:rsidRPr="009252AF">
        <w:rPr>
          <w:color w:val="000000" w:themeColor="text1"/>
          <w:sz w:val="28"/>
          <w:szCs w:val="28"/>
        </w:rPr>
        <w:t xml:space="preserve"> выделила ряд наиболее актуальных проблем в этой сфере. </w:t>
      </w:r>
      <w:r w:rsidR="00C46A6C" w:rsidRPr="009252AF">
        <w:rPr>
          <w:color w:val="000000" w:themeColor="text1"/>
          <w:sz w:val="28"/>
          <w:szCs w:val="28"/>
        </w:rPr>
        <w:t xml:space="preserve">Участники опроса </w:t>
      </w:r>
      <w:r w:rsidRPr="009252AF">
        <w:rPr>
          <w:color w:val="000000" w:themeColor="text1"/>
          <w:sz w:val="28"/>
          <w:szCs w:val="28"/>
        </w:rPr>
        <w:t>вновь упоминали среди административных барьеров бюрократию, необходимость сбора и заполнения большого количества документов, о</w:t>
      </w:r>
      <w:r w:rsidRPr="009252AF">
        <w:rPr>
          <w:color w:val="000000" w:themeColor="text1"/>
          <w:sz w:val="28"/>
          <w:szCs w:val="28"/>
        </w:rPr>
        <w:t>т</w:t>
      </w:r>
      <w:r w:rsidRPr="009252AF">
        <w:rPr>
          <w:color w:val="000000" w:themeColor="text1"/>
          <w:sz w:val="28"/>
          <w:szCs w:val="28"/>
        </w:rPr>
        <w:t>сутствие системы «одного окна». Эксперты так же отмечали сложности в получении кредитных средств. По их мнению</w:t>
      </w:r>
      <w:r w:rsidR="005A5C0E" w:rsidRPr="009252AF">
        <w:rPr>
          <w:color w:val="000000" w:themeColor="text1"/>
          <w:sz w:val="28"/>
          <w:szCs w:val="28"/>
        </w:rPr>
        <w:t>,</w:t>
      </w:r>
      <w:r w:rsidRPr="009252AF">
        <w:rPr>
          <w:color w:val="000000" w:themeColor="text1"/>
          <w:sz w:val="28"/>
          <w:szCs w:val="28"/>
        </w:rPr>
        <w:t xml:space="preserve"> банки неохотно идут навстречу субъектам малого предпринимательства в части предоставления им займов. Говорилось и о 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несовершенстве тендерной системы, в том числе о коррупции в данной сфере и  о том, что основной акцент сделан на сто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мость работ и абсолютно не регулирует их качество.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 xml:space="preserve"> 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 xml:space="preserve">Указывали эксперты и на трудности в получении земельных участков, высокую арендную плату в 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lastRenderedPageBreak/>
        <w:t>городе. Выделены были и барьеры в сфере нормативно-правового обеспеч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 xml:space="preserve">ния. Так, </w:t>
      </w:r>
      <w:r w:rsidR="00C46A6C"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специалистами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 xml:space="preserve"> указывалось на быстрые и постоянные изменения в местном и федеральном законодательстве, что не всегда позволяет пре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д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принимателям вовремя сориентироваться и вникнуть в суть изменений.</w:t>
      </w:r>
      <w:r w:rsidRPr="009252AF">
        <w:rPr>
          <w:rFonts w:eastAsia="Calibri"/>
          <w:i/>
          <w:iCs/>
          <w:color w:val="000000" w:themeColor="text1"/>
          <w:sz w:val="28"/>
          <w:szCs w:val="28"/>
          <w:lang w:eastAsia="en-US"/>
        </w:rPr>
        <w:t xml:space="preserve"> 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т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мечено было так же, что на сегодняшний день не всегда достаточно инфо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р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мации о мероприятиях, проводимых органами власти, информации о стр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а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тегии развития города, информации о существующих мерах поддержки предпринимательства. Эксперты к барьерам для развития предприним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а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тельской деятельности отнесли так же «кадровый голод», недостаток кв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а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лифицированных специалистов, переизбыток некачественной и непрофе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с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 xml:space="preserve">сиональной рабочей силы. Одним </w:t>
      </w:r>
      <w:r w:rsidR="00C46A6C"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участником опроса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 xml:space="preserve"> было указано и на то, что в городе пока недостаточно инвестиционных средств, за счет чего не всегда удается вовремя простимулировать то или иное направление де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я</w:t>
      </w:r>
      <w:r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 xml:space="preserve">тельности. </w:t>
      </w:r>
      <w:r w:rsidR="002A7EE1"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 xml:space="preserve">Рис.17. </w:t>
      </w:r>
    </w:p>
    <w:p w14:paraId="639742BC" w14:textId="7B5A8CFB" w:rsidR="002A7EE1" w:rsidRPr="009252AF" w:rsidRDefault="002A7EE1" w:rsidP="00543FBB">
      <w:pPr>
        <w:suppressAutoHyphens w:val="0"/>
        <w:jc w:val="center"/>
        <w:rPr>
          <w:rFonts w:eastAsia="Calibri"/>
          <w:iCs/>
          <w:color w:val="000000" w:themeColor="text1"/>
          <w:sz w:val="28"/>
          <w:szCs w:val="28"/>
          <w:lang w:eastAsia="en-US"/>
        </w:rPr>
      </w:pPr>
      <w:r w:rsidRPr="009252AF">
        <w:rPr>
          <w:noProof/>
          <w:color w:val="000000" w:themeColor="text1"/>
          <w:lang w:eastAsia="ru-RU"/>
        </w:rPr>
        <w:drawing>
          <wp:inline distT="0" distB="0" distL="0" distR="0" wp14:anchorId="5BDF6767" wp14:editId="1572B66A">
            <wp:extent cx="5886450" cy="3190875"/>
            <wp:effectExtent l="0" t="0" r="19050" b="9525"/>
            <wp:docPr id="43" name="Диаграмма 4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inline>
        </w:drawing>
      </w:r>
    </w:p>
    <w:p w14:paraId="10A770D4" w14:textId="488F87AD" w:rsidR="002A7EE1" w:rsidRPr="009252AF" w:rsidRDefault="002A7EE1" w:rsidP="00543FBB">
      <w:pPr>
        <w:suppressAutoHyphens w:val="0"/>
        <w:ind w:firstLine="709"/>
        <w:jc w:val="center"/>
        <w:rPr>
          <w:b/>
          <w:color w:val="000000" w:themeColor="text1"/>
          <w:sz w:val="28"/>
          <w:szCs w:val="28"/>
        </w:rPr>
      </w:pPr>
      <w:r w:rsidRPr="009252AF">
        <w:rPr>
          <w:rFonts w:eastAsia="Calibri"/>
          <w:b/>
          <w:iCs/>
          <w:color w:val="000000" w:themeColor="text1"/>
          <w:sz w:val="28"/>
          <w:szCs w:val="28"/>
          <w:lang w:eastAsia="en-US"/>
        </w:rPr>
        <w:t>Рис.17. П</w:t>
      </w:r>
      <w:r w:rsidRPr="009252AF">
        <w:rPr>
          <w:b/>
          <w:color w:val="000000" w:themeColor="text1"/>
          <w:sz w:val="28"/>
          <w:szCs w:val="28"/>
        </w:rPr>
        <w:t>репятствия в развитии малого и среднего предприним</w:t>
      </w:r>
      <w:r w:rsidRPr="009252AF">
        <w:rPr>
          <w:b/>
          <w:color w:val="000000" w:themeColor="text1"/>
          <w:sz w:val="28"/>
          <w:szCs w:val="28"/>
        </w:rPr>
        <w:t>а</w:t>
      </w:r>
      <w:r w:rsidRPr="009252AF">
        <w:rPr>
          <w:b/>
          <w:color w:val="000000" w:themeColor="text1"/>
          <w:sz w:val="28"/>
          <w:szCs w:val="28"/>
        </w:rPr>
        <w:t>тельства</w:t>
      </w:r>
    </w:p>
    <w:p w14:paraId="4CEB6CE5" w14:textId="77777777" w:rsidR="009E7A00" w:rsidRPr="009252AF" w:rsidRDefault="009E7A00" w:rsidP="00543FBB">
      <w:pPr>
        <w:pStyle w:val="26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«Как и во всей России много бюрократии, этого не избежать, одна из проблем самая весомая».</w:t>
      </w:r>
    </w:p>
    <w:p w14:paraId="7EBD73EA" w14:textId="77777777" w:rsidR="009E7A00" w:rsidRPr="009252AF" w:rsidRDefault="009E7A00" w:rsidP="00543FBB">
      <w:pPr>
        <w:pStyle w:val="26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«Для того, чтобы какую-то льготу получить</w:t>
      </w:r>
      <w:r w:rsidR="005A5C0E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нужно очень много п</w:t>
      </w:r>
      <w:r w:rsidRPr="009252AF">
        <w:rPr>
          <w:rFonts w:cs="Times New Roman"/>
          <w:i/>
          <w:color w:val="000000" w:themeColor="text1"/>
          <w:sz w:val="28"/>
          <w:szCs w:val="28"/>
        </w:rPr>
        <w:t>о</w:t>
      </w:r>
      <w:r w:rsidRPr="009252AF">
        <w:rPr>
          <w:rFonts w:cs="Times New Roman"/>
          <w:i/>
          <w:color w:val="000000" w:themeColor="text1"/>
          <w:sz w:val="28"/>
          <w:szCs w:val="28"/>
        </w:rPr>
        <w:t>бегать, собрать необыкн</w:t>
      </w:r>
      <w:r w:rsidR="005A5C0E" w:rsidRPr="009252AF">
        <w:rPr>
          <w:rFonts w:cs="Times New Roman"/>
          <w:i/>
          <w:color w:val="000000" w:themeColor="text1"/>
          <w:sz w:val="28"/>
          <w:szCs w:val="28"/>
        </w:rPr>
        <w:t>овенное количество бумаг, т.е. с</w:t>
      </w:r>
      <w:r w:rsidRPr="009252AF">
        <w:rPr>
          <w:rFonts w:cs="Times New Roman"/>
          <w:i/>
          <w:color w:val="000000" w:themeColor="text1"/>
          <w:sz w:val="28"/>
          <w:szCs w:val="28"/>
        </w:rPr>
        <w:t>ходить в разли</w:t>
      </w:r>
      <w:r w:rsidRPr="009252AF">
        <w:rPr>
          <w:rFonts w:cs="Times New Roman"/>
          <w:i/>
          <w:color w:val="000000" w:themeColor="text1"/>
          <w:sz w:val="28"/>
          <w:szCs w:val="28"/>
        </w:rPr>
        <w:t>ч</w:t>
      </w:r>
      <w:r w:rsidRPr="009252AF">
        <w:rPr>
          <w:rFonts w:cs="Times New Roman"/>
          <w:i/>
          <w:color w:val="000000" w:themeColor="text1"/>
          <w:sz w:val="28"/>
          <w:szCs w:val="28"/>
        </w:rPr>
        <w:t>ные всевозможные инстанции, т.е. у нас есть в  администрации система единого окна, когда люди оформляют в собственность дачный участок, вот если бы какое-нибудь такое  окно придумали  для субъектов малого и среднего бизнеса, чтобы он не бегал по 10 инстанциям и не собирал спра</w:t>
      </w:r>
      <w:r w:rsidRPr="009252AF">
        <w:rPr>
          <w:rFonts w:cs="Times New Roman"/>
          <w:i/>
          <w:color w:val="000000" w:themeColor="text1"/>
          <w:sz w:val="28"/>
          <w:szCs w:val="28"/>
        </w:rPr>
        <w:t>в</w:t>
      </w:r>
      <w:r w:rsidRPr="009252AF">
        <w:rPr>
          <w:rFonts w:cs="Times New Roman"/>
          <w:i/>
          <w:color w:val="000000" w:themeColor="text1"/>
          <w:sz w:val="28"/>
          <w:szCs w:val="28"/>
        </w:rPr>
        <w:t>ки, у которых срок действия истекает, мне кажется было бы отлично».</w:t>
      </w:r>
    </w:p>
    <w:p w14:paraId="4514D956" w14:textId="77777777" w:rsidR="009E7A00" w:rsidRPr="009252AF" w:rsidRDefault="005A5C0E" w:rsidP="00543FBB">
      <w:pPr>
        <w:pStyle w:val="26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«Во-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>первых</w:t>
      </w:r>
      <w:r w:rsidRPr="009252AF">
        <w:rPr>
          <w:rFonts w:cs="Times New Roman"/>
          <w:i/>
          <w:color w:val="000000" w:themeColor="text1"/>
          <w:sz w:val="28"/>
          <w:szCs w:val="28"/>
        </w:rPr>
        <w:t>, аренда очень большая, в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 xml:space="preserve"> Сургуте очень сложно найти 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lastRenderedPageBreak/>
        <w:t xml:space="preserve">помещение под 100 или под 80 квадратов  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с 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>хорошей арендой, высокие нал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>о</w:t>
      </w:r>
      <w:r w:rsidR="009E7A00" w:rsidRPr="009252AF">
        <w:rPr>
          <w:rFonts w:cs="Times New Roman"/>
          <w:i/>
          <w:color w:val="000000" w:themeColor="text1"/>
          <w:sz w:val="28"/>
          <w:szCs w:val="28"/>
        </w:rPr>
        <w:t>ги, тоже как препятствие, денежные затраты, здесь в Сургуте покупать какие-либо вещи даже по оптовым ценам. Дешевле в Екатеринбурге или в Тюмени».</w:t>
      </w:r>
    </w:p>
    <w:p w14:paraId="4BE27F80" w14:textId="77777777" w:rsidR="009E7A00" w:rsidRPr="009252AF" w:rsidRDefault="009E7A00" w:rsidP="00543FBB">
      <w:pPr>
        <w:pStyle w:val="26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«Конкуренция, так же</w:t>
      </w:r>
      <w:r w:rsidR="005A5C0E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допустим</w:t>
      </w:r>
      <w:r w:rsidR="005A5C0E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это можно отнести, как правило, принято все через знакомых же делают, все заказы, все уходит, очень мало то на самом деле по факту через тендеры выдается</w:t>
      </w:r>
      <w:r w:rsidR="005A5C0E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и вот это вот сар</w:t>
      </w:r>
      <w:r w:rsidRPr="009252AF">
        <w:rPr>
          <w:rFonts w:cs="Times New Roman"/>
          <w:i/>
          <w:color w:val="000000" w:themeColor="text1"/>
          <w:sz w:val="28"/>
          <w:szCs w:val="28"/>
        </w:rPr>
        <w:t>а</w:t>
      </w:r>
      <w:r w:rsidRPr="009252AF">
        <w:rPr>
          <w:rFonts w:cs="Times New Roman"/>
          <w:i/>
          <w:color w:val="000000" w:themeColor="text1"/>
          <w:sz w:val="28"/>
          <w:szCs w:val="28"/>
        </w:rPr>
        <w:t>фанное радио до сих пор у нас работает, очень сложно мне допустим, как новому предпринимателю</w:t>
      </w:r>
      <w:r w:rsidR="005A5C0E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взять заказ</w:t>
      </w:r>
      <w:r w:rsidR="005A5C0E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не имея знакомых».</w:t>
      </w:r>
    </w:p>
    <w:p w14:paraId="4B422160" w14:textId="77777777" w:rsidR="009E7A00" w:rsidRPr="009252AF" w:rsidRDefault="009E7A00" w:rsidP="00543FBB">
      <w:pPr>
        <w:pStyle w:val="26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b/>
          <w:i/>
          <w:color w:val="000000" w:themeColor="text1"/>
          <w:sz w:val="28"/>
          <w:szCs w:val="28"/>
        </w:rPr>
        <w:t>«</w:t>
      </w:r>
      <w:r w:rsidRPr="009252AF">
        <w:rPr>
          <w:rFonts w:cs="Times New Roman"/>
          <w:i/>
          <w:color w:val="000000" w:themeColor="text1"/>
          <w:sz w:val="28"/>
          <w:szCs w:val="28"/>
        </w:rPr>
        <w:t>Факторы постоянных перманентных изменений правовых норм.</w:t>
      </w:r>
      <w:r w:rsidRPr="009252AF">
        <w:rPr>
          <w:rFonts w:cs="Times New Roman"/>
          <w:b/>
          <w:i/>
          <w:color w:val="000000" w:themeColor="text1"/>
          <w:sz w:val="28"/>
          <w:szCs w:val="28"/>
        </w:rPr>
        <w:t xml:space="preserve"> 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Мы не успеваем освоить одни механизмы, одни правила игры, как нам говорят </w:t>
      </w:r>
      <w:r w:rsidR="005A5C0E" w:rsidRPr="009252AF">
        <w:rPr>
          <w:rFonts w:cs="Times New Roman"/>
          <w:i/>
          <w:color w:val="000000" w:themeColor="text1"/>
          <w:sz w:val="28"/>
          <w:szCs w:val="28"/>
        </w:rPr>
        <w:t>–</w:t>
      </w:r>
      <w:r w:rsidRPr="009252AF">
        <w:rPr>
          <w:rFonts w:cs="Times New Roman"/>
          <w:i/>
          <w:color w:val="000000" w:themeColor="text1"/>
          <w:sz w:val="28"/>
          <w:szCs w:val="28"/>
        </w:rPr>
        <w:t>ой</w:t>
      </w:r>
      <w:r w:rsidR="005A5C0E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мы изменили правила игры, теперь мы будем играть не только руками, но головой, еще и ногами. Мы говорим, а что нам делать? Ну не знаем, что вам делать, как же вы нас достали, малый бизнес». </w:t>
      </w:r>
    </w:p>
    <w:p w14:paraId="43072B7A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«Сроки прохождения и отношение к разным согласованиям. Корру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п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ция. Отсутствие равенства перед законом. Практически полная безнак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а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занность чиновников за волокиту и неправомерные отказы».</w:t>
      </w:r>
    </w:p>
    <w:p w14:paraId="051BCBBA" w14:textId="77777777" w:rsidR="009E7A00" w:rsidRPr="009252AF" w:rsidRDefault="009E7A00" w:rsidP="00543FBB">
      <w:pPr>
        <w:pStyle w:val="26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«Отсутствие даже той же информации, отсутствие базы, которая реально работает, да</w:t>
      </w:r>
      <w:r w:rsidR="00D832BE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ссылки есть на сайт администрации, на сайт Адм</w:t>
      </w:r>
      <w:r w:rsidRPr="009252AF">
        <w:rPr>
          <w:rFonts w:cs="Times New Roman"/>
          <w:i/>
          <w:color w:val="000000" w:themeColor="text1"/>
          <w:sz w:val="28"/>
          <w:szCs w:val="28"/>
        </w:rPr>
        <w:t>и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нистрации, где есть предложения, Сургутнефтегаз, </w:t>
      </w:r>
      <w:proofErr w:type="spellStart"/>
      <w:r w:rsidRPr="009252AF">
        <w:rPr>
          <w:rFonts w:cs="Times New Roman"/>
          <w:i/>
          <w:color w:val="000000" w:themeColor="text1"/>
          <w:sz w:val="28"/>
          <w:szCs w:val="28"/>
        </w:rPr>
        <w:t>Лукойлы</w:t>
      </w:r>
      <w:proofErr w:type="spellEnd"/>
      <w:r w:rsidRPr="009252AF">
        <w:rPr>
          <w:rFonts w:cs="Times New Roman"/>
          <w:i/>
          <w:color w:val="000000" w:themeColor="text1"/>
          <w:sz w:val="28"/>
          <w:szCs w:val="28"/>
        </w:rPr>
        <w:t>, но они пра</w:t>
      </w:r>
      <w:r w:rsidRPr="009252AF">
        <w:rPr>
          <w:rFonts w:cs="Times New Roman"/>
          <w:i/>
          <w:color w:val="000000" w:themeColor="text1"/>
          <w:sz w:val="28"/>
          <w:szCs w:val="28"/>
        </w:rPr>
        <w:t>к</w:t>
      </w:r>
      <w:r w:rsidRPr="009252AF">
        <w:rPr>
          <w:rFonts w:cs="Times New Roman"/>
          <w:i/>
          <w:color w:val="000000" w:themeColor="text1"/>
          <w:sz w:val="28"/>
          <w:szCs w:val="28"/>
        </w:rPr>
        <w:t>тически тоже не всегда понятны, это не совсем хорошо».</w:t>
      </w:r>
    </w:p>
    <w:p w14:paraId="16636156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«Для меня, лично, то, что у нас нет инвестиционных средств вообще. Вот это очень плохо и тормозит очень хорошие направления, хорошее ра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з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витие, нап</w:t>
      </w:r>
      <w:r w:rsidR="00D832BE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ример, в </w:t>
      </w:r>
      <w:proofErr w:type="spellStart"/>
      <w:r w:rsidR="00D832BE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аквакультуре</w:t>
      </w:r>
      <w:proofErr w:type="spellEnd"/>
      <w:r w:rsidR="00D832BE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, т.е. в ры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боразведении».</w:t>
      </w:r>
    </w:p>
    <w:p w14:paraId="1F3B4185" w14:textId="77777777" w:rsidR="002D005A" w:rsidRPr="009252AF" w:rsidRDefault="002D005A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</w:p>
    <w:p w14:paraId="7D99CDA5" w14:textId="388C5D0B" w:rsidR="009E7A00" w:rsidRPr="009252AF" w:rsidRDefault="00312EC2" w:rsidP="00543FBB">
      <w:pPr>
        <w:suppressAutoHyphens w:val="0"/>
        <w:ind w:firstLine="709"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Краткие выводы:</w:t>
      </w:r>
    </w:p>
    <w:p w14:paraId="00F2833C" w14:textId="77777777" w:rsidR="00312EC2" w:rsidRPr="009252AF" w:rsidRDefault="00312EC2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Обобщая скажем, что практически всеми экспертами (39) было указ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>но на наличие каких-либо административных или иных препятствий в ра</w:t>
      </w:r>
      <w:r w:rsidRPr="009252AF">
        <w:rPr>
          <w:color w:val="000000" w:themeColor="text1"/>
          <w:sz w:val="28"/>
          <w:szCs w:val="28"/>
        </w:rPr>
        <w:t>з</w:t>
      </w:r>
      <w:r w:rsidRPr="009252AF">
        <w:rPr>
          <w:color w:val="000000" w:themeColor="text1"/>
          <w:sz w:val="28"/>
          <w:szCs w:val="28"/>
        </w:rPr>
        <w:t>витии малого и среднего предпринимательства. К основными подобным б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>рьерам участники опроса отнесли: бюрократию, высокие налоговые ставки, недостаток информации, недостаток кредитных ресурсов, недостаток ка</w:t>
      </w:r>
      <w:r w:rsidRPr="009252AF">
        <w:rPr>
          <w:color w:val="000000" w:themeColor="text1"/>
          <w:sz w:val="28"/>
          <w:szCs w:val="28"/>
        </w:rPr>
        <w:t>д</w:t>
      </w:r>
      <w:r w:rsidRPr="009252AF">
        <w:rPr>
          <w:color w:val="000000" w:themeColor="text1"/>
          <w:sz w:val="28"/>
          <w:szCs w:val="28"/>
        </w:rPr>
        <w:t xml:space="preserve">ров, быстро меняющееся законодательство. </w:t>
      </w:r>
    </w:p>
    <w:p w14:paraId="7E7F9E8D" w14:textId="77777777" w:rsidR="00312EC2" w:rsidRPr="009252AF" w:rsidRDefault="00312EC2" w:rsidP="00543FBB">
      <w:pPr>
        <w:suppressAutoHyphens w:val="0"/>
        <w:ind w:firstLine="709"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</w:p>
    <w:p w14:paraId="107335FF" w14:textId="77777777" w:rsidR="009E7A00" w:rsidRPr="009252AF" w:rsidRDefault="009E7A00" w:rsidP="00543FBB">
      <w:pPr>
        <w:pStyle w:val="af8"/>
        <w:numPr>
          <w:ilvl w:val="1"/>
          <w:numId w:val="31"/>
        </w:numPr>
        <w:suppressAutoHyphens w:val="0"/>
        <w:ind w:left="0"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Перспективы развития бизнеса в г. Сургут</w:t>
      </w:r>
    </w:p>
    <w:p w14:paraId="2EEB1F46" w14:textId="77777777" w:rsidR="009E7A00" w:rsidRPr="009252AF" w:rsidRDefault="009E7A00" w:rsidP="00543FBB">
      <w:pPr>
        <w:pStyle w:val="af8"/>
        <w:suppressAutoHyphens w:val="0"/>
        <w:ind w:left="0" w:firstLine="709"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</w:p>
    <w:p w14:paraId="0D1B9DA5" w14:textId="77777777" w:rsidR="009E7A00" w:rsidRPr="009252AF" w:rsidRDefault="009E7A00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В заключительной части опроса представителям бизнеса было задано несколько дополнительных вопросов о том, планируют ли они развивать н</w:t>
      </w:r>
      <w:r w:rsidRPr="009252AF">
        <w:rPr>
          <w:rFonts w:cs="Times New Roman"/>
          <w:color w:val="000000" w:themeColor="text1"/>
          <w:sz w:val="28"/>
          <w:szCs w:val="28"/>
        </w:rPr>
        <w:t>о</w:t>
      </w:r>
      <w:r w:rsidRPr="009252AF">
        <w:rPr>
          <w:rFonts w:cs="Times New Roman"/>
          <w:color w:val="000000" w:themeColor="text1"/>
          <w:sz w:val="28"/>
          <w:szCs w:val="28"/>
        </w:rPr>
        <w:t>вые направления своей экономической деятельности, удовлетворены ли они условиями ведения бизнеса, какие шаги планируют предпринять для разв</w:t>
      </w:r>
      <w:r w:rsidRPr="009252AF">
        <w:rPr>
          <w:rFonts w:cs="Times New Roman"/>
          <w:color w:val="000000" w:themeColor="text1"/>
          <w:sz w:val="28"/>
          <w:szCs w:val="28"/>
        </w:rPr>
        <w:t>и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тия своего предприятия. </w:t>
      </w:r>
    </w:p>
    <w:p w14:paraId="7EAF80F0" w14:textId="1776E322" w:rsidR="00271A70" w:rsidRPr="009252AF" w:rsidRDefault="009E7A00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Большая часть, принявших участие в опросе экспертов - представит</w:t>
      </w:r>
      <w:r w:rsidRPr="009252AF">
        <w:rPr>
          <w:rFonts w:cs="Times New Roman"/>
          <w:color w:val="000000" w:themeColor="text1"/>
          <w:sz w:val="28"/>
          <w:szCs w:val="28"/>
        </w:rPr>
        <w:t>е</w:t>
      </w:r>
      <w:r w:rsidRPr="009252AF">
        <w:rPr>
          <w:rFonts w:cs="Times New Roman"/>
          <w:color w:val="000000" w:themeColor="text1"/>
          <w:sz w:val="28"/>
          <w:szCs w:val="28"/>
        </w:rPr>
        <w:t>лей бизнеса</w:t>
      </w:r>
      <w:r w:rsidR="00271A70" w:rsidRPr="009252AF">
        <w:rPr>
          <w:rFonts w:cs="Times New Roman"/>
          <w:color w:val="000000" w:themeColor="text1"/>
          <w:sz w:val="28"/>
          <w:szCs w:val="28"/>
        </w:rPr>
        <w:t xml:space="preserve"> (22)</w:t>
      </w:r>
      <w:r w:rsidR="00D832BE" w:rsidRPr="009252AF">
        <w:rPr>
          <w:rFonts w:cs="Times New Roman"/>
          <w:color w:val="000000" w:themeColor="text1"/>
          <w:sz w:val="28"/>
          <w:szCs w:val="28"/>
        </w:rPr>
        <w:t>,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в дальнейшем планируют развивать новые направления </w:t>
      </w:r>
      <w:r w:rsidRPr="009252AF">
        <w:rPr>
          <w:rFonts w:cs="Times New Roman"/>
          <w:color w:val="000000" w:themeColor="text1"/>
          <w:sz w:val="28"/>
          <w:szCs w:val="28"/>
        </w:rPr>
        <w:lastRenderedPageBreak/>
        <w:t xml:space="preserve">своей экономической деятельности. </w:t>
      </w:r>
      <w:r w:rsidR="003163FF" w:rsidRPr="009252AF">
        <w:rPr>
          <w:rFonts w:cs="Times New Roman"/>
          <w:color w:val="000000" w:themeColor="text1"/>
          <w:sz w:val="28"/>
          <w:szCs w:val="28"/>
        </w:rPr>
        <w:t xml:space="preserve">11 предпринимателей не планируют расширять круг экономической деятельности и 9 пока не определились с планами. </w:t>
      </w:r>
      <w:r w:rsidR="00271A70" w:rsidRPr="009252AF">
        <w:rPr>
          <w:rFonts w:cs="Times New Roman"/>
          <w:color w:val="000000" w:themeColor="text1"/>
          <w:sz w:val="28"/>
          <w:szCs w:val="28"/>
        </w:rPr>
        <w:t>Рис.18.</w:t>
      </w:r>
    </w:p>
    <w:p w14:paraId="611F4B0B" w14:textId="6A64CEC1" w:rsidR="00271A70" w:rsidRPr="009252AF" w:rsidRDefault="00271A70" w:rsidP="00543FBB">
      <w:pPr>
        <w:pStyle w:val="26"/>
        <w:suppressAutoHyphens w:val="0"/>
        <w:ind w:left="0" w:firstLine="709"/>
        <w:jc w:val="center"/>
        <w:rPr>
          <w:rFonts w:cs="Times New Roman"/>
          <w:color w:val="000000" w:themeColor="text1"/>
          <w:sz w:val="28"/>
          <w:szCs w:val="28"/>
        </w:rPr>
      </w:pPr>
      <w:r w:rsidRPr="009252AF">
        <w:rPr>
          <w:noProof/>
          <w:color w:val="000000" w:themeColor="text1"/>
          <w:lang w:eastAsia="ru-RU" w:bidi="ar-SA"/>
        </w:rPr>
        <w:drawing>
          <wp:inline distT="0" distB="0" distL="0" distR="0" wp14:anchorId="385CAC23" wp14:editId="3091444D">
            <wp:extent cx="4648200" cy="2476500"/>
            <wp:effectExtent l="0" t="0" r="0" b="0"/>
            <wp:docPr id="44" name="Диаграмма 4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7"/>
              </a:graphicData>
            </a:graphic>
          </wp:inline>
        </w:drawing>
      </w:r>
    </w:p>
    <w:p w14:paraId="17BFF9B0" w14:textId="56DF7468" w:rsidR="00271A70" w:rsidRPr="009252AF" w:rsidRDefault="00271A70" w:rsidP="00543FBB">
      <w:pPr>
        <w:pStyle w:val="26"/>
        <w:suppressAutoHyphens w:val="0"/>
        <w:ind w:left="0" w:firstLine="709"/>
        <w:jc w:val="center"/>
        <w:rPr>
          <w:rFonts w:cs="Times New Roman"/>
          <w:b/>
          <w:color w:val="000000" w:themeColor="text1"/>
          <w:sz w:val="28"/>
          <w:szCs w:val="28"/>
        </w:rPr>
      </w:pPr>
      <w:r w:rsidRPr="009252AF">
        <w:rPr>
          <w:rFonts w:cs="Times New Roman"/>
          <w:b/>
          <w:color w:val="000000" w:themeColor="text1"/>
          <w:sz w:val="28"/>
          <w:szCs w:val="28"/>
        </w:rPr>
        <w:t xml:space="preserve">Рис.18. Перспектива развития новых направлений </w:t>
      </w:r>
      <w:r w:rsidR="00983C6C" w:rsidRPr="009252AF">
        <w:rPr>
          <w:rFonts w:cs="Times New Roman"/>
          <w:b/>
          <w:color w:val="000000" w:themeColor="text1"/>
          <w:sz w:val="28"/>
          <w:szCs w:val="28"/>
        </w:rPr>
        <w:t>бизнеса</w:t>
      </w:r>
    </w:p>
    <w:p w14:paraId="777B74EA" w14:textId="2DF27C56" w:rsidR="009E7A00" w:rsidRPr="009252AF" w:rsidRDefault="009E7A00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При этом они называют следующие направления, в которых планир</w:t>
      </w:r>
      <w:r w:rsidRPr="009252AF">
        <w:rPr>
          <w:rFonts w:cs="Times New Roman"/>
          <w:color w:val="000000" w:themeColor="text1"/>
          <w:sz w:val="28"/>
          <w:szCs w:val="28"/>
        </w:rPr>
        <w:t>у</w:t>
      </w:r>
      <w:r w:rsidRPr="009252AF">
        <w:rPr>
          <w:rFonts w:cs="Times New Roman"/>
          <w:color w:val="000000" w:themeColor="text1"/>
          <w:sz w:val="28"/>
          <w:szCs w:val="28"/>
        </w:rPr>
        <w:t>ют развиваться:</w:t>
      </w:r>
    </w:p>
    <w:p w14:paraId="3F4D538C" w14:textId="77777777" w:rsidR="002D005A" w:rsidRPr="009252AF" w:rsidRDefault="002D005A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</w:p>
    <w:tbl>
      <w:tblPr>
        <w:tblStyle w:val="GridTable7ColorfulAccent2"/>
        <w:tblW w:w="0" w:type="auto"/>
        <w:jc w:val="center"/>
        <w:tblLook w:val="04A0" w:firstRow="1" w:lastRow="0" w:firstColumn="1" w:lastColumn="0" w:noHBand="0" w:noVBand="1"/>
      </w:tblPr>
      <w:tblGrid>
        <w:gridCol w:w="1349"/>
        <w:gridCol w:w="6946"/>
      </w:tblGrid>
      <w:tr w:rsidR="009252AF" w:rsidRPr="009252AF" w14:paraId="7A764CAE" w14:textId="77777777" w:rsidTr="0012715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07"/>
          <w:jc w:val="center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1349" w:type="dxa"/>
          </w:tcPr>
          <w:p w14:paraId="13E91871" w14:textId="77777777" w:rsidR="005025B1" w:rsidRPr="009252AF" w:rsidRDefault="005025B1" w:rsidP="00543FBB">
            <w:pPr>
              <w:pStyle w:val="26"/>
              <w:numPr>
                <w:ilvl w:val="0"/>
                <w:numId w:val="36"/>
              </w:numPr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6946" w:type="dxa"/>
            <w:noWrap/>
          </w:tcPr>
          <w:p w14:paraId="705B526F" w14:textId="06978E3B" w:rsidR="005025B1" w:rsidRPr="009252AF" w:rsidRDefault="005025B1" w:rsidP="00543FBB">
            <w:pPr>
              <w:pStyle w:val="26"/>
              <w:ind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color w:val="000000" w:themeColor="text1"/>
                <w:sz w:val="28"/>
                <w:szCs w:val="28"/>
              </w:rPr>
            </w:pPr>
            <w:r w:rsidRPr="009252AF">
              <w:rPr>
                <w:b w:val="0"/>
                <w:color w:val="000000" w:themeColor="text1"/>
                <w:sz w:val="28"/>
                <w:szCs w:val="28"/>
              </w:rPr>
              <w:t>Гостиничный бизнес;</w:t>
            </w:r>
          </w:p>
        </w:tc>
      </w:tr>
      <w:tr w:rsidR="009252AF" w:rsidRPr="009252AF" w14:paraId="6BFFD32F" w14:textId="77777777" w:rsidTr="001271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</w:tcPr>
          <w:p w14:paraId="65A82052" w14:textId="77777777" w:rsidR="005025B1" w:rsidRPr="009252AF" w:rsidRDefault="005025B1" w:rsidP="00543FBB">
            <w:pPr>
              <w:pStyle w:val="26"/>
              <w:numPr>
                <w:ilvl w:val="0"/>
                <w:numId w:val="36"/>
              </w:numPr>
              <w:suppressAutoHyphens w:val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6946" w:type="dxa"/>
            <w:noWrap/>
            <w:hideMark/>
          </w:tcPr>
          <w:p w14:paraId="0B1CD40E" w14:textId="5CDEAD38" w:rsidR="005025B1" w:rsidRPr="009252AF" w:rsidRDefault="005025B1" w:rsidP="00543FBB">
            <w:pPr>
              <w:pStyle w:val="26"/>
              <w:suppressAutoHyphens w:val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Сфера услуг;</w:t>
            </w:r>
          </w:p>
        </w:tc>
      </w:tr>
      <w:tr w:rsidR="009252AF" w:rsidRPr="009252AF" w14:paraId="7DBA182E" w14:textId="77777777" w:rsidTr="00127157">
        <w:trPr>
          <w:trHeight w:val="28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</w:tcPr>
          <w:p w14:paraId="048BEA71" w14:textId="77777777" w:rsidR="005025B1" w:rsidRPr="009252AF" w:rsidRDefault="005025B1" w:rsidP="00543FBB">
            <w:pPr>
              <w:pStyle w:val="26"/>
              <w:numPr>
                <w:ilvl w:val="0"/>
                <w:numId w:val="36"/>
              </w:numPr>
              <w:suppressAutoHyphens w:val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6946" w:type="dxa"/>
            <w:noWrap/>
            <w:hideMark/>
          </w:tcPr>
          <w:p w14:paraId="50559175" w14:textId="7DECE7F7" w:rsidR="005025B1" w:rsidRPr="009252AF" w:rsidRDefault="005025B1" w:rsidP="00543FBB">
            <w:pPr>
              <w:pStyle w:val="26"/>
              <w:suppressAutoHyphens w:val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Энергосбережение;</w:t>
            </w:r>
          </w:p>
        </w:tc>
      </w:tr>
      <w:tr w:rsidR="009252AF" w:rsidRPr="009252AF" w14:paraId="695B6010" w14:textId="77777777" w:rsidTr="001271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</w:tcPr>
          <w:p w14:paraId="4DECA7F5" w14:textId="77777777" w:rsidR="005025B1" w:rsidRPr="009252AF" w:rsidRDefault="005025B1" w:rsidP="00543FBB">
            <w:pPr>
              <w:pStyle w:val="26"/>
              <w:numPr>
                <w:ilvl w:val="0"/>
                <w:numId w:val="36"/>
              </w:numPr>
              <w:suppressAutoHyphens w:val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6946" w:type="dxa"/>
            <w:noWrap/>
            <w:hideMark/>
          </w:tcPr>
          <w:p w14:paraId="673EA561" w14:textId="06ADA056" w:rsidR="005025B1" w:rsidRPr="009252AF" w:rsidRDefault="005025B1" w:rsidP="00543FBB">
            <w:pPr>
              <w:pStyle w:val="26"/>
              <w:suppressAutoHyphens w:val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Общественное питание;</w:t>
            </w:r>
          </w:p>
        </w:tc>
      </w:tr>
      <w:tr w:rsidR="009252AF" w:rsidRPr="009252AF" w14:paraId="068A8316" w14:textId="77777777" w:rsidTr="00127157">
        <w:trPr>
          <w:trHeight w:val="27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</w:tcPr>
          <w:p w14:paraId="56AE5EE2" w14:textId="77777777" w:rsidR="005025B1" w:rsidRPr="009252AF" w:rsidRDefault="005025B1" w:rsidP="00543FBB">
            <w:pPr>
              <w:pStyle w:val="26"/>
              <w:numPr>
                <w:ilvl w:val="0"/>
                <w:numId w:val="36"/>
              </w:numPr>
              <w:suppressAutoHyphens w:val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6946" w:type="dxa"/>
            <w:noWrap/>
            <w:hideMark/>
          </w:tcPr>
          <w:p w14:paraId="7181403E" w14:textId="0AF43BFF" w:rsidR="005025B1" w:rsidRPr="009252AF" w:rsidRDefault="005025B1" w:rsidP="00543FBB">
            <w:pPr>
              <w:pStyle w:val="26"/>
              <w:suppressAutoHyphens w:val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Производство мясных продуктов;</w:t>
            </w:r>
          </w:p>
        </w:tc>
      </w:tr>
      <w:tr w:rsidR="009252AF" w:rsidRPr="009252AF" w14:paraId="73C179EF" w14:textId="77777777" w:rsidTr="001271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</w:tcPr>
          <w:p w14:paraId="5553C739" w14:textId="77777777" w:rsidR="005025B1" w:rsidRPr="009252AF" w:rsidRDefault="005025B1" w:rsidP="00543FBB">
            <w:pPr>
              <w:pStyle w:val="26"/>
              <w:numPr>
                <w:ilvl w:val="0"/>
                <w:numId w:val="36"/>
              </w:numPr>
              <w:suppressAutoHyphens w:val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6946" w:type="dxa"/>
            <w:noWrap/>
            <w:hideMark/>
          </w:tcPr>
          <w:p w14:paraId="0AD3A083" w14:textId="7A7AD53F" w:rsidR="005025B1" w:rsidRPr="009252AF" w:rsidRDefault="005025B1" w:rsidP="00543FBB">
            <w:pPr>
              <w:pStyle w:val="26"/>
              <w:suppressAutoHyphens w:val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Полиграфия;</w:t>
            </w:r>
          </w:p>
        </w:tc>
      </w:tr>
      <w:tr w:rsidR="009252AF" w:rsidRPr="009252AF" w14:paraId="38B6E731" w14:textId="77777777" w:rsidTr="00127157">
        <w:trPr>
          <w:trHeight w:val="32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</w:tcPr>
          <w:p w14:paraId="730C4186" w14:textId="77777777" w:rsidR="005025B1" w:rsidRPr="009252AF" w:rsidRDefault="005025B1" w:rsidP="00543FBB">
            <w:pPr>
              <w:pStyle w:val="26"/>
              <w:numPr>
                <w:ilvl w:val="0"/>
                <w:numId w:val="36"/>
              </w:numPr>
              <w:suppressAutoHyphens w:val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6946" w:type="dxa"/>
            <w:noWrap/>
            <w:hideMark/>
          </w:tcPr>
          <w:p w14:paraId="606FB671" w14:textId="0A0EC0EF" w:rsidR="005025B1" w:rsidRPr="009252AF" w:rsidRDefault="005025B1" w:rsidP="00543FBB">
            <w:pPr>
              <w:pStyle w:val="26"/>
              <w:suppressAutoHyphens w:val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Здравоохранение;</w:t>
            </w:r>
          </w:p>
        </w:tc>
      </w:tr>
      <w:tr w:rsidR="009252AF" w:rsidRPr="009252AF" w14:paraId="571BD173" w14:textId="77777777" w:rsidTr="001271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</w:tcPr>
          <w:p w14:paraId="3F28B874" w14:textId="77777777" w:rsidR="005025B1" w:rsidRPr="009252AF" w:rsidRDefault="005025B1" w:rsidP="00543FBB">
            <w:pPr>
              <w:pStyle w:val="26"/>
              <w:numPr>
                <w:ilvl w:val="0"/>
                <w:numId w:val="36"/>
              </w:numPr>
              <w:suppressAutoHyphens w:val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6946" w:type="dxa"/>
            <w:noWrap/>
            <w:hideMark/>
          </w:tcPr>
          <w:p w14:paraId="5BD009FB" w14:textId="383AB46E" w:rsidR="005025B1" w:rsidRPr="009252AF" w:rsidRDefault="005025B1" w:rsidP="00543FBB">
            <w:pPr>
              <w:pStyle w:val="26"/>
              <w:suppressAutoHyphens w:val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Торговля;</w:t>
            </w:r>
          </w:p>
        </w:tc>
      </w:tr>
      <w:tr w:rsidR="009252AF" w:rsidRPr="009252AF" w14:paraId="4D8FE850" w14:textId="77777777" w:rsidTr="00127157">
        <w:trPr>
          <w:trHeight w:val="22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</w:tcPr>
          <w:p w14:paraId="5DFA55CC" w14:textId="77777777" w:rsidR="005025B1" w:rsidRPr="009252AF" w:rsidRDefault="005025B1" w:rsidP="00543FBB">
            <w:pPr>
              <w:pStyle w:val="26"/>
              <w:numPr>
                <w:ilvl w:val="0"/>
                <w:numId w:val="36"/>
              </w:numPr>
              <w:suppressAutoHyphens w:val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6946" w:type="dxa"/>
            <w:noWrap/>
            <w:hideMark/>
          </w:tcPr>
          <w:p w14:paraId="613F1EDD" w14:textId="1839017A" w:rsidR="005025B1" w:rsidRPr="009252AF" w:rsidRDefault="005025B1" w:rsidP="00543FBB">
            <w:pPr>
              <w:pStyle w:val="26"/>
              <w:suppressAutoHyphens w:val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Реклама;</w:t>
            </w:r>
          </w:p>
        </w:tc>
      </w:tr>
      <w:tr w:rsidR="009252AF" w:rsidRPr="009252AF" w14:paraId="620FD521" w14:textId="77777777" w:rsidTr="001271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</w:tcPr>
          <w:p w14:paraId="7426556B" w14:textId="77777777" w:rsidR="005025B1" w:rsidRPr="009252AF" w:rsidRDefault="005025B1" w:rsidP="00543FBB">
            <w:pPr>
              <w:pStyle w:val="26"/>
              <w:numPr>
                <w:ilvl w:val="0"/>
                <w:numId w:val="36"/>
              </w:numPr>
              <w:suppressAutoHyphens w:val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6946" w:type="dxa"/>
            <w:noWrap/>
            <w:hideMark/>
          </w:tcPr>
          <w:p w14:paraId="24D031B6" w14:textId="67BA60F4" w:rsidR="005025B1" w:rsidRPr="009252AF" w:rsidRDefault="005025B1" w:rsidP="00543FBB">
            <w:pPr>
              <w:pStyle w:val="26"/>
              <w:suppressAutoHyphens w:val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Санаторно-курортный отдых;</w:t>
            </w:r>
          </w:p>
        </w:tc>
      </w:tr>
      <w:tr w:rsidR="009252AF" w:rsidRPr="009252AF" w14:paraId="2E99F102" w14:textId="77777777" w:rsidTr="00127157">
        <w:trPr>
          <w:trHeight w:val="27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</w:tcPr>
          <w:p w14:paraId="29CF3A7D" w14:textId="77777777" w:rsidR="005025B1" w:rsidRPr="009252AF" w:rsidRDefault="005025B1" w:rsidP="00543FBB">
            <w:pPr>
              <w:pStyle w:val="26"/>
              <w:numPr>
                <w:ilvl w:val="0"/>
                <w:numId w:val="36"/>
              </w:numPr>
              <w:suppressAutoHyphens w:val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6946" w:type="dxa"/>
            <w:noWrap/>
            <w:hideMark/>
          </w:tcPr>
          <w:p w14:paraId="14702DCE" w14:textId="7DA7CF78" w:rsidR="005025B1" w:rsidRPr="009252AF" w:rsidRDefault="005025B1" w:rsidP="00543FBB">
            <w:pPr>
              <w:pStyle w:val="26"/>
              <w:suppressAutoHyphens w:val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Деловой туризм;</w:t>
            </w:r>
          </w:p>
        </w:tc>
      </w:tr>
      <w:tr w:rsidR="009252AF" w:rsidRPr="009252AF" w14:paraId="6CFFCE60" w14:textId="77777777" w:rsidTr="001271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</w:tcPr>
          <w:p w14:paraId="382C4DDC" w14:textId="77777777" w:rsidR="005025B1" w:rsidRPr="009252AF" w:rsidRDefault="005025B1" w:rsidP="00543FBB">
            <w:pPr>
              <w:pStyle w:val="26"/>
              <w:numPr>
                <w:ilvl w:val="0"/>
                <w:numId w:val="36"/>
              </w:numPr>
              <w:suppressAutoHyphens w:val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6946" w:type="dxa"/>
            <w:noWrap/>
            <w:hideMark/>
          </w:tcPr>
          <w:p w14:paraId="62BFA3E7" w14:textId="0E0385AF" w:rsidR="005025B1" w:rsidRPr="009252AF" w:rsidRDefault="005025B1" w:rsidP="00543FBB">
            <w:pPr>
              <w:pStyle w:val="26"/>
              <w:suppressAutoHyphens w:val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Социальное предпринимательство;</w:t>
            </w:r>
          </w:p>
        </w:tc>
      </w:tr>
      <w:tr w:rsidR="009252AF" w:rsidRPr="009252AF" w14:paraId="236A8B0E" w14:textId="77777777" w:rsidTr="00127157">
        <w:trPr>
          <w:trHeight w:val="16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</w:tcPr>
          <w:p w14:paraId="0B1D2504" w14:textId="77777777" w:rsidR="005025B1" w:rsidRPr="009252AF" w:rsidRDefault="005025B1" w:rsidP="00543FBB">
            <w:pPr>
              <w:pStyle w:val="26"/>
              <w:numPr>
                <w:ilvl w:val="0"/>
                <w:numId w:val="36"/>
              </w:numPr>
              <w:suppressAutoHyphens w:val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6946" w:type="dxa"/>
            <w:noWrap/>
            <w:hideMark/>
          </w:tcPr>
          <w:p w14:paraId="2C9D2393" w14:textId="16B3CF1C" w:rsidR="005025B1" w:rsidRPr="009252AF" w:rsidRDefault="005025B1" w:rsidP="00543FBB">
            <w:pPr>
              <w:pStyle w:val="26"/>
              <w:suppressAutoHyphens w:val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ЖКХ;</w:t>
            </w:r>
          </w:p>
        </w:tc>
      </w:tr>
      <w:tr w:rsidR="009252AF" w:rsidRPr="009252AF" w14:paraId="52C50ECC" w14:textId="77777777" w:rsidTr="001271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</w:tcPr>
          <w:p w14:paraId="401BB52B" w14:textId="77777777" w:rsidR="005025B1" w:rsidRPr="009252AF" w:rsidRDefault="005025B1" w:rsidP="00543FBB">
            <w:pPr>
              <w:pStyle w:val="26"/>
              <w:numPr>
                <w:ilvl w:val="0"/>
                <w:numId w:val="36"/>
              </w:numPr>
              <w:suppressAutoHyphens w:val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6946" w:type="dxa"/>
            <w:noWrap/>
            <w:hideMark/>
          </w:tcPr>
          <w:p w14:paraId="49656AF5" w14:textId="7821B4A2" w:rsidR="005025B1" w:rsidRPr="009252AF" w:rsidRDefault="005025B1" w:rsidP="00543FBB">
            <w:pPr>
              <w:pStyle w:val="26"/>
              <w:suppressAutoHyphens w:val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Социально-ориентированное спортивное направление;</w:t>
            </w:r>
          </w:p>
        </w:tc>
      </w:tr>
      <w:tr w:rsidR="009252AF" w:rsidRPr="009252AF" w14:paraId="55C77A5F" w14:textId="77777777" w:rsidTr="00127157">
        <w:trPr>
          <w:trHeight w:val="20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</w:tcPr>
          <w:p w14:paraId="2570C7D9" w14:textId="77777777" w:rsidR="005025B1" w:rsidRPr="009252AF" w:rsidRDefault="005025B1" w:rsidP="00543FBB">
            <w:pPr>
              <w:pStyle w:val="26"/>
              <w:numPr>
                <w:ilvl w:val="0"/>
                <w:numId w:val="36"/>
              </w:numPr>
              <w:suppressAutoHyphens w:val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6946" w:type="dxa"/>
            <w:noWrap/>
            <w:hideMark/>
          </w:tcPr>
          <w:p w14:paraId="6CD5811F" w14:textId="02021874" w:rsidR="005025B1" w:rsidRPr="009252AF" w:rsidRDefault="005025B1" w:rsidP="00543FBB">
            <w:pPr>
              <w:pStyle w:val="26"/>
              <w:suppressAutoHyphens w:val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>Энергетика;</w:t>
            </w:r>
          </w:p>
        </w:tc>
      </w:tr>
      <w:tr w:rsidR="009252AF" w:rsidRPr="009252AF" w14:paraId="1EE30AFD" w14:textId="77777777" w:rsidTr="0012715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</w:tcPr>
          <w:p w14:paraId="56E7E159" w14:textId="77777777" w:rsidR="005025B1" w:rsidRPr="009252AF" w:rsidRDefault="005025B1" w:rsidP="00543FBB">
            <w:pPr>
              <w:pStyle w:val="26"/>
              <w:numPr>
                <w:ilvl w:val="0"/>
                <w:numId w:val="36"/>
              </w:numPr>
              <w:suppressAutoHyphens w:val="0"/>
              <w:rPr>
                <w:color w:val="000000" w:themeColor="text1"/>
                <w:sz w:val="28"/>
                <w:szCs w:val="28"/>
              </w:rPr>
            </w:pPr>
          </w:p>
        </w:tc>
        <w:tc>
          <w:tcPr>
            <w:tcW w:w="6946" w:type="dxa"/>
            <w:noWrap/>
            <w:hideMark/>
          </w:tcPr>
          <w:p w14:paraId="60AE6EF1" w14:textId="72AFA207" w:rsidR="005025B1" w:rsidRPr="009252AF" w:rsidRDefault="005025B1" w:rsidP="00543FBB">
            <w:pPr>
              <w:pStyle w:val="26"/>
              <w:suppressAutoHyphens w:val="0"/>
              <w:ind w:left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8"/>
                <w:szCs w:val="28"/>
              </w:rPr>
            </w:pPr>
            <w:r w:rsidRPr="009252AF">
              <w:rPr>
                <w:color w:val="000000" w:themeColor="text1"/>
                <w:sz w:val="28"/>
                <w:szCs w:val="28"/>
              </w:rPr>
              <w:t xml:space="preserve">Образование, наука. </w:t>
            </w:r>
          </w:p>
        </w:tc>
      </w:tr>
    </w:tbl>
    <w:p w14:paraId="5F499004" w14:textId="77777777" w:rsidR="00127157" w:rsidRPr="009252AF" w:rsidRDefault="00127157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</w:p>
    <w:p w14:paraId="70564464" w14:textId="77777777" w:rsidR="009E7A00" w:rsidRPr="009252AF" w:rsidRDefault="009E7A00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Как видно, спектр направлений, в которых планируют развивать свою деятельность предприниматели, достаточно широк. Можно говорить о в</w:t>
      </w:r>
      <w:r w:rsidRPr="009252AF">
        <w:rPr>
          <w:rFonts w:cs="Times New Roman"/>
          <w:color w:val="000000" w:themeColor="text1"/>
          <w:sz w:val="28"/>
          <w:szCs w:val="28"/>
        </w:rPr>
        <w:t>ы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сокой заинтересованности </w:t>
      </w:r>
      <w:proofErr w:type="spellStart"/>
      <w:r w:rsidRPr="009252AF">
        <w:rPr>
          <w:rFonts w:cs="Times New Roman"/>
          <w:color w:val="000000" w:themeColor="text1"/>
          <w:sz w:val="28"/>
          <w:szCs w:val="28"/>
        </w:rPr>
        <w:t>сургутских</w:t>
      </w:r>
      <w:proofErr w:type="spellEnd"/>
      <w:r w:rsidRPr="009252AF">
        <w:rPr>
          <w:rFonts w:cs="Times New Roman"/>
          <w:color w:val="000000" w:themeColor="text1"/>
          <w:sz w:val="28"/>
          <w:szCs w:val="28"/>
        </w:rPr>
        <w:t xml:space="preserve"> представителей бизнеса развиваться в интересующих сферах, а значит, и у города появляются дополнительные </w:t>
      </w:r>
      <w:r w:rsidRPr="009252AF">
        <w:rPr>
          <w:rFonts w:cs="Times New Roman"/>
          <w:color w:val="000000" w:themeColor="text1"/>
          <w:sz w:val="28"/>
          <w:szCs w:val="28"/>
        </w:rPr>
        <w:lastRenderedPageBreak/>
        <w:t xml:space="preserve">перспективы и возможности. </w:t>
      </w:r>
    </w:p>
    <w:p w14:paraId="388AB28E" w14:textId="2693BF43" w:rsidR="009E7A00" w:rsidRPr="009252AF" w:rsidRDefault="009E7A00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Очевидно, что среди шагов, которые планируют предпринять для ра</w:t>
      </w:r>
      <w:r w:rsidRPr="009252AF">
        <w:rPr>
          <w:rFonts w:cs="Times New Roman"/>
          <w:color w:val="000000" w:themeColor="text1"/>
          <w:sz w:val="28"/>
          <w:szCs w:val="28"/>
        </w:rPr>
        <w:t>з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вития деятельности своего предприятия, эксперты называют самые разные, в зависимости от направления своего бизнеса. Так, некоторыми </w:t>
      </w:r>
      <w:r w:rsidR="00806259" w:rsidRPr="009252AF">
        <w:rPr>
          <w:rFonts w:cs="Times New Roman"/>
          <w:color w:val="000000" w:themeColor="text1"/>
          <w:sz w:val="28"/>
          <w:szCs w:val="28"/>
        </w:rPr>
        <w:t>предприн</w:t>
      </w:r>
      <w:r w:rsidR="00806259" w:rsidRPr="009252AF">
        <w:rPr>
          <w:rFonts w:cs="Times New Roman"/>
          <w:color w:val="000000" w:themeColor="text1"/>
          <w:sz w:val="28"/>
          <w:szCs w:val="28"/>
        </w:rPr>
        <w:t>и</w:t>
      </w:r>
      <w:r w:rsidR="00806259" w:rsidRPr="009252AF">
        <w:rPr>
          <w:rFonts w:cs="Times New Roman"/>
          <w:color w:val="000000" w:themeColor="text1"/>
          <w:sz w:val="28"/>
          <w:szCs w:val="28"/>
        </w:rPr>
        <w:t>мателями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говорилось, что они планируют купить земельный участок для строительства.  Многие </w:t>
      </w:r>
      <w:r w:rsidR="00806259" w:rsidRPr="009252AF">
        <w:rPr>
          <w:rFonts w:cs="Times New Roman"/>
          <w:color w:val="000000" w:themeColor="text1"/>
          <w:sz w:val="28"/>
          <w:szCs w:val="28"/>
        </w:rPr>
        <w:t>специалисты</w:t>
      </w:r>
      <w:r w:rsidR="007D4971" w:rsidRPr="009252AF">
        <w:rPr>
          <w:rFonts w:cs="Times New Roman"/>
          <w:color w:val="000000" w:themeColor="text1"/>
          <w:sz w:val="28"/>
          <w:szCs w:val="28"/>
        </w:rPr>
        <w:t xml:space="preserve"> утверждали, </w:t>
      </w:r>
      <w:r w:rsidR="00806259" w:rsidRPr="009252AF">
        <w:rPr>
          <w:rFonts w:cs="Times New Roman"/>
          <w:color w:val="000000" w:themeColor="text1"/>
          <w:sz w:val="28"/>
          <w:szCs w:val="28"/>
        </w:rPr>
        <w:t>что главный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их план</w:t>
      </w:r>
      <w:r w:rsidR="007D4971" w:rsidRPr="009252AF">
        <w:rPr>
          <w:rFonts w:cs="Times New Roman"/>
          <w:color w:val="000000" w:themeColor="text1"/>
          <w:sz w:val="28"/>
          <w:szCs w:val="28"/>
        </w:rPr>
        <w:t xml:space="preserve"> </w:t>
      </w:r>
      <w:r w:rsidRPr="009252AF">
        <w:rPr>
          <w:rFonts w:cs="Times New Roman"/>
          <w:color w:val="000000" w:themeColor="text1"/>
          <w:sz w:val="28"/>
          <w:szCs w:val="28"/>
        </w:rPr>
        <w:t>-</w:t>
      </w:r>
      <w:r w:rsidR="007D4971" w:rsidRPr="009252AF">
        <w:rPr>
          <w:rFonts w:cs="Times New Roman"/>
          <w:color w:val="000000" w:themeColor="text1"/>
          <w:sz w:val="28"/>
          <w:szCs w:val="28"/>
        </w:rPr>
        <w:t xml:space="preserve"> 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это укрепление уже занятых позиций, расширение сфер деятельности, перечня услуг и товаров. Так же экспертами отмечалось, что они в ближайшее время планируют расширение штата, подбор нового персонала. Часть </w:t>
      </w:r>
      <w:r w:rsidR="00806259" w:rsidRPr="009252AF">
        <w:rPr>
          <w:rFonts w:cs="Times New Roman"/>
          <w:color w:val="000000" w:themeColor="text1"/>
          <w:sz w:val="28"/>
          <w:szCs w:val="28"/>
        </w:rPr>
        <w:t>представ</w:t>
      </w:r>
      <w:r w:rsidR="00806259" w:rsidRPr="009252AF">
        <w:rPr>
          <w:rFonts w:cs="Times New Roman"/>
          <w:color w:val="000000" w:themeColor="text1"/>
          <w:sz w:val="28"/>
          <w:szCs w:val="28"/>
        </w:rPr>
        <w:t>и</w:t>
      </w:r>
      <w:r w:rsidR="00806259" w:rsidRPr="009252AF">
        <w:rPr>
          <w:rFonts w:cs="Times New Roman"/>
          <w:color w:val="000000" w:themeColor="text1"/>
          <w:sz w:val="28"/>
          <w:szCs w:val="28"/>
        </w:rPr>
        <w:t>телей бизнеса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собирается в ближайшее время уделить внимание рекламе своего предприятия. Обновление и увеличение материально-технической базы тоже является актуальным планом некоторых экспертов. </w:t>
      </w:r>
      <w:r w:rsidR="00806259" w:rsidRPr="009252AF">
        <w:rPr>
          <w:rFonts w:cs="Times New Roman"/>
          <w:color w:val="000000" w:themeColor="text1"/>
          <w:sz w:val="28"/>
          <w:szCs w:val="28"/>
        </w:rPr>
        <w:t>Бизнесмен</w:t>
      </w:r>
      <w:r w:rsidRPr="009252AF">
        <w:rPr>
          <w:rFonts w:cs="Times New Roman"/>
          <w:color w:val="000000" w:themeColor="text1"/>
          <w:sz w:val="28"/>
          <w:szCs w:val="28"/>
        </w:rPr>
        <w:t>, представитель общественного питания планирует повышение качества п</w:t>
      </w:r>
      <w:r w:rsidRPr="009252AF">
        <w:rPr>
          <w:rFonts w:cs="Times New Roman"/>
          <w:color w:val="000000" w:themeColor="text1"/>
          <w:sz w:val="28"/>
          <w:szCs w:val="28"/>
        </w:rPr>
        <w:t>и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тания, качества комфорта, качество доставки готовых блюд. </w:t>
      </w:r>
      <w:r w:rsidR="00806259" w:rsidRPr="009252AF">
        <w:rPr>
          <w:rFonts w:cs="Times New Roman"/>
          <w:color w:val="000000" w:themeColor="text1"/>
          <w:sz w:val="28"/>
          <w:szCs w:val="28"/>
        </w:rPr>
        <w:t>Представител</w:t>
      </w:r>
      <w:r w:rsidR="00806259" w:rsidRPr="009252AF">
        <w:rPr>
          <w:rFonts w:cs="Times New Roman"/>
          <w:color w:val="000000" w:themeColor="text1"/>
          <w:sz w:val="28"/>
          <w:szCs w:val="28"/>
        </w:rPr>
        <w:t>я</w:t>
      </w:r>
      <w:r w:rsidR="00806259" w:rsidRPr="009252AF">
        <w:rPr>
          <w:rFonts w:cs="Times New Roman"/>
          <w:color w:val="000000" w:themeColor="text1"/>
          <w:sz w:val="28"/>
          <w:szCs w:val="28"/>
        </w:rPr>
        <w:t>ми бизнеса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предполагается внедрение в свою деятельность новых проектов, каких-либо инновационных технологий, покупка франшизы. Один эксперт отметил, что планирует участвовать в конкурсах, выставках, конференциях, заняться изданием полиграфической продукции (газет, журналов). Еще один </w:t>
      </w:r>
      <w:r w:rsidR="00806259" w:rsidRPr="009252AF">
        <w:rPr>
          <w:rFonts w:cs="Times New Roman"/>
          <w:color w:val="000000" w:themeColor="text1"/>
          <w:sz w:val="28"/>
          <w:szCs w:val="28"/>
        </w:rPr>
        <w:t>предприниматель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выразил желание в ближайшее время заняться формир</w:t>
      </w:r>
      <w:r w:rsidRPr="009252AF">
        <w:rPr>
          <w:rFonts w:cs="Times New Roman"/>
          <w:color w:val="000000" w:themeColor="text1"/>
          <w:sz w:val="28"/>
          <w:szCs w:val="28"/>
        </w:rPr>
        <w:t>о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ванием на рынке потребности и ценности образовательных услуг. </w:t>
      </w:r>
    </w:p>
    <w:p w14:paraId="3BF0BFBD" w14:textId="097B9AF0" w:rsidR="009E7A00" w:rsidRPr="009252AF" w:rsidRDefault="009E7A00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Уровень удовлетворенности условиями ведения бизнеса, существу</w:t>
      </w:r>
      <w:r w:rsidRPr="009252AF">
        <w:rPr>
          <w:rFonts w:cs="Times New Roman"/>
          <w:color w:val="000000" w:themeColor="text1"/>
          <w:sz w:val="28"/>
          <w:szCs w:val="28"/>
        </w:rPr>
        <w:t>ю</w:t>
      </w:r>
      <w:r w:rsidRPr="009252AF">
        <w:rPr>
          <w:rFonts w:cs="Times New Roman"/>
          <w:color w:val="000000" w:themeColor="text1"/>
          <w:sz w:val="28"/>
          <w:szCs w:val="28"/>
        </w:rPr>
        <w:t>щими на сегодняшний день в г. Сургут</w:t>
      </w:r>
      <w:r w:rsidR="007D4971" w:rsidRPr="009252AF">
        <w:rPr>
          <w:rFonts w:cs="Times New Roman"/>
          <w:color w:val="000000" w:themeColor="text1"/>
          <w:sz w:val="28"/>
          <w:szCs w:val="28"/>
        </w:rPr>
        <w:t>,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среди экспертов находится скорее на среднем уровне. Нельзя сказать, что </w:t>
      </w:r>
      <w:r w:rsidR="00806259" w:rsidRPr="009252AF">
        <w:rPr>
          <w:rFonts w:cs="Times New Roman"/>
          <w:color w:val="000000" w:themeColor="text1"/>
          <w:sz w:val="28"/>
          <w:szCs w:val="28"/>
        </w:rPr>
        <w:t>предприниматели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очень критичны в этом отношении, тем не менее, и высокие оценки условиям ведения бизнеса они не дают, отмечая, что некоторые проблемы в этой сфере все же есть. </w:t>
      </w:r>
      <w:r w:rsidR="00806259" w:rsidRPr="009252AF">
        <w:rPr>
          <w:rFonts w:cs="Times New Roman"/>
          <w:color w:val="000000" w:themeColor="text1"/>
          <w:sz w:val="28"/>
          <w:szCs w:val="28"/>
        </w:rPr>
        <w:t xml:space="preserve">При этом многие представители бизнеса затрудняются ответить на данный вопрос (15). 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Так, </w:t>
      </w:r>
      <w:r w:rsidR="00806259" w:rsidRPr="009252AF">
        <w:rPr>
          <w:rFonts w:cs="Times New Roman"/>
          <w:color w:val="000000" w:themeColor="text1"/>
          <w:sz w:val="28"/>
          <w:szCs w:val="28"/>
        </w:rPr>
        <w:t>специалистами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вновь высказывались мнения, что нужно уделить внимание снижению кредитных и налоговых ставок, предоставл</w:t>
      </w:r>
      <w:r w:rsidRPr="009252AF">
        <w:rPr>
          <w:rFonts w:cs="Times New Roman"/>
          <w:color w:val="000000" w:themeColor="text1"/>
          <w:sz w:val="28"/>
          <w:szCs w:val="28"/>
        </w:rPr>
        <w:t>е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ние аренды по льготной стоимости. Говорилось </w:t>
      </w:r>
      <w:r w:rsidR="00806259" w:rsidRPr="009252AF">
        <w:rPr>
          <w:rFonts w:cs="Times New Roman"/>
          <w:color w:val="000000" w:themeColor="text1"/>
          <w:sz w:val="28"/>
          <w:szCs w:val="28"/>
        </w:rPr>
        <w:t>предпринимателями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и про трудности в работе в связи с ужесточением контроля за реализацией алк</w:t>
      </w:r>
      <w:r w:rsidRPr="009252AF">
        <w:rPr>
          <w:rFonts w:cs="Times New Roman"/>
          <w:color w:val="000000" w:themeColor="text1"/>
          <w:sz w:val="28"/>
          <w:szCs w:val="28"/>
        </w:rPr>
        <w:t>о</w:t>
      </w:r>
      <w:r w:rsidRPr="009252AF">
        <w:rPr>
          <w:rFonts w:cs="Times New Roman"/>
          <w:color w:val="000000" w:themeColor="text1"/>
          <w:sz w:val="28"/>
          <w:szCs w:val="28"/>
        </w:rPr>
        <w:t>гольной продукции, большого числа проверок</w:t>
      </w:r>
      <w:r w:rsidR="007D4971" w:rsidRPr="009252AF">
        <w:rPr>
          <w:rFonts w:cs="Times New Roman"/>
          <w:color w:val="000000" w:themeColor="text1"/>
          <w:sz w:val="28"/>
          <w:szCs w:val="28"/>
        </w:rPr>
        <w:t>,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связанных с этим. Отмечали эксперты и сложности, связанные с высоким уровнем конкуренции в городе, в связи с чем становится достаточно трудно вести свою деятельность. Вновь поднималась и проблема кадрового дефицита, недостатка высококвалиф</w:t>
      </w:r>
      <w:r w:rsidRPr="009252AF">
        <w:rPr>
          <w:rFonts w:cs="Times New Roman"/>
          <w:color w:val="000000" w:themeColor="text1"/>
          <w:sz w:val="28"/>
          <w:szCs w:val="28"/>
        </w:rPr>
        <w:t>и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цированных специалистов в городе. </w:t>
      </w:r>
      <w:r w:rsidR="00806259" w:rsidRPr="009252AF">
        <w:rPr>
          <w:rFonts w:cs="Times New Roman"/>
          <w:color w:val="000000" w:themeColor="text1"/>
          <w:sz w:val="28"/>
          <w:szCs w:val="28"/>
        </w:rPr>
        <w:t>Рис. 19.</w:t>
      </w:r>
    </w:p>
    <w:p w14:paraId="00E1B814" w14:textId="7F503AE6" w:rsidR="00806259" w:rsidRPr="009252AF" w:rsidRDefault="00806259" w:rsidP="002D005A">
      <w:pPr>
        <w:pStyle w:val="26"/>
        <w:suppressAutoHyphens w:val="0"/>
        <w:ind w:left="0"/>
        <w:jc w:val="center"/>
        <w:rPr>
          <w:rFonts w:cs="Times New Roman"/>
          <w:color w:val="000000" w:themeColor="text1"/>
          <w:sz w:val="28"/>
          <w:szCs w:val="28"/>
        </w:rPr>
      </w:pPr>
      <w:r w:rsidRPr="009252AF">
        <w:rPr>
          <w:noProof/>
          <w:color w:val="000000" w:themeColor="text1"/>
          <w:lang w:eastAsia="ru-RU" w:bidi="ar-SA"/>
        </w:rPr>
        <w:lastRenderedPageBreak/>
        <w:drawing>
          <wp:inline distT="0" distB="0" distL="0" distR="0" wp14:anchorId="43F08DBA" wp14:editId="29B6DC67">
            <wp:extent cx="4633913" cy="2814638"/>
            <wp:effectExtent l="0" t="0" r="14605" b="5080"/>
            <wp:docPr id="45" name="Диаграмма 4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14:paraId="67321749" w14:textId="3D352156" w:rsidR="00806259" w:rsidRPr="009252AF" w:rsidRDefault="00806259" w:rsidP="00543FBB">
      <w:pPr>
        <w:pStyle w:val="26"/>
        <w:suppressAutoHyphens w:val="0"/>
        <w:ind w:left="0" w:firstLine="709"/>
        <w:jc w:val="center"/>
        <w:rPr>
          <w:rFonts w:cs="Times New Roman"/>
          <w:b/>
          <w:color w:val="000000" w:themeColor="text1"/>
          <w:sz w:val="28"/>
          <w:szCs w:val="28"/>
        </w:rPr>
      </w:pPr>
      <w:r w:rsidRPr="009252AF">
        <w:rPr>
          <w:rFonts w:cs="Times New Roman"/>
          <w:b/>
          <w:color w:val="000000" w:themeColor="text1"/>
          <w:sz w:val="28"/>
          <w:szCs w:val="28"/>
        </w:rPr>
        <w:t>Рис.19. Удовлетворенность условиями ведения бизнеса</w:t>
      </w:r>
    </w:p>
    <w:p w14:paraId="4E266E13" w14:textId="77777777" w:rsidR="00806259" w:rsidRPr="009252AF" w:rsidRDefault="00806259" w:rsidP="00543FBB">
      <w:pPr>
        <w:pStyle w:val="26"/>
        <w:suppressAutoHyphens w:val="0"/>
        <w:ind w:left="0" w:firstLine="709"/>
        <w:jc w:val="center"/>
        <w:rPr>
          <w:rFonts w:cs="Times New Roman"/>
          <w:color w:val="000000" w:themeColor="text1"/>
          <w:sz w:val="28"/>
          <w:szCs w:val="28"/>
        </w:rPr>
      </w:pPr>
    </w:p>
    <w:p w14:paraId="1DF87A72" w14:textId="77777777" w:rsidR="009E7A00" w:rsidRPr="009252AF" w:rsidRDefault="009E7A00" w:rsidP="00543FBB">
      <w:pPr>
        <w:pStyle w:val="36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«В принципе на 4 удовлетворен.</w:t>
      </w:r>
      <w:r w:rsidRPr="009252AF">
        <w:rPr>
          <w:rFonts w:cs="Times New Roman"/>
          <w:b/>
          <w:i/>
          <w:color w:val="000000" w:themeColor="text1"/>
          <w:sz w:val="28"/>
          <w:szCs w:val="28"/>
        </w:rPr>
        <w:t xml:space="preserve"> </w:t>
      </w:r>
      <w:r w:rsidR="007D4971" w:rsidRPr="009252AF">
        <w:rPr>
          <w:rFonts w:cs="Times New Roman"/>
          <w:i/>
          <w:color w:val="000000" w:themeColor="text1"/>
          <w:sz w:val="28"/>
          <w:szCs w:val="28"/>
        </w:rPr>
        <w:t>К</w:t>
      </w:r>
      <w:r w:rsidRPr="009252AF">
        <w:rPr>
          <w:rFonts w:cs="Times New Roman"/>
          <w:i/>
          <w:color w:val="000000" w:themeColor="text1"/>
          <w:sz w:val="28"/>
          <w:szCs w:val="28"/>
        </w:rPr>
        <w:t>редитную поддержку, государство называется госгарантии по кредитам. Может быть</w:t>
      </w:r>
      <w:r w:rsidR="00871D2B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город или округ лучше шел на поддержку предпринимателям, было бы больше гарантий по обесп</w:t>
      </w:r>
      <w:r w:rsidRPr="009252AF">
        <w:rPr>
          <w:rFonts w:cs="Times New Roman"/>
          <w:i/>
          <w:color w:val="000000" w:themeColor="text1"/>
          <w:sz w:val="28"/>
          <w:szCs w:val="28"/>
        </w:rPr>
        <w:t>е</w:t>
      </w:r>
      <w:r w:rsidRPr="009252AF">
        <w:rPr>
          <w:rFonts w:cs="Times New Roman"/>
          <w:i/>
          <w:color w:val="000000" w:themeColor="text1"/>
          <w:sz w:val="28"/>
          <w:szCs w:val="28"/>
        </w:rPr>
        <w:t>чению перед банками, потому что иногда бывает нужен кредит, имущ</w:t>
      </w:r>
      <w:r w:rsidRPr="009252AF">
        <w:rPr>
          <w:rFonts w:cs="Times New Roman"/>
          <w:i/>
          <w:color w:val="000000" w:themeColor="text1"/>
          <w:sz w:val="28"/>
          <w:szCs w:val="28"/>
        </w:rPr>
        <w:t>е</w:t>
      </w:r>
      <w:r w:rsidRPr="009252AF">
        <w:rPr>
          <w:rFonts w:cs="Times New Roman"/>
          <w:i/>
          <w:color w:val="000000" w:themeColor="text1"/>
          <w:sz w:val="28"/>
          <w:szCs w:val="28"/>
        </w:rPr>
        <w:t>ство, которое есть</w:t>
      </w:r>
      <w:r w:rsidR="00871D2B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заложено, производство работает для расширения, как у меня сейчас ситуация, а оно уже по кредиту в качестве обеспечения уже заложено, в банке эти вопросы решать тяжело, не хотят они идти на это».</w:t>
      </w:r>
    </w:p>
    <w:p w14:paraId="607E3783" w14:textId="77777777" w:rsidR="009E7A00" w:rsidRPr="009252AF" w:rsidRDefault="009E7A00" w:rsidP="00543FBB">
      <w:pPr>
        <w:pStyle w:val="36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«Я удовлетворен на четверочку максимум, потому что поначалу сложно, надо продержаться, а потом будет намного лучше. Меня устра</w:t>
      </w:r>
      <w:r w:rsidRPr="009252AF">
        <w:rPr>
          <w:rFonts w:cs="Times New Roman"/>
          <w:i/>
          <w:color w:val="000000" w:themeColor="text1"/>
          <w:sz w:val="28"/>
          <w:szCs w:val="28"/>
        </w:rPr>
        <w:t>и</w:t>
      </w:r>
      <w:r w:rsidRPr="009252AF">
        <w:rPr>
          <w:rFonts w:cs="Times New Roman"/>
          <w:i/>
          <w:color w:val="000000" w:themeColor="text1"/>
          <w:sz w:val="28"/>
          <w:szCs w:val="28"/>
        </w:rPr>
        <w:t>вает именно отношение</w:t>
      </w:r>
      <w:r w:rsidR="00871D2B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к нам приходят разные слои населения, а для по</w:t>
      </w:r>
      <w:r w:rsidRPr="009252AF">
        <w:rPr>
          <w:rFonts w:cs="Times New Roman"/>
          <w:i/>
          <w:color w:val="000000" w:themeColor="text1"/>
          <w:sz w:val="28"/>
          <w:szCs w:val="28"/>
        </w:rPr>
        <w:t>д</w:t>
      </w:r>
      <w:r w:rsidRPr="009252AF">
        <w:rPr>
          <w:rFonts w:cs="Times New Roman"/>
          <w:i/>
          <w:color w:val="000000" w:themeColor="text1"/>
          <w:sz w:val="28"/>
          <w:szCs w:val="28"/>
        </w:rPr>
        <w:t>держки мне не хватает того, что аренда, кре</w:t>
      </w:r>
      <w:r w:rsidR="00871D2B" w:rsidRPr="009252AF">
        <w:rPr>
          <w:rFonts w:cs="Times New Roman"/>
          <w:i/>
          <w:color w:val="000000" w:themeColor="text1"/>
          <w:sz w:val="28"/>
          <w:szCs w:val="28"/>
        </w:rPr>
        <w:t>диты, налогов, а в остальном не</w:t>
      </w:r>
      <w:r w:rsidRPr="009252AF">
        <w:rPr>
          <w:rFonts w:cs="Times New Roman"/>
          <w:i/>
          <w:color w:val="000000" w:themeColor="text1"/>
          <w:sz w:val="28"/>
          <w:szCs w:val="28"/>
        </w:rPr>
        <w:t>плохо».</w:t>
      </w:r>
    </w:p>
    <w:p w14:paraId="65247D18" w14:textId="77777777" w:rsidR="009E7A00" w:rsidRPr="009252AF" w:rsidRDefault="009E7A00" w:rsidP="00543FBB">
      <w:pPr>
        <w:pStyle w:val="36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b/>
          <w:i/>
          <w:color w:val="000000" w:themeColor="text1"/>
          <w:sz w:val="28"/>
          <w:szCs w:val="28"/>
        </w:rPr>
        <w:t>«</w:t>
      </w:r>
      <w:r w:rsidRPr="009252AF">
        <w:rPr>
          <w:rFonts w:cs="Times New Roman"/>
          <w:i/>
          <w:color w:val="000000" w:themeColor="text1"/>
          <w:sz w:val="28"/>
          <w:szCs w:val="28"/>
        </w:rPr>
        <w:t>Достаточно так проверки органами нашими проверяющими, беск</w:t>
      </w:r>
      <w:r w:rsidRPr="009252AF">
        <w:rPr>
          <w:rFonts w:cs="Times New Roman"/>
          <w:i/>
          <w:color w:val="000000" w:themeColor="text1"/>
          <w:sz w:val="28"/>
          <w:szCs w:val="28"/>
        </w:rPr>
        <w:t>о</w:t>
      </w:r>
      <w:r w:rsidRPr="009252AF">
        <w:rPr>
          <w:rFonts w:cs="Times New Roman"/>
          <w:i/>
          <w:color w:val="000000" w:themeColor="text1"/>
          <w:sz w:val="28"/>
          <w:szCs w:val="28"/>
        </w:rPr>
        <w:t>нечные эти проверки. Вот что у нас это усложняется, контроль за реал</w:t>
      </w:r>
      <w:r w:rsidRPr="009252AF">
        <w:rPr>
          <w:rFonts w:cs="Times New Roman"/>
          <w:i/>
          <w:color w:val="000000" w:themeColor="text1"/>
          <w:sz w:val="28"/>
          <w:szCs w:val="28"/>
        </w:rPr>
        <w:t>и</w:t>
      </w:r>
      <w:r w:rsidRPr="009252AF">
        <w:rPr>
          <w:rFonts w:cs="Times New Roman"/>
          <w:i/>
          <w:color w:val="000000" w:themeColor="text1"/>
          <w:sz w:val="28"/>
          <w:szCs w:val="28"/>
        </w:rPr>
        <w:t>зацией алкогольной продукции, все ужесточается-ужесточается, все сложнее становится вести бизнес в таком направлении, в реализации алк</w:t>
      </w:r>
      <w:r w:rsidRPr="009252AF">
        <w:rPr>
          <w:rFonts w:cs="Times New Roman"/>
          <w:i/>
          <w:color w:val="000000" w:themeColor="text1"/>
          <w:sz w:val="28"/>
          <w:szCs w:val="28"/>
        </w:rPr>
        <w:t>о</w:t>
      </w:r>
      <w:r w:rsidRPr="009252AF">
        <w:rPr>
          <w:rFonts w:cs="Times New Roman"/>
          <w:i/>
          <w:color w:val="000000" w:themeColor="text1"/>
          <w:sz w:val="28"/>
          <w:szCs w:val="28"/>
        </w:rPr>
        <w:t>гольной продукции».</w:t>
      </w:r>
    </w:p>
    <w:p w14:paraId="43E0001F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«Фактически устраивает многое, что хотелось бы улучшить, так это:  предоставление какой либо льготной «ипотеки», компенсация пр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центной ставки для владельцев бизнесов на приобретение недвижимого имущества, т.к. высокая арендная плата и стоимость кв.</w:t>
      </w:r>
      <w:r w:rsidR="00871D2B"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 xml:space="preserve"> 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метров в со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б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ственность».</w:t>
      </w:r>
    </w:p>
    <w:p w14:paraId="03718F84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«Существует проблема  кадрового дефицита квалифицированных специалистов. Наличие формально созданных профессиональных соо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б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ществ, хочется, чтобы они были действительно работающими».</w:t>
      </w:r>
    </w:p>
    <w:p w14:paraId="369B5DCC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lastRenderedPageBreak/>
        <w:t>«Удовлетворительно, всё устраивает, уменьшить аренду для мол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дых предпринимателей, снизить тарифы на рекламу».</w:t>
      </w:r>
    </w:p>
    <w:p w14:paraId="016A2059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i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«Устраивает сложившая практика на уровне округа, изменить бы хотелось сложившуюся практику избирательности по вопросам поддер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ж</w:t>
      </w: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ки в органах местного самоуправления».</w:t>
      </w:r>
    </w:p>
    <w:p w14:paraId="5F67A383" w14:textId="77777777" w:rsidR="009E7A00" w:rsidRPr="009252AF" w:rsidRDefault="009E7A00" w:rsidP="00543FBB">
      <w:pPr>
        <w:suppressAutoHyphens w:val="0"/>
        <w:ind w:firstLine="709"/>
        <w:jc w:val="both"/>
        <w:rPr>
          <w:i/>
          <w:color w:val="000000" w:themeColor="text1"/>
          <w:sz w:val="28"/>
          <w:szCs w:val="28"/>
          <w:lang w:eastAsia="ru-RU"/>
        </w:rPr>
      </w:pPr>
      <w:r w:rsidRPr="009252AF">
        <w:rPr>
          <w:rFonts w:eastAsia="Calibri"/>
          <w:i/>
          <w:color w:val="000000" w:themeColor="text1"/>
          <w:sz w:val="28"/>
          <w:szCs w:val="28"/>
          <w:lang w:eastAsia="en-US"/>
        </w:rPr>
        <w:t>«</w:t>
      </w:r>
      <w:r w:rsidRPr="009252AF">
        <w:rPr>
          <w:i/>
          <w:color w:val="000000" w:themeColor="text1"/>
          <w:sz w:val="28"/>
          <w:szCs w:val="28"/>
          <w:lang w:eastAsia="ru-RU"/>
        </w:rPr>
        <w:t>Сложные кабальные отношения с Федеральными торговыми сет</w:t>
      </w:r>
      <w:r w:rsidRPr="009252AF">
        <w:rPr>
          <w:i/>
          <w:color w:val="000000" w:themeColor="text1"/>
          <w:sz w:val="28"/>
          <w:szCs w:val="28"/>
          <w:lang w:eastAsia="ru-RU"/>
        </w:rPr>
        <w:t>я</w:t>
      </w:r>
      <w:r w:rsidRPr="009252AF">
        <w:rPr>
          <w:i/>
          <w:color w:val="000000" w:themeColor="text1"/>
          <w:sz w:val="28"/>
          <w:szCs w:val="28"/>
          <w:lang w:eastAsia="ru-RU"/>
        </w:rPr>
        <w:t>ми. Ежегодно от их бонусов, скидок, штрафов и возвратов нереализова</w:t>
      </w:r>
      <w:r w:rsidRPr="009252AF">
        <w:rPr>
          <w:i/>
          <w:color w:val="000000" w:themeColor="text1"/>
          <w:sz w:val="28"/>
          <w:szCs w:val="28"/>
          <w:lang w:eastAsia="ru-RU"/>
        </w:rPr>
        <w:t>н</w:t>
      </w:r>
      <w:r w:rsidRPr="009252AF">
        <w:rPr>
          <w:i/>
          <w:color w:val="000000" w:themeColor="text1"/>
          <w:sz w:val="28"/>
          <w:szCs w:val="28"/>
          <w:lang w:eastAsia="ru-RU"/>
        </w:rPr>
        <w:t>ной  продукции, мы несем убытки. Возвращенный хлеб мы  вынуждены о</w:t>
      </w:r>
      <w:r w:rsidRPr="009252AF">
        <w:rPr>
          <w:i/>
          <w:color w:val="000000" w:themeColor="text1"/>
          <w:sz w:val="28"/>
          <w:szCs w:val="28"/>
          <w:lang w:eastAsia="ru-RU"/>
        </w:rPr>
        <w:t>т</w:t>
      </w:r>
      <w:r w:rsidRPr="009252AF">
        <w:rPr>
          <w:i/>
          <w:color w:val="000000" w:themeColor="text1"/>
          <w:sz w:val="28"/>
          <w:szCs w:val="28"/>
          <w:lang w:eastAsia="ru-RU"/>
        </w:rPr>
        <w:t>правлять на корм скоту. В тоже время у сетей - полное отсутствие  юр</w:t>
      </w:r>
      <w:r w:rsidRPr="009252AF">
        <w:rPr>
          <w:i/>
          <w:color w:val="000000" w:themeColor="text1"/>
          <w:sz w:val="28"/>
          <w:szCs w:val="28"/>
          <w:lang w:eastAsia="ru-RU"/>
        </w:rPr>
        <w:t>и</w:t>
      </w:r>
      <w:r w:rsidRPr="009252AF">
        <w:rPr>
          <w:i/>
          <w:color w:val="000000" w:themeColor="text1"/>
          <w:sz w:val="28"/>
          <w:szCs w:val="28"/>
          <w:lang w:eastAsia="ru-RU"/>
        </w:rPr>
        <w:t xml:space="preserve">дической и финансовой ответственности за возврат. И из года в год эта проблема только усугубляется». </w:t>
      </w:r>
    </w:p>
    <w:p w14:paraId="25F8C6BD" w14:textId="77777777" w:rsidR="00871D2B" w:rsidRPr="009252AF" w:rsidRDefault="00871D2B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  <w:lang w:eastAsia="ru-RU"/>
        </w:rPr>
      </w:pPr>
    </w:p>
    <w:p w14:paraId="53ED000C" w14:textId="77777777" w:rsidR="009E7A00" w:rsidRPr="009252AF" w:rsidRDefault="009E7A00" w:rsidP="00543FBB">
      <w:pPr>
        <w:suppressAutoHyphens w:val="0"/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  <w:lang w:eastAsia="ru-RU"/>
        </w:rPr>
        <w:t xml:space="preserve">Заметим, что многими экспертами говорилось, что на сегодняшний день их все устраивает, и они не видят необходимости внесения каких-либо изменений. </w:t>
      </w:r>
    </w:p>
    <w:p w14:paraId="7DF6D7F7" w14:textId="5DC5A35B" w:rsidR="009E7A00" w:rsidRPr="009252AF" w:rsidRDefault="009E7A00" w:rsidP="00543FBB">
      <w:pPr>
        <w:pStyle w:val="26"/>
        <w:suppressAutoHyphens w:val="0"/>
        <w:ind w:left="0" w:firstLine="709"/>
        <w:jc w:val="both"/>
        <w:rPr>
          <w:rFonts w:eastAsia="Calibri" w:cs="Times New Roman"/>
          <w:color w:val="000000" w:themeColor="text1"/>
          <w:sz w:val="28"/>
          <w:szCs w:val="28"/>
          <w:lang w:eastAsia="en-US"/>
        </w:rPr>
      </w:pPr>
      <w:r w:rsidRPr="009252AF">
        <w:rPr>
          <w:rFonts w:cs="Times New Roman"/>
          <w:color w:val="000000" w:themeColor="text1"/>
          <w:sz w:val="28"/>
          <w:szCs w:val="28"/>
        </w:rPr>
        <w:t>В заключение экспертов попросили дать рекомендации для формир</w:t>
      </w:r>
      <w:r w:rsidRPr="009252AF">
        <w:rPr>
          <w:rFonts w:cs="Times New Roman"/>
          <w:color w:val="000000" w:themeColor="text1"/>
          <w:sz w:val="28"/>
          <w:szCs w:val="28"/>
        </w:rPr>
        <w:t>о</w:t>
      </w:r>
      <w:r w:rsidRPr="009252AF">
        <w:rPr>
          <w:rFonts w:cs="Times New Roman"/>
          <w:color w:val="000000" w:themeColor="text1"/>
          <w:sz w:val="28"/>
          <w:szCs w:val="28"/>
        </w:rPr>
        <w:t>вания благоприятного инвестиционного климата и успешного развития м</w:t>
      </w:r>
      <w:r w:rsidRPr="009252AF">
        <w:rPr>
          <w:rFonts w:cs="Times New Roman"/>
          <w:color w:val="000000" w:themeColor="text1"/>
          <w:sz w:val="28"/>
          <w:szCs w:val="28"/>
        </w:rPr>
        <w:t>а</w:t>
      </w:r>
      <w:r w:rsidRPr="009252AF">
        <w:rPr>
          <w:rFonts w:cs="Times New Roman"/>
          <w:color w:val="000000" w:themeColor="text1"/>
          <w:sz w:val="28"/>
          <w:szCs w:val="28"/>
        </w:rPr>
        <w:t>лого и среднего предпринимательства. Отметим, что рекомендаций экспе</w:t>
      </w:r>
      <w:r w:rsidRPr="009252AF">
        <w:rPr>
          <w:rFonts w:cs="Times New Roman"/>
          <w:color w:val="000000" w:themeColor="text1"/>
          <w:sz w:val="28"/>
          <w:szCs w:val="28"/>
        </w:rPr>
        <w:t>р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тами было предложено достаточно много. </w:t>
      </w:r>
      <w:r w:rsidR="00FA1CCF" w:rsidRPr="009252AF">
        <w:rPr>
          <w:rFonts w:cs="Times New Roman"/>
          <w:color w:val="000000" w:themeColor="text1"/>
          <w:sz w:val="28"/>
          <w:szCs w:val="28"/>
        </w:rPr>
        <w:t>Предприниматели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предлагали ввести для отдельных категорий предпринимателей льготные условия аре</w:t>
      </w:r>
      <w:r w:rsidRPr="009252AF">
        <w:rPr>
          <w:rFonts w:cs="Times New Roman"/>
          <w:color w:val="000000" w:themeColor="text1"/>
          <w:sz w:val="28"/>
          <w:szCs w:val="28"/>
        </w:rPr>
        <w:t>н</w:t>
      </w:r>
      <w:r w:rsidRPr="009252AF">
        <w:rPr>
          <w:rFonts w:cs="Times New Roman"/>
          <w:color w:val="000000" w:themeColor="text1"/>
          <w:sz w:val="28"/>
          <w:szCs w:val="28"/>
        </w:rPr>
        <w:t>ды. Например, для сектора, связанного с обслуживанием населения. Отм</w:t>
      </w:r>
      <w:r w:rsidRPr="009252AF">
        <w:rPr>
          <w:rFonts w:cs="Times New Roman"/>
          <w:color w:val="000000" w:themeColor="text1"/>
          <w:sz w:val="28"/>
          <w:szCs w:val="28"/>
        </w:rPr>
        <w:t>е</w:t>
      </w:r>
      <w:r w:rsidRPr="009252AF">
        <w:rPr>
          <w:rFonts w:cs="Times New Roman"/>
          <w:color w:val="000000" w:themeColor="text1"/>
          <w:sz w:val="28"/>
          <w:szCs w:val="28"/>
        </w:rPr>
        <w:t>чали эксперты вновь необходимость расширения спектра кредитной по</w:t>
      </w:r>
      <w:r w:rsidRPr="009252AF">
        <w:rPr>
          <w:rFonts w:cs="Times New Roman"/>
          <w:color w:val="000000" w:themeColor="text1"/>
          <w:sz w:val="28"/>
          <w:szCs w:val="28"/>
        </w:rPr>
        <w:t>д</w:t>
      </w:r>
      <w:r w:rsidRPr="009252AF">
        <w:rPr>
          <w:rFonts w:cs="Times New Roman"/>
          <w:color w:val="000000" w:themeColor="text1"/>
          <w:sz w:val="28"/>
          <w:szCs w:val="28"/>
        </w:rPr>
        <w:t>держки, поддержки по гарантиям по обеспечению. Предлагалось и в дал</w:t>
      </w:r>
      <w:r w:rsidRPr="009252AF">
        <w:rPr>
          <w:rFonts w:cs="Times New Roman"/>
          <w:color w:val="000000" w:themeColor="text1"/>
          <w:sz w:val="28"/>
          <w:szCs w:val="28"/>
        </w:rPr>
        <w:t>ь</w:t>
      </w:r>
      <w:r w:rsidRPr="009252AF">
        <w:rPr>
          <w:rFonts w:cs="Times New Roman"/>
          <w:color w:val="000000" w:themeColor="text1"/>
          <w:sz w:val="28"/>
          <w:szCs w:val="28"/>
        </w:rPr>
        <w:t>нейшем развивать программу «</w:t>
      </w:r>
      <w:proofErr w:type="spellStart"/>
      <w:r w:rsidRPr="009252AF">
        <w:rPr>
          <w:rFonts w:cs="Times New Roman"/>
          <w:color w:val="000000" w:themeColor="text1"/>
          <w:sz w:val="28"/>
          <w:szCs w:val="28"/>
        </w:rPr>
        <w:t>Стартап</w:t>
      </w:r>
      <w:proofErr w:type="spellEnd"/>
      <w:r w:rsidRPr="009252AF">
        <w:rPr>
          <w:rFonts w:cs="Times New Roman"/>
          <w:color w:val="000000" w:themeColor="text1"/>
          <w:sz w:val="28"/>
          <w:szCs w:val="28"/>
        </w:rPr>
        <w:t>», как реальную помощь начина</w:t>
      </w:r>
      <w:r w:rsidRPr="009252AF">
        <w:rPr>
          <w:rFonts w:cs="Times New Roman"/>
          <w:color w:val="000000" w:themeColor="text1"/>
          <w:sz w:val="28"/>
          <w:szCs w:val="28"/>
        </w:rPr>
        <w:t>ю</w:t>
      </w:r>
      <w:r w:rsidRPr="009252AF">
        <w:rPr>
          <w:rFonts w:cs="Times New Roman"/>
          <w:color w:val="000000" w:themeColor="text1"/>
          <w:sz w:val="28"/>
          <w:szCs w:val="28"/>
        </w:rPr>
        <w:t>щим предпринимателям. Нужно повышать информированность предприн</w:t>
      </w:r>
      <w:r w:rsidRPr="009252AF">
        <w:rPr>
          <w:rFonts w:cs="Times New Roman"/>
          <w:color w:val="000000" w:themeColor="text1"/>
          <w:sz w:val="28"/>
          <w:szCs w:val="28"/>
        </w:rPr>
        <w:t>и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мателей о существующих мерах поддержки, программах, конкурсах для предпринимателей. Заметим, что </w:t>
      </w:r>
      <w:r w:rsidR="00FA1CCF" w:rsidRPr="009252AF">
        <w:rPr>
          <w:rFonts w:cs="Times New Roman"/>
          <w:color w:val="000000" w:themeColor="text1"/>
          <w:sz w:val="28"/>
          <w:szCs w:val="28"/>
        </w:rPr>
        <w:t>представителями бизнеса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делался акцент на необходимость финансовой поддержки для предпринимателей, субсид</w:t>
      </w:r>
      <w:r w:rsidRPr="009252AF">
        <w:rPr>
          <w:rFonts w:cs="Times New Roman"/>
          <w:color w:val="000000" w:themeColor="text1"/>
          <w:sz w:val="28"/>
          <w:szCs w:val="28"/>
        </w:rPr>
        <w:t>и</w:t>
      </w:r>
      <w:r w:rsidRPr="009252AF">
        <w:rPr>
          <w:rFonts w:cs="Times New Roman"/>
          <w:color w:val="000000" w:themeColor="text1"/>
          <w:sz w:val="28"/>
          <w:szCs w:val="28"/>
        </w:rPr>
        <w:t>рования, грантов. Предлагались и интересные рекомендации в плане конс</w:t>
      </w:r>
      <w:r w:rsidRPr="009252AF">
        <w:rPr>
          <w:rFonts w:cs="Times New Roman"/>
          <w:color w:val="000000" w:themeColor="text1"/>
          <w:sz w:val="28"/>
          <w:szCs w:val="28"/>
        </w:rPr>
        <w:t>о</w:t>
      </w:r>
      <w:r w:rsidRPr="009252AF">
        <w:rPr>
          <w:rFonts w:cs="Times New Roman"/>
          <w:color w:val="000000" w:themeColor="text1"/>
          <w:sz w:val="28"/>
          <w:szCs w:val="28"/>
        </w:rPr>
        <w:t>лидации сил предпринимателей, объединении усилий, заключении партне</w:t>
      </w:r>
      <w:r w:rsidRPr="009252AF">
        <w:rPr>
          <w:rFonts w:cs="Times New Roman"/>
          <w:color w:val="000000" w:themeColor="text1"/>
          <w:sz w:val="28"/>
          <w:szCs w:val="28"/>
        </w:rPr>
        <w:t>р</w:t>
      </w:r>
      <w:r w:rsidRPr="009252AF">
        <w:rPr>
          <w:rFonts w:cs="Times New Roman"/>
          <w:color w:val="000000" w:themeColor="text1"/>
          <w:sz w:val="28"/>
          <w:szCs w:val="28"/>
        </w:rPr>
        <w:t>ских соглашений. Эффективным методом стимуляции и развития малого и среднего бизнеса так же могут стать местные и региональные ярмарки, в</w:t>
      </w:r>
      <w:r w:rsidRPr="009252AF">
        <w:rPr>
          <w:rFonts w:cs="Times New Roman"/>
          <w:color w:val="000000" w:themeColor="text1"/>
          <w:sz w:val="28"/>
          <w:szCs w:val="28"/>
        </w:rPr>
        <w:t>ы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ставки. Одним </w:t>
      </w:r>
      <w:r w:rsidR="00FA1CCF" w:rsidRPr="009252AF">
        <w:rPr>
          <w:rFonts w:cs="Times New Roman"/>
          <w:color w:val="000000" w:themeColor="text1"/>
          <w:sz w:val="28"/>
          <w:szCs w:val="28"/>
        </w:rPr>
        <w:t>бизнесменом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было рекомендовано провести специальный мастер-класс для руководителей муниципалитетов и департаментов от пр</w:t>
      </w:r>
      <w:r w:rsidRPr="009252AF">
        <w:rPr>
          <w:rFonts w:cs="Times New Roman"/>
          <w:color w:val="000000" w:themeColor="text1"/>
          <w:sz w:val="28"/>
          <w:szCs w:val="28"/>
        </w:rPr>
        <w:t>о</w:t>
      </w:r>
      <w:r w:rsidRPr="009252AF">
        <w:rPr>
          <w:rFonts w:cs="Times New Roman"/>
          <w:color w:val="000000" w:themeColor="text1"/>
          <w:sz w:val="28"/>
          <w:szCs w:val="28"/>
        </w:rPr>
        <w:t>фессиональных спикеров РФ на тему «Инвестиционная привлекательность региона», с целью повышения уровня знаний и разработки новой стратегии на формирование привлекательного во всех отношениях инвестиционного климата Сургута. Важно продолжать развивать транспортную и логистич</w:t>
      </w:r>
      <w:r w:rsidRPr="009252AF">
        <w:rPr>
          <w:rFonts w:cs="Times New Roman"/>
          <w:color w:val="000000" w:themeColor="text1"/>
          <w:sz w:val="28"/>
          <w:szCs w:val="28"/>
        </w:rPr>
        <w:t>е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скую инфраструктуру города. Значимо сформировать условия, при которых административные, технические, информационные барьеры при ведении бизнеса будут сведены к минимуму. Необходимо наладить постоянный и эффективный диалог между представителями бизнеса и органами власти, </w:t>
      </w:r>
      <w:r w:rsidRPr="009252AF">
        <w:rPr>
          <w:rFonts w:cs="Times New Roman"/>
          <w:color w:val="000000" w:themeColor="text1"/>
          <w:sz w:val="28"/>
          <w:szCs w:val="28"/>
        </w:rPr>
        <w:lastRenderedPageBreak/>
        <w:t>для этого: ч</w:t>
      </w:r>
      <w:r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 xml:space="preserve">аще проводить встречи не только с теми, кто желает открыть свое дело, но и с действующими предприятиями; проводить мониторинг и размещать данную информацию для предпринимателей; сайт </w:t>
      </w:r>
      <w:proofErr w:type="spellStart"/>
      <w:r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>Сургутской</w:t>
      </w:r>
      <w:proofErr w:type="spellEnd"/>
      <w:r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 xml:space="preserve"> администрации продублироват</w:t>
      </w:r>
      <w:r w:rsidR="00127157"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 xml:space="preserve">ь в социальных сетях: </w:t>
      </w:r>
      <w:proofErr w:type="spellStart"/>
      <w:r w:rsidR="00127157"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>фэйсбук</w:t>
      </w:r>
      <w:proofErr w:type="spellEnd"/>
      <w:r w:rsidR="00127157"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 xml:space="preserve">, </w:t>
      </w:r>
      <w:r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>одноклассн</w:t>
      </w:r>
      <w:r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>к</w:t>
      </w:r>
      <w:r w:rsidR="00127157"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 xml:space="preserve">и,  в контакте и др., а также по возможности </w:t>
      </w:r>
      <w:r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 xml:space="preserve">в </w:t>
      </w:r>
      <w:proofErr w:type="spellStart"/>
      <w:r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>яндексе</w:t>
      </w:r>
      <w:proofErr w:type="spellEnd"/>
      <w:r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 xml:space="preserve">, </w:t>
      </w:r>
      <w:proofErr w:type="spellStart"/>
      <w:r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>гугле</w:t>
      </w:r>
      <w:proofErr w:type="spellEnd"/>
      <w:r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 xml:space="preserve">, </w:t>
      </w:r>
      <w:proofErr w:type="spellStart"/>
      <w:r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>ютубе</w:t>
      </w:r>
      <w:proofErr w:type="spellEnd"/>
      <w:r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 xml:space="preserve">, </w:t>
      </w:r>
      <w:proofErr w:type="spellStart"/>
      <w:r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>рутубе</w:t>
      </w:r>
      <w:proofErr w:type="spellEnd"/>
      <w:r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 xml:space="preserve"> выкладывать видео о встречах с предпринимателями. Отмечена была и необходимость повышения уровня ответственности в сфере законодател</w:t>
      </w:r>
      <w:r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>ь</w:t>
      </w:r>
      <w:r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 xml:space="preserve">ства и налоговой базы, как для представителей бизнеса, так и для органов власти. Чтобы избегать каких-либо нарушений, необходимо понимать, что наказание неотвратимо. </w:t>
      </w:r>
      <w:r w:rsidR="00296023" w:rsidRPr="009252AF">
        <w:rPr>
          <w:rFonts w:eastAsia="Calibri" w:cs="Times New Roman"/>
          <w:color w:val="000000" w:themeColor="text1"/>
          <w:sz w:val="28"/>
          <w:szCs w:val="28"/>
          <w:lang w:eastAsia="en-US"/>
        </w:rPr>
        <w:t>Табл.2.</w:t>
      </w:r>
    </w:p>
    <w:p w14:paraId="44824E17" w14:textId="77777777" w:rsidR="00127157" w:rsidRPr="009252AF" w:rsidRDefault="00127157" w:rsidP="00543FBB">
      <w:pPr>
        <w:pStyle w:val="26"/>
        <w:suppressAutoHyphens w:val="0"/>
        <w:ind w:left="0" w:firstLine="709"/>
        <w:jc w:val="center"/>
        <w:rPr>
          <w:rFonts w:eastAsia="Calibri" w:cs="Times New Roman"/>
          <w:b/>
          <w:color w:val="000000" w:themeColor="text1"/>
          <w:sz w:val="28"/>
          <w:szCs w:val="28"/>
          <w:lang w:eastAsia="en-US"/>
        </w:rPr>
      </w:pPr>
    </w:p>
    <w:p w14:paraId="2B5391FD" w14:textId="1D5B4591" w:rsidR="00296023" w:rsidRPr="009252AF" w:rsidRDefault="00296023" w:rsidP="00543FBB">
      <w:pPr>
        <w:pStyle w:val="26"/>
        <w:suppressAutoHyphens w:val="0"/>
        <w:ind w:left="0" w:firstLine="709"/>
        <w:jc w:val="center"/>
        <w:rPr>
          <w:rFonts w:cs="Times New Roman"/>
          <w:b/>
          <w:color w:val="000000" w:themeColor="text1"/>
          <w:sz w:val="28"/>
          <w:szCs w:val="28"/>
        </w:rPr>
      </w:pPr>
      <w:r w:rsidRPr="009252AF">
        <w:rPr>
          <w:rFonts w:eastAsia="Calibri" w:cs="Times New Roman"/>
          <w:b/>
          <w:color w:val="000000" w:themeColor="text1"/>
          <w:sz w:val="28"/>
          <w:szCs w:val="28"/>
          <w:lang w:eastAsia="en-US"/>
        </w:rPr>
        <w:t xml:space="preserve">Табл.2. </w:t>
      </w:r>
      <w:r w:rsidRPr="009252AF">
        <w:rPr>
          <w:rFonts w:cs="Times New Roman"/>
          <w:b/>
          <w:color w:val="000000" w:themeColor="text1"/>
          <w:sz w:val="28"/>
          <w:szCs w:val="28"/>
        </w:rPr>
        <w:t>Рекомендации по формированию благоприятного инв</w:t>
      </w:r>
      <w:r w:rsidRPr="009252AF">
        <w:rPr>
          <w:rFonts w:cs="Times New Roman"/>
          <w:b/>
          <w:color w:val="000000" w:themeColor="text1"/>
          <w:sz w:val="28"/>
          <w:szCs w:val="28"/>
        </w:rPr>
        <w:t>е</w:t>
      </w:r>
      <w:r w:rsidRPr="009252AF">
        <w:rPr>
          <w:rFonts w:cs="Times New Roman"/>
          <w:b/>
          <w:color w:val="000000" w:themeColor="text1"/>
          <w:sz w:val="28"/>
          <w:szCs w:val="28"/>
        </w:rPr>
        <w:t>стиционного климата и успешного развития малого и среднего пре</w:t>
      </w:r>
      <w:r w:rsidRPr="009252AF">
        <w:rPr>
          <w:rFonts w:cs="Times New Roman"/>
          <w:b/>
          <w:color w:val="000000" w:themeColor="text1"/>
          <w:sz w:val="28"/>
          <w:szCs w:val="28"/>
        </w:rPr>
        <w:t>д</w:t>
      </w:r>
      <w:r w:rsidRPr="009252AF">
        <w:rPr>
          <w:rFonts w:cs="Times New Roman"/>
          <w:b/>
          <w:color w:val="000000" w:themeColor="text1"/>
          <w:sz w:val="28"/>
          <w:szCs w:val="28"/>
        </w:rPr>
        <w:t>принимательства</w:t>
      </w:r>
    </w:p>
    <w:tbl>
      <w:tblPr>
        <w:tblStyle w:val="ListTable2Accent1"/>
        <w:tblW w:w="9744" w:type="dxa"/>
        <w:jc w:val="center"/>
        <w:tblLook w:val="04A0" w:firstRow="1" w:lastRow="0" w:firstColumn="1" w:lastColumn="0" w:noHBand="0" w:noVBand="1"/>
      </w:tblPr>
      <w:tblGrid>
        <w:gridCol w:w="740"/>
        <w:gridCol w:w="9004"/>
      </w:tblGrid>
      <w:tr w:rsidR="009252AF" w:rsidRPr="009252AF" w14:paraId="163311A7" w14:textId="77777777" w:rsidTr="0029602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0" w:type="dxa"/>
            <w:shd w:val="clear" w:color="auto" w:fill="C2D69B" w:themeFill="accent3" w:themeFillTint="99"/>
          </w:tcPr>
          <w:p w14:paraId="15E150D9" w14:textId="77777777" w:rsidR="00296023" w:rsidRPr="009252AF" w:rsidRDefault="00296023" w:rsidP="00543FBB">
            <w:pPr>
              <w:pStyle w:val="26"/>
              <w:numPr>
                <w:ilvl w:val="0"/>
                <w:numId w:val="37"/>
              </w:numPr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9004" w:type="dxa"/>
            <w:noWrap/>
            <w:hideMark/>
          </w:tcPr>
          <w:p w14:paraId="148039B8" w14:textId="4EC926C6" w:rsidR="00296023" w:rsidRPr="009252AF" w:rsidRDefault="00296023" w:rsidP="00543FBB">
            <w:pPr>
              <w:pStyle w:val="26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b w:val="0"/>
                <w:color w:val="000000" w:themeColor="text1"/>
                <w:sz w:val="28"/>
                <w:szCs w:val="28"/>
                <w:lang w:eastAsia="en-US"/>
              </w:rPr>
            </w:pPr>
            <w:r w:rsidRPr="009252AF">
              <w:rPr>
                <w:rFonts w:eastAsia="Calibri"/>
                <w:b w:val="0"/>
                <w:color w:val="000000" w:themeColor="text1"/>
                <w:sz w:val="28"/>
                <w:szCs w:val="28"/>
                <w:lang w:eastAsia="en-US"/>
              </w:rPr>
              <w:t>Введение для отдельных категорий предпринимателей льготных условий аренды</w:t>
            </w:r>
          </w:p>
        </w:tc>
      </w:tr>
      <w:tr w:rsidR="009252AF" w:rsidRPr="009252AF" w14:paraId="618CADAC" w14:textId="77777777" w:rsidTr="0029602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0" w:type="dxa"/>
            <w:shd w:val="clear" w:color="auto" w:fill="C2D69B" w:themeFill="accent3" w:themeFillTint="99"/>
          </w:tcPr>
          <w:p w14:paraId="6AD8A1D0" w14:textId="77777777" w:rsidR="00296023" w:rsidRPr="009252AF" w:rsidRDefault="00296023" w:rsidP="00543FBB">
            <w:pPr>
              <w:pStyle w:val="26"/>
              <w:numPr>
                <w:ilvl w:val="0"/>
                <w:numId w:val="37"/>
              </w:numPr>
              <w:suppressAutoHyphens w:val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9004" w:type="dxa"/>
            <w:noWrap/>
            <w:hideMark/>
          </w:tcPr>
          <w:p w14:paraId="4038E3EC" w14:textId="7FE76347" w:rsidR="00296023" w:rsidRPr="009252AF" w:rsidRDefault="00296023" w:rsidP="00543FBB">
            <w:pPr>
              <w:pStyle w:val="26"/>
              <w:suppressAutoHyphens w:val="0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Расширения спектра кредитной поддержки, поддержки по гарантиям по обеспечению</w:t>
            </w:r>
          </w:p>
        </w:tc>
      </w:tr>
      <w:tr w:rsidR="009252AF" w:rsidRPr="009252AF" w14:paraId="3D8C2E9B" w14:textId="77777777" w:rsidTr="00296023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0" w:type="dxa"/>
            <w:shd w:val="clear" w:color="auto" w:fill="C2D69B" w:themeFill="accent3" w:themeFillTint="99"/>
          </w:tcPr>
          <w:p w14:paraId="76A2E5F4" w14:textId="77777777" w:rsidR="00296023" w:rsidRPr="009252AF" w:rsidRDefault="00296023" w:rsidP="00543FBB">
            <w:pPr>
              <w:pStyle w:val="26"/>
              <w:numPr>
                <w:ilvl w:val="0"/>
                <w:numId w:val="37"/>
              </w:numPr>
              <w:suppressAutoHyphens w:val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9004" w:type="dxa"/>
            <w:noWrap/>
            <w:hideMark/>
          </w:tcPr>
          <w:p w14:paraId="6CEF90A0" w14:textId="13C48EB1" w:rsidR="00296023" w:rsidRPr="009252AF" w:rsidRDefault="00296023" w:rsidP="00543FBB">
            <w:pPr>
              <w:pStyle w:val="26"/>
              <w:suppressAutoHyphens w:val="0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Развитие программы «</w:t>
            </w:r>
            <w:proofErr w:type="spellStart"/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Стартап</w:t>
            </w:r>
            <w:proofErr w:type="spellEnd"/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»</w:t>
            </w:r>
          </w:p>
        </w:tc>
      </w:tr>
      <w:tr w:rsidR="009252AF" w:rsidRPr="009252AF" w14:paraId="72C4C126" w14:textId="77777777" w:rsidTr="0029602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0" w:type="dxa"/>
            <w:shd w:val="clear" w:color="auto" w:fill="C2D69B" w:themeFill="accent3" w:themeFillTint="99"/>
          </w:tcPr>
          <w:p w14:paraId="18F30AE9" w14:textId="77777777" w:rsidR="00296023" w:rsidRPr="009252AF" w:rsidRDefault="00296023" w:rsidP="00543FBB">
            <w:pPr>
              <w:pStyle w:val="26"/>
              <w:numPr>
                <w:ilvl w:val="0"/>
                <w:numId w:val="37"/>
              </w:numPr>
              <w:suppressAutoHyphens w:val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9004" w:type="dxa"/>
            <w:noWrap/>
            <w:hideMark/>
          </w:tcPr>
          <w:p w14:paraId="45E4BA1D" w14:textId="625CB0AF" w:rsidR="00296023" w:rsidRPr="009252AF" w:rsidRDefault="00296023" w:rsidP="00543FBB">
            <w:pPr>
              <w:pStyle w:val="26"/>
              <w:suppressAutoHyphens w:val="0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Повышение информированности о существующих мерах поддержки, программах, конкурсах для предпринимателей</w:t>
            </w:r>
          </w:p>
        </w:tc>
      </w:tr>
      <w:tr w:rsidR="009252AF" w:rsidRPr="009252AF" w14:paraId="1519D307" w14:textId="77777777" w:rsidTr="00296023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0" w:type="dxa"/>
            <w:shd w:val="clear" w:color="auto" w:fill="C2D69B" w:themeFill="accent3" w:themeFillTint="99"/>
          </w:tcPr>
          <w:p w14:paraId="07BEDA2C" w14:textId="77777777" w:rsidR="00296023" w:rsidRPr="009252AF" w:rsidRDefault="00296023" w:rsidP="00543FBB">
            <w:pPr>
              <w:pStyle w:val="26"/>
              <w:numPr>
                <w:ilvl w:val="0"/>
                <w:numId w:val="37"/>
              </w:numPr>
              <w:suppressAutoHyphens w:val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9004" w:type="dxa"/>
            <w:noWrap/>
            <w:hideMark/>
          </w:tcPr>
          <w:p w14:paraId="0132CE1D" w14:textId="3EF63E3F" w:rsidR="00296023" w:rsidRPr="009252AF" w:rsidRDefault="00296023" w:rsidP="00543FBB">
            <w:pPr>
              <w:pStyle w:val="26"/>
              <w:suppressAutoHyphens w:val="0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Финансовая поддержка для предпринимателей, субсидирование, гранты</w:t>
            </w:r>
          </w:p>
        </w:tc>
      </w:tr>
      <w:tr w:rsidR="009252AF" w:rsidRPr="009252AF" w14:paraId="0B3D899A" w14:textId="77777777" w:rsidTr="0029602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0" w:type="dxa"/>
            <w:shd w:val="clear" w:color="auto" w:fill="C2D69B" w:themeFill="accent3" w:themeFillTint="99"/>
          </w:tcPr>
          <w:p w14:paraId="6E2DDF22" w14:textId="77777777" w:rsidR="00296023" w:rsidRPr="009252AF" w:rsidRDefault="00296023" w:rsidP="00543FBB">
            <w:pPr>
              <w:pStyle w:val="26"/>
              <w:numPr>
                <w:ilvl w:val="0"/>
                <w:numId w:val="37"/>
              </w:numPr>
              <w:suppressAutoHyphens w:val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9004" w:type="dxa"/>
            <w:noWrap/>
            <w:hideMark/>
          </w:tcPr>
          <w:p w14:paraId="1AC178A1" w14:textId="3FC470F3" w:rsidR="00296023" w:rsidRPr="009252AF" w:rsidRDefault="00296023" w:rsidP="00543FBB">
            <w:pPr>
              <w:pStyle w:val="26"/>
              <w:suppressAutoHyphens w:val="0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Консолидация сил предпринимателей, объединение усилий, заключение партнерских соглашений</w:t>
            </w:r>
          </w:p>
        </w:tc>
      </w:tr>
      <w:tr w:rsidR="009252AF" w:rsidRPr="009252AF" w14:paraId="3FD54491" w14:textId="77777777" w:rsidTr="00296023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0" w:type="dxa"/>
            <w:shd w:val="clear" w:color="auto" w:fill="C2D69B" w:themeFill="accent3" w:themeFillTint="99"/>
          </w:tcPr>
          <w:p w14:paraId="60818D31" w14:textId="77777777" w:rsidR="00296023" w:rsidRPr="009252AF" w:rsidRDefault="00296023" w:rsidP="00543FBB">
            <w:pPr>
              <w:pStyle w:val="26"/>
              <w:numPr>
                <w:ilvl w:val="0"/>
                <w:numId w:val="37"/>
              </w:numPr>
              <w:suppressAutoHyphens w:val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9004" w:type="dxa"/>
            <w:noWrap/>
            <w:hideMark/>
          </w:tcPr>
          <w:p w14:paraId="52D49141" w14:textId="70D618C7" w:rsidR="00296023" w:rsidRPr="009252AF" w:rsidRDefault="00296023" w:rsidP="00543FBB">
            <w:pPr>
              <w:pStyle w:val="26"/>
              <w:suppressAutoHyphens w:val="0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Организация местных и региональных ярмарок, выставок</w:t>
            </w:r>
          </w:p>
        </w:tc>
      </w:tr>
      <w:tr w:rsidR="009252AF" w:rsidRPr="009252AF" w14:paraId="63C7FEB9" w14:textId="77777777" w:rsidTr="0029602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0" w:type="dxa"/>
            <w:shd w:val="clear" w:color="auto" w:fill="C2D69B" w:themeFill="accent3" w:themeFillTint="99"/>
          </w:tcPr>
          <w:p w14:paraId="1074D187" w14:textId="77777777" w:rsidR="00296023" w:rsidRPr="009252AF" w:rsidRDefault="00296023" w:rsidP="00543FBB">
            <w:pPr>
              <w:pStyle w:val="26"/>
              <w:numPr>
                <w:ilvl w:val="0"/>
                <w:numId w:val="37"/>
              </w:numPr>
              <w:suppressAutoHyphens w:val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9004" w:type="dxa"/>
            <w:noWrap/>
            <w:hideMark/>
          </w:tcPr>
          <w:p w14:paraId="73B437A7" w14:textId="6512773A" w:rsidR="00296023" w:rsidRPr="009252AF" w:rsidRDefault="00296023" w:rsidP="00543FBB">
            <w:pPr>
              <w:pStyle w:val="26"/>
              <w:suppressAutoHyphens w:val="0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Проведение мастер-класса для руководителей муниципалитетов и депа</w:t>
            </w:r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р</w:t>
            </w:r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таментов от профессиональных спикеров РФ на тему «Инвестиционная привлекательность региона»</w:t>
            </w:r>
          </w:p>
        </w:tc>
      </w:tr>
      <w:tr w:rsidR="009252AF" w:rsidRPr="009252AF" w14:paraId="0016286E" w14:textId="77777777" w:rsidTr="00296023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0" w:type="dxa"/>
            <w:shd w:val="clear" w:color="auto" w:fill="C2D69B" w:themeFill="accent3" w:themeFillTint="99"/>
          </w:tcPr>
          <w:p w14:paraId="721A12DE" w14:textId="77777777" w:rsidR="00296023" w:rsidRPr="009252AF" w:rsidRDefault="00296023" w:rsidP="00543FBB">
            <w:pPr>
              <w:pStyle w:val="26"/>
              <w:numPr>
                <w:ilvl w:val="0"/>
                <w:numId w:val="37"/>
              </w:numPr>
              <w:suppressAutoHyphens w:val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9004" w:type="dxa"/>
            <w:noWrap/>
            <w:hideMark/>
          </w:tcPr>
          <w:p w14:paraId="0A83DF32" w14:textId="6C96D945" w:rsidR="00296023" w:rsidRPr="009252AF" w:rsidRDefault="00296023" w:rsidP="00543FBB">
            <w:pPr>
              <w:pStyle w:val="26"/>
              <w:suppressAutoHyphens w:val="0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развивать транспортную и логистическую инфраструктуру города</w:t>
            </w:r>
          </w:p>
        </w:tc>
      </w:tr>
      <w:tr w:rsidR="009252AF" w:rsidRPr="009252AF" w14:paraId="0FA78977" w14:textId="77777777" w:rsidTr="0029602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0" w:type="dxa"/>
            <w:shd w:val="clear" w:color="auto" w:fill="C2D69B" w:themeFill="accent3" w:themeFillTint="99"/>
          </w:tcPr>
          <w:p w14:paraId="184D0731" w14:textId="77777777" w:rsidR="00296023" w:rsidRPr="009252AF" w:rsidRDefault="00296023" w:rsidP="00543FBB">
            <w:pPr>
              <w:pStyle w:val="26"/>
              <w:numPr>
                <w:ilvl w:val="0"/>
                <w:numId w:val="37"/>
              </w:numPr>
              <w:suppressAutoHyphens w:val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9004" w:type="dxa"/>
            <w:noWrap/>
            <w:hideMark/>
          </w:tcPr>
          <w:p w14:paraId="6D19BE54" w14:textId="6D52B094" w:rsidR="00296023" w:rsidRPr="009252AF" w:rsidRDefault="00296023" w:rsidP="00543FBB">
            <w:pPr>
              <w:pStyle w:val="26"/>
              <w:suppressAutoHyphens w:val="0"/>
              <w:ind w:left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Построение постоянного и эффективного диалога между представител</w:t>
            </w:r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я</w:t>
            </w:r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ми бизнеса и органами власти</w:t>
            </w:r>
          </w:p>
        </w:tc>
      </w:tr>
      <w:tr w:rsidR="009252AF" w:rsidRPr="009252AF" w14:paraId="31CB0BA6" w14:textId="77777777" w:rsidTr="00296023">
        <w:trPr>
          <w:trHeight w:val="30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40" w:type="dxa"/>
            <w:shd w:val="clear" w:color="auto" w:fill="C2D69B" w:themeFill="accent3" w:themeFillTint="99"/>
          </w:tcPr>
          <w:p w14:paraId="19EE4DB4" w14:textId="77777777" w:rsidR="00296023" w:rsidRPr="009252AF" w:rsidRDefault="00296023" w:rsidP="00543FBB">
            <w:pPr>
              <w:pStyle w:val="26"/>
              <w:numPr>
                <w:ilvl w:val="0"/>
                <w:numId w:val="37"/>
              </w:numPr>
              <w:suppressAutoHyphens w:val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9004" w:type="dxa"/>
            <w:noWrap/>
            <w:hideMark/>
          </w:tcPr>
          <w:p w14:paraId="29515F8A" w14:textId="5E19AC27" w:rsidR="00296023" w:rsidRPr="009252AF" w:rsidRDefault="00296023" w:rsidP="00543FBB">
            <w:pPr>
              <w:pStyle w:val="26"/>
              <w:suppressAutoHyphens w:val="0"/>
              <w:ind w:left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</w:pPr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Повышение уровня ответственности в сфере законодательства и налог</w:t>
            </w:r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о</w:t>
            </w:r>
            <w:r w:rsidRPr="009252AF">
              <w:rPr>
                <w:rFonts w:eastAsia="Calibri"/>
                <w:color w:val="000000" w:themeColor="text1"/>
                <w:sz w:val="28"/>
                <w:szCs w:val="28"/>
                <w:lang w:eastAsia="en-US"/>
              </w:rPr>
              <w:t>вой базы, для представителей бизнеса и для органов власти</w:t>
            </w:r>
          </w:p>
        </w:tc>
      </w:tr>
    </w:tbl>
    <w:p w14:paraId="51889960" w14:textId="77777777" w:rsidR="00296023" w:rsidRPr="009252AF" w:rsidRDefault="00296023" w:rsidP="00543FBB">
      <w:pPr>
        <w:pStyle w:val="26"/>
        <w:suppressAutoHyphens w:val="0"/>
        <w:ind w:left="0" w:firstLine="709"/>
        <w:jc w:val="center"/>
        <w:rPr>
          <w:rFonts w:eastAsia="Calibri" w:cs="Times New Roman"/>
          <w:b/>
          <w:color w:val="000000" w:themeColor="text1"/>
          <w:sz w:val="28"/>
          <w:szCs w:val="28"/>
          <w:lang w:eastAsia="en-US"/>
        </w:rPr>
      </w:pPr>
    </w:p>
    <w:p w14:paraId="7BF61A15" w14:textId="77777777" w:rsidR="00296023" w:rsidRPr="009252AF" w:rsidRDefault="00296023" w:rsidP="00543FBB">
      <w:pPr>
        <w:pStyle w:val="26"/>
        <w:suppressAutoHyphens w:val="0"/>
        <w:ind w:left="0" w:firstLine="709"/>
        <w:jc w:val="both"/>
        <w:rPr>
          <w:rFonts w:eastAsia="Calibri" w:cs="Times New Roman"/>
          <w:color w:val="000000" w:themeColor="text1"/>
          <w:sz w:val="28"/>
          <w:szCs w:val="28"/>
          <w:lang w:eastAsia="en-US"/>
        </w:rPr>
      </w:pPr>
    </w:p>
    <w:p w14:paraId="01C82887" w14:textId="77777777" w:rsidR="009E7A00" w:rsidRPr="009252AF" w:rsidRDefault="009E7A00" w:rsidP="00543FBB">
      <w:pPr>
        <w:pStyle w:val="26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«Надо предоставлять помощь бизнесу, так же я знаю программу старт-ап, они тоже способствуют улучшения малого и среднего бизнеса. Да больше информации, больше рассылок, может быть какие-то собрания, было бы очень интересно походить, все вместе пообщаться, что именно надо, побеседовать как малому бизнесу, дальше вот с этим вот продв</w:t>
      </w:r>
      <w:r w:rsidRPr="009252AF">
        <w:rPr>
          <w:rFonts w:cs="Times New Roman"/>
          <w:i/>
          <w:color w:val="000000" w:themeColor="text1"/>
          <w:sz w:val="28"/>
          <w:szCs w:val="28"/>
        </w:rPr>
        <w:t>и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гаться». </w:t>
      </w:r>
    </w:p>
    <w:p w14:paraId="76C77804" w14:textId="77777777" w:rsidR="009E7A00" w:rsidRPr="009252AF" w:rsidRDefault="009E7A00" w:rsidP="00543FBB">
      <w:pPr>
        <w:pStyle w:val="36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lastRenderedPageBreak/>
        <w:t>«В принципе все, о чем мы говорили, помощь какая-то материальная для индивидуальных предпринимателей на основе кредитования с небол</w:t>
      </w:r>
      <w:r w:rsidRPr="009252AF">
        <w:rPr>
          <w:rFonts w:cs="Times New Roman"/>
          <w:i/>
          <w:color w:val="000000" w:themeColor="text1"/>
          <w:sz w:val="28"/>
          <w:szCs w:val="28"/>
        </w:rPr>
        <w:t>ь</w:t>
      </w:r>
      <w:r w:rsidRPr="009252AF">
        <w:rPr>
          <w:rFonts w:cs="Times New Roman"/>
          <w:i/>
          <w:color w:val="000000" w:themeColor="text1"/>
          <w:sz w:val="28"/>
          <w:szCs w:val="28"/>
        </w:rPr>
        <w:t>шими процентами, так же по налогообложению и помощь в обучении, п</w:t>
      </w:r>
      <w:r w:rsidRPr="009252AF">
        <w:rPr>
          <w:rFonts w:cs="Times New Roman"/>
          <w:i/>
          <w:color w:val="000000" w:themeColor="text1"/>
          <w:sz w:val="28"/>
          <w:szCs w:val="28"/>
        </w:rPr>
        <w:t>о</w:t>
      </w:r>
      <w:r w:rsidRPr="009252AF">
        <w:rPr>
          <w:rFonts w:cs="Times New Roman"/>
          <w:i/>
          <w:color w:val="000000" w:themeColor="text1"/>
          <w:sz w:val="28"/>
          <w:szCs w:val="28"/>
        </w:rPr>
        <w:t>тому что не все квалифицированно подходят именно к плану к работе».</w:t>
      </w:r>
    </w:p>
    <w:p w14:paraId="5D541B67" w14:textId="77777777" w:rsidR="009E7A00" w:rsidRPr="009252AF" w:rsidRDefault="009E7A00" w:rsidP="00543FBB">
      <w:pPr>
        <w:pStyle w:val="36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«Я бы порекомендовала начинающим молодым предпринимателям объединять свои усилия</w:t>
      </w:r>
      <w:r w:rsidRPr="009252AF">
        <w:rPr>
          <w:rFonts w:cs="Times New Roman"/>
          <w:b/>
          <w:i/>
          <w:color w:val="000000" w:themeColor="text1"/>
          <w:sz w:val="28"/>
          <w:szCs w:val="28"/>
        </w:rPr>
        <w:t xml:space="preserve">. </w:t>
      </w:r>
      <w:r w:rsidRPr="009252AF">
        <w:rPr>
          <w:rFonts w:cs="Times New Roman"/>
          <w:i/>
          <w:color w:val="000000" w:themeColor="text1"/>
          <w:sz w:val="28"/>
          <w:szCs w:val="28"/>
        </w:rPr>
        <w:t>Объединяться, в том плане, что заключать пар</w:t>
      </w:r>
      <w:r w:rsidRPr="009252AF">
        <w:rPr>
          <w:rFonts w:cs="Times New Roman"/>
          <w:i/>
          <w:color w:val="000000" w:themeColor="text1"/>
          <w:sz w:val="28"/>
          <w:szCs w:val="28"/>
        </w:rPr>
        <w:t>т</w:t>
      </w:r>
      <w:r w:rsidRPr="009252AF">
        <w:rPr>
          <w:rFonts w:cs="Times New Roman"/>
          <w:i/>
          <w:color w:val="000000" w:themeColor="text1"/>
          <w:sz w:val="28"/>
          <w:szCs w:val="28"/>
        </w:rPr>
        <w:t>нерские сог</w:t>
      </w:r>
      <w:r w:rsidR="003C4C05" w:rsidRPr="009252AF">
        <w:rPr>
          <w:rFonts w:cs="Times New Roman"/>
          <w:i/>
          <w:color w:val="000000" w:themeColor="text1"/>
          <w:sz w:val="28"/>
          <w:szCs w:val="28"/>
        </w:rPr>
        <w:t xml:space="preserve">лашения, очень много таких как 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я </w:t>
      </w:r>
      <w:r w:rsidR="003C4C05" w:rsidRPr="009252AF">
        <w:rPr>
          <w:rFonts w:cs="Times New Roman"/>
          <w:i/>
          <w:color w:val="000000" w:themeColor="text1"/>
          <w:sz w:val="28"/>
          <w:szCs w:val="28"/>
        </w:rPr>
        <w:t>«</w:t>
      </w:r>
      <w:r w:rsidRPr="009252AF">
        <w:rPr>
          <w:rFonts w:cs="Times New Roman"/>
          <w:i/>
          <w:color w:val="000000" w:themeColor="text1"/>
          <w:sz w:val="28"/>
          <w:szCs w:val="28"/>
        </w:rPr>
        <w:t>одиночек</w:t>
      </w:r>
      <w:r w:rsidR="003C4C05" w:rsidRPr="009252AF">
        <w:rPr>
          <w:rFonts w:cs="Times New Roman"/>
          <w:i/>
          <w:color w:val="000000" w:themeColor="text1"/>
          <w:sz w:val="28"/>
          <w:szCs w:val="28"/>
        </w:rPr>
        <w:t>»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и мелких фирм, ко</w:t>
      </w:r>
      <w:r w:rsidR="003C4C05" w:rsidRPr="009252AF">
        <w:rPr>
          <w:rFonts w:cs="Times New Roman"/>
          <w:i/>
          <w:color w:val="000000" w:themeColor="text1"/>
          <w:sz w:val="28"/>
          <w:szCs w:val="28"/>
        </w:rPr>
        <w:t>торые могли бы, объединившись,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действительно начать работать, а чтобы их объединить</w:t>
      </w:r>
      <w:r w:rsidR="00D75791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 для этого нужно специальную инициативу от кого-то, даже например, от руководства города, почему бы и нет».</w:t>
      </w:r>
    </w:p>
    <w:p w14:paraId="7EAC2930" w14:textId="77777777" w:rsidR="009E7A00" w:rsidRPr="009252AF" w:rsidRDefault="009E7A00" w:rsidP="00543FBB">
      <w:pPr>
        <w:pStyle w:val="36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«Развитие транспортной инфраструктуры, повышение информир</w:t>
      </w:r>
      <w:r w:rsidRPr="009252AF">
        <w:rPr>
          <w:rFonts w:cs="Times New Roman"/>
          <w:i/>
          <w:color w:val="000000" w:themeColor="text1"/>
          <w:sz w:val="28"/>
          <w:szCs w:val="28"/>
        </w:rPr>
        <w:t>о</w:t>
      </w:r>
      <w:r w:rsidRPr="009252AF">
        <w:rPr>
          <w:rFonts w:cs="Times New Roman"/>
          <w:i/>
          <w:color w:val="000000" w:themeColor="text1"/>
          <w:sz w:val="28"/>
          <w:szCs w:val="28"/>
        </w:rPr>
        <w:t>ванности о возможностях Сургута, повышение квалификации руководит</w:t>
      </w:r>
      <w:r w:rsidRPr="009252AF">
        <w:rPr>
          <w:rFonts w:cs="Times New Roman"/>
          <w:i/>
          <w:color w:val="000000" w:themeColor="text1"/>
          <w:sz w:val="28"/>
          <w:szCs w:val="28"/>
        </w:rPr>
        <w:t>е</w:t>
      </w:r>
      <w:r w:rsidRPr="009252AF">
        <w:rPr>
          <w:rFonts w:cs="Times New Roman"/>
          <w:i/>
          <w:color w:val="000000" w:themeColor="text1"/>
          <w:sz w:val="28"/>
          <w:szCs w:val="28"/>
        </w:rPr>
        <w:t>лей бизнеса в области управления и развития компаний, бизнеса».</w:t>
      </w:r>
    </w:p>
    <w:p w14:paraId="2DB5106C" w14:textId="77777777" w:rsidR="009E7A00" w:rsidRPr="009252AF" w:rsidRDefault="009E7A00" w:rsidP="00543FBB">
      <w:pPr>
        <w:pStyle w:val="36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eastAsia="Times New Roman" w:cs="Times New Roman"/>
          <w:i/>
          <w:color w:val="000000" w:themeColor="text1"/>
          <w:kern w:val="0"/>
          <w:sz w:val="28"/>
          <w:szCs w:val="28"/>
          <w:lang w:eastAsia="ar-SA" w:bidi="ar-SA"/>
        </w:rPr>
        <w:t>«</w:t>
      </w:r>
      <w:r w:rsidRPr="009252AF">
        <w:rPr>
          <w:rFonts w:cs="Times New Roman"/>
          <w:i/>
          <w:color w:val="000000" w:themeColor="text1"/>
          <w:sz w:val="28"/>
          <w:szCs w:val="28"/>
        </w:rPr>
        <w:t>Как я и говорил ранее личная работа с каждым предпринимателем. Конкретность каждому, есл</w:t>
      </w:r>
      <w:r w:rsidR="00D75791" w:rsidRPr="009252AF">
        <w:rPr>
          <w:rFonts w:cs="Times New Roman"/>
          <w:i/>
          <w:color w:val="000000" w:themeColor="text1"/>
          <w:sz w:val="28"/>
          <w:szCs w:val="28"/>
        </w:rPr>
        <w:t>и письмо отправляется с именем-</w:t>
      </w:r>
      <w:r w:rsidRPr="009252AF">
        <w:rPr>
          <w:rFonts w:cs="Times New Roman"/>
          <w:i/>
          <w:color w:val="000000" w:themeColor="text1"/>
          <w:sz w:val="28"/>
          <w:szCs w:val="28"/>
        </w:rPr>
        <w:t>отчеством, то оно работает, а если письмо направлено -</w:t>
      </w:r>
      <w:r w:rsidR="00D75791" w:rsidRPr="009252AF">
        <w:rPr>
          <w:rFonts w:cs="Times New Roman"/>
          <w:i/>
          <w:color w:val="000000" w:themeColor="text1"/>
          <w:sz w:val="28"/>
          <w:szCs w:val="28"/>
        </w:rPr>
        <w:t xml:space="preserve"> </w:t>
      </w:r>
      <w:r w:rsidRPr="009252AF">
        <w:rPr>
          <w:rFonts w:cs="Times New Roman"/>
          <w:i/>
          <w:color w:val="000000" w:themeColor="text1"/>
          <w:sz w:val="28"/>
          <w:szCs w:val="28"/>
        </w:rPr>
        <w:t>уважаемые предпринимат</w:t>
      </w:r>
      <w:r w:rsidRPr="009252AF">
        <w:rPr>
          <w:rFonts w:cs="Times New Roman"/>
          <w:i/>
          <w:color w:val="000000" w:themeColor="text1"/>
          <w:sz w:val="28"/>
          <w:szCs w:val="28"/>
        </w:rPr>
        <w:t>е</w:t>
      </w:r>
      <w:r w:rsidR="00D75791" w:rsidRPr="009252AF">
        <w:rPr>
          <w:rFonts w:cs="Times New Roman"/>
          <w:i/>
          <w:color w:val="000000" w:themeColor="text1"/>
          <w:sz w:val="28"/>
          <w:szCs w:val="28"/>
        </w:rPr>
        <w:t>ли, предлагаем вам то</w:t>
      </w:r>
      <w:r w:rsidRPr="009252AF">
        <w:rPr>
          <w:rFonts w:cs="Times New Roman"/>
          <w:i/>
          <w:color w:val="000000" w:themeColor="text1"/>
          <w:sz w:val="28"/>
          <w:szCs w:val="28"/>
        </w:rPr>
        <w:t>-то, то его обычно выкидывают в корзину».</w:t>
      </w:r>
    </w:p>
    <w:p w14:paraId="1643CDFD" w14:textId="77777777" w:rsidR="009E7A00" w:rsidRPr="009252AF" w:rsidRDefault="009E7A00" w:rsidP="00543FBB">
      <w:pPr>
        <w:pStyle w:val="36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  <w:r w:rsidRPr="009252AF">
        <w:rPr>
          <w:rFonts w:cs="Times New Roman"/>
          <w:i/>
          <w:color w:val="000000" w:themeColor="text1"/>
          <w:sz w:val="28"/>
          <w:szCs w:val="28"/>
        </w:rPr>
        <w:t>«Значит немного упростить миграционное законодательство, пор</w:t>
      </w:r>
      <w:r w:rsidRPr="009252AF">
        <w:rPr>
          <w:rFonts w:cs="Times New Roman"/>
          <w:i/>
          <w:color w:val="000000" w:themeColor="text1"/>
          <w:sz w:val="28"/>
          <w:szCs w:val="28"/>
        </w:rPr>
        <w:t>я</w:t>
      </w:r>
      <w:r w:rsidRPr="009252AF">
        <w:rPr>
          <w:rFonts w:cs="Times New Roman"/>
          <w:i/>
          <w:color w:val="000000" w:themeColor="text1"/>
          <w:sz w:val="28"/>
          <w:szCs w:val="28"/>
        </w:rPr>
        <w:t>дочно не нарушая основных  параметров, ускорить эти процедуры, чтобы бизнес мог не ждать, допустим, 2 месяца в центре занятости, когда время пройдет и можно будет запрашивать рабочую силу, ту</w:t>
      </w:r>
      <w:r w:rsidR="00D75791" w:rsidRPr="009252AF">
        <w:rPr>
          <w:rFonts w:cs="Times New Roman"/>
          <w:i/>
          <w:color w:val="000000" w:themeColor="text1"/>
          <w:sz w:val="28"/>
          <w:szCs w:val="28"/>
        </w:rPr>
        <w:t>,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 которая имеется в городе, а более оперативно эти вопросы решать. Второй момент</w:t>
      </w:r>
      <w:r w:rsidR="00D75791" w:rsidRPr="009252AF">
        <w:rPr>
          <w:rFonts w:cs="Times New Roman"/>
          <w:i/>
          <w:color w:val="000000" w:themeColor="text1"/>
          <w:sz w:val="28"/>
          <w:szCs w:val="28"/>
        </w:rPr>
        <w:t xml:space="preserve"> </w:t>
      </w:r>
      <w:r w:rsidRPr="009252AF">
        <w:rPr>
          <w:rFonts w:cs="Times New Roman"/>
          <w:i/>
          <w:color w:val="000000" w:themeColor="text1"/>
          <w:sz w:val="28"/>
          <w:szCs w:val="28"/>
        </w:rPr>
        <w:t xml:space="preserve">-кредитная поддержка и поддержка по гарантиям по обеспечению». </w:t>
      </w:r>
    </w:p>
    <w:p w14:paraId="148AFF99" w14:textId="77777777" w:rsidR="002D005A" w:rsidRPr="009252AF" w:rsidRDefault="002D005A" w:rsidP="00543FBB">
      <w:pPr>
        <w:pStyle w:val="36"/>
        <w:suppressAutoHyphens w:val="0"/>
        <w:ind w:left="0" w:firstLine="709"/>
        <w:jc w:val="both"/>
        <w:rPr>
          <w:rFonts w:cs="Times New Roman"/>
          <w:i/>
          <w:color w:val="000000" w:themeColor="text1"/>
          <w:sz w:val="28"/>
          <w:szCs w:val="28"/>
        </w:rPr>
      </w:pPr>
    </w:p>
    <w:p w14:paraId="424212B7" w14:textId="5697EE99" w:rsidR="009E7A00" w:rsidRPr="009252AF" w:rsidRDefault="00312EC2" w:rsidP="00543FBB">
      <w:pPr>
        <w:pStyle w:val="af8"/>
        <w:suppressAutoHyphens w:val="0"/>
        <w:ind w:left="0" w:firstLine="709"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Краткие выводы:</w:t>
      </w:r>
    </w:p>
    <w:p w14:paraId="1DA95999" w14:textId="77777777" w:rsidR="00312EC2" w:rsidRPr="009252AF" w:rsidRDefault="00312EC2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Подводя итог по данному разделу стоит отметить, что большинство экспертов-предпринимателей в ближайшем будущем планируют развивать новые направления своей экономической деятельности (22). Лишь 11 пре</w:t>
      </w:r>
      <w:r w:rsidRPr="009252AF">
        <w:rPr>
          <w:rFonts w:cs="Times New Roman"/>
          <w:color w:val="000000" w:themeColor="text1"/>
          <w:sz w:val="28"/>
          <w:szCs w:val="28"/>
        </w:rPr>
        <w:t>д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ставителей бизнеса не планируют развивать новые направления. </w:t>
      </w:r>
    </w:p>
    <w:p w14:paraId="04DEF949" w14:textId="77777777" w:rsidR="00312EC2" w:rsidRPr="009252AF" w:rsidRDefault="00312EC2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К основным направлениям развития деятельности, в которых хотели развиваться эксперты можно отнести: сферу услуг; энергосбережение; пр</w:t>
      </w:r>
      <w:r w:rsidRPr="009252AF">
        <w:rPr>
          <w:rFonts w:cs="Times New Roman"/>
          <w:color w:val="000000" w:themeColor="text1"/>
          <w:sz w:val="28"/>
          <w:szCs w:val="28"/>
        </w:rPr>
        <w:t>о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изводство продуктов питания; полиграфия; здравоохранение; туризм. </w:t>
      </w:r>
    </w:p>
    <w:p w14:paraId="790E098F" w14:textId="77777777" w:rsidR="00312EC2" w:rsidRPr="009252AF" w:rsidRDefault="00312EC2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Среди основных шагов, которые планируют предпринять для развития деятельности своего предприятия, предприниматели называют:</w:t>
      </w:r>
    </w:p>
    <w:p w14:paraId="2A919AF4" w14:textId="77777777" w:rsidR="00312EC2" w:rsidRPr="009252AF" w:rsidRDefault="00312EC2" w:rsidP="00543FBB">
      <w:pPr>
        <w:pStyle w:val="26"/>
        <w:numPr>
          <w:ilvl w:val="0"/>
          <w:numId w:val="44"/>
        </w:numPr>
        <w:suppressAutoHyphens w:val="0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покупка земельного участка для строительства;</w:t>
      </w:r>
    </w:p>
    <w:p w14:paraId="2EF23A9D" w14:textId="77777777" w:rsidR="00312EC2" w:rsidRPr="009252AF" w:rsidRDefault="00312EC2" w:rsidP="00543FBB">
      <w:pPr>
        <w:pStyle w:val="26"/>
        <w:numPr>
          <w:ilvl w:val="0"/>
          <w:numId w:val="44"/>
        </w:numPr>
        <w:suppressAutoHyphens w:val="0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 xml:space="preserve"> укрепление занятых позиций, расширение сфер деятельности, перечня услуг и товаров;</w:t>
      </w:r>
    </w:p>
    <w:p w14:paraId="1DBF66D0" w14:textId="77777777" w:rsidR="00312EC2" w:rsidRPr="009252AF" w:rsidRDefault="00312EC2" w:rsidP="00543FBB">
      <w:pPr>
        <w:pStyle w:val="26"/>
        <w:numPr>
          <w:ilvl w:val="0"/>
          <w:numId w:val="44"/>
        </w:numPr>
        <w:suppressAutoHyphens w:val="0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 xml:space="preserve">расширение штата, подбор нового персонала; </w:t>
      </w:r>
    </w:p>
    <w:p w14:paraId="52D801DE" w14:textId="77777777" w:rsidR="00312EC2" w:rsidRPr="009252AF" w:rsidRDefault="00312EC2" w:rsidP="00543FBB">
      <w:pPr>
        <w:pStyle w:val="26"/>
        <w:numPr>
          <w:ilvl w:val="0"/>
          <w:numId w:val="44"/>
        </w:numPr>
        <w:suppressAutoHyphens w:val="0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реклама предприятия;</w:t>
      </w:r>
    </w:p>
    <w:p w14:paraId="43CC865A" w14:textId="77777777" w:rsidR="00312EC2" w:rsidRPr="009252AF" w:rsidRDefault="00312EC2" w:rsidP="00543FBB">
      <w:pPr>
        <w:pStyle w:val="26"/>
        <w:numPr>
          <w:ilvl w:val="0"/>
          <w:numId w:val="44"/>
        </w:numPr>
        <w:suppressAutoHyphens w:val="0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обновление и увеличение материально-технической базы;</w:t>
      </w:r>
    </w:p>
    <w:p w14:paraId="184B0955" w14:textId="77777777" w:rsidR="00312EC2" w:rsidRPr="009252AF" w:rsidRDefault="00312EC2" w:rsidP="00543FBB">
      <w:pPr>
        <w:pStyle w:val="26"/>
        <w:numPr>
          <w:ilvl w:val="0"/>
          <w:numId w:val="44"/>
        </w:numPr>
        <w:suppressAutoHyphens w:val="0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 xml:space="preserve"> внедрение новых проектов, инновационных технологий;</w:t>
      </w:r>
    </w:p>
    <w:p w14:paraId="11B1C52B" w14:textId="77777777" w:rsidR="00312EC2" w:rsidRPr="009252AF" w:rsidRDefault="00312EC2" w:rsidP="00543FBB">
      <w:pPr>
        <w:pStyle w:val="26"/>
        <w:numPr>
          <w:ilvl w:val="0"/>
          <w:numId w:val="44"/>
        </w:numPr>
        <w:suppressAutoHyphens w:val="0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 xml:space="preserve"> участие в конкурсах, выставках, конференциях.</w:t>
      </w:r>
    </w:p>
    <w:p w14:paraId="60A219FB" w14:textId="46C8EAE9" w:rsidR="00B752AB" w:rsidRDefault="00312EC2" w:rsidP="00585A90">
      <w:pPr>
        <w:pStyle w:val="26"/>
        <w:suppressAutoHyphens w:val="0"/>
        <w:ind w:left="0" w:firstLine="709"/>
        <w:jc w:val="both"/>
        <w:rPr>
          <w:color w:val="000000" w:themeColor="text1"/>
          <w:sz w:val="28"/>
          <w:szCs w:val="28"/>
          <w:lang w:val="en-US" w:eastAsia="ru-RU"/>
        </w:rPr>
      </w:pPr>
      <w:r w:rsidRPr="009252AF">
        <w:rPr>
          <w:rFonts w:cs="Times New Roman"/>
          <w:color w:val="000000" w:themeColor="text1"/>
          <w:sz w:val="28"/>
          <w:szCs w:val="28"/>
        </w:rPr>
        <w:lastRenderedPageBreak/>
        <w:t>Уровень удовлетворенности условиями ведения бизнеса, существу</w:t>
      </w:r>
      <w:r w:rsidRPr="009252AF">
        <w:rPr>
          <w:rFonts w:cs="Times New Roman"/>
          <w:color w:val="000000" w:themeColor="text1"/>
          <w:sz w:val="28"/>
          <w:szCs w:val="28"/>
        </w:rPr>
        <w:t>ю</w:t>
      </w:r>
      <w:r w:rsidRPr="009252AF">
        <w:rPr>
          <w:rFonts w:cs="Times New Roman"/>
          <w:color w:val="000000" w:themeColor="text1"/>
          <w:sz w:val="28"/>
          <w:szCs w:val="28"/>
        </w:rPr>
        <w:t>щими на сегодняшний день в г. Сургут</w:t>
      </w:r>
      <w:r w:rsidR="00FB0ACC" w:rsidRPr="009252AF">
        <w:rPr>
          <w:rFonts w:cs="Times New Roman"/>
          <w:color w:val="000000" w:themeColor="text1"/>
          <w:sz w:val="28"/>
          <w:szCs w:val="28"/>
        </w:rPr>
        <w:t>е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, среди предпринимателей находится на среднем уровне. </w:t>
      </w:r>
      <w:r w:rsidRPr="009252AF">
        <w:rPr>
          <w:color w:val="000000" w:themeColor="text1"/>
          <w:sz w:val="28"/>
          <w:szCs w:val="28"/>
          <w:lang w:eastAsia="ru-RU"/>
        </w:rPr>
        <w:t xml:space="preserve">Заметим, что </w:t>
      </w:r>
      <w:proofErr w:type="gramStart"/>
      <w:r w:rsidRPr="009252AF">
        <w:rPr>
          <w:color w:val="000000" w:themeColor="text1"/>
          <w:sz w:val="28"/>
          <w:szCs w:val="28"/>
          <w:lang w:eastAsia="ru-RU"/>
        </w:rPr>
        <w:t>при</w:t>
      </w:r>
      <w:proofErr w:type="gramEnd"/>
      <w:r w:rsidRPr="009252AF">
        <w:rPr>
          <w:color w:val="000000" w:themeColor="text1"/>
          <w:sz w:val="28"/>
          <w:szCs w:val="28"/>
          <w:lang w:eastAsia="ru-RU"/>
        </w:rPr>
        <w:t xml:space="preserve"> </w:t>
      </w:r>
      <w:proofErr w:type="gramStart"/>
      <w:r w:rsidRPr="009252AF">
        <w:rPr>
          <w:color w:val="000000" w:themeColor="text1"/>
          <w:sz w:val="28"/>
          <w:szCs w:val="28"/>
          <w:lang w:eastAsia="ru-RU"/>
        </w:rPr>
        <w:t>этим</w:t>
      </w:r>
      <w:proofErr w:type="gramEnd"/>
      <w:r w:rsidRPr="009252AF">
        <w:rPr>
          <w:color w:val="000000" w:themeColor="text1"/>
          <w:sz w:val="28"/>
          <w:szCs w:val="28"/>
          <w:lang w:eastAsia="ru-RU"/>
        </w:rPr>
        <w:t xml:space="preserve"> многими экспертами говорилось, что на сегодняшний день их все устраивает, и они не видят необходимости</w:t>
      </w:r>
      <w:r w:rsidR="00585A90">
        <w:rPr>
          <w:color w:val="000000" w:themeColor="text1"/>
          <w:sz w:val="28"/>
          <w:szCs w:val="28"/>
          <w:lang w:eastAsia="ru-RU"/>
        </w:rPr>
        <w:t xml:space="preserve"> внесения каких-либо изменений.</w:t>
      </w:r>
    </w:p>
    <w:p w14:paraId="5AD2909A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5B025D7A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04C902FE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2E846C71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2940FE4C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3D687BE2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6C655182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05F4E237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1E97005F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21F5EC51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7277B4EB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75647EDF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2B64399C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3F02CE3E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69AEFFAE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7993AA46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30F82722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3B0205D0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57A5DAD2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10C89776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7A67564A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69665F93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176D6CA3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5BED61B6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3CCA5B4F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3A1DB786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211650A5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70208FEC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2C3E439A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6BB42FF4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7AA088A4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7BA6F615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4F3B833B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39265529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0E9DE0DC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59C81F07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6D5B37D7" w14:textId="77777777" w:rsidR="00585A90" w:rsidRDefault="00585A90" w:rsidP="00543FBB">
      <w:pPr>
        <w:ind w:firstLine="709"/>
        <w:jc w:val="both"/>
        <w:rPr>
          <w:b/>
          <w:color w:val="000000" w:themeColor="text1"/>
          <w:sz w:val="28"/>
          <w:szCs w:val="28"/>
          <w:lang w:val="en-US"/>
        </w:rPr>
      </w:pPr>
    </w:p>
    <w:p w14:paraId="15BB47FD" w14:textId="77777777" w:rsidR="009E7A00" w:rsidRPr="009252AF" w:rsidRDefault="00A72BD2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  <w:r w:rsidRPr="009252AF">
        <w:rPr>
          <w:b/>
          <w:color w:val="000000" w:themeColor="text1"/>
          <w:sz w:val="28"/>
          <w:szCs w:val="28"/>
        </w:rPr>
        <w:lastRenderedPageBreak/>
        <w:t>ОБЩИЕ ВЫВОДЫ И РЕКОМЕНДАЦИИ</w:t>
      </w:r>
    </w:p>
    <w:p w14:paraId="4CC562B1" w14:textId="77777777" w:rsidR="009E7A00" w:rsidRPr="009252AF" w:rsidRDefault="009E7A00" w:rsidP="00543FBB">
      <w:pPr>
        <w:ind w:firstLine="709"/>
        <w:jc w:val="both"/>
        <w:rPr>
          <w:b/>
          <w:color w:val="000000" w:themeColor="text1"/>
          <w:sz w:val="28"/>
          <w:szCs w:val="28"/>
        </w:rPr>
      </w:pPr>
    </w:p>
    <w:p w14:paraId="7DB9574C" w14:textId="77777777" w:rsidR="00FF73EC" w:rsidRPr="009252AF" w:rsidRDefault="009E7A00" w:rsidP="00543FBB">
      <w:pPr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 xml:space="preserve">По результатам </w:t>
      </w:r>
      <w:r w:rsidR="00942A07" w:rsidRPr="009252AF">
        <w:rPr>
          <w:color w:val="000000" w:themeColor="text1"/>
          <w:sz w:val="28"/>
          <w:szCs w:val="28"/>
        </w:rPr>
        <w:t>проведенного исследования</w:t>
      </w:r>
      <w:r w:rsidRPr="009252AF">
        <w:rPr>
          <w:color w:val="000000" w:themeColor="text1"/>
          <w:sz w:val="28"/>
          <w:szCs w:val="28"/>
        </w:rPr>
        <w:t xml:space="preserve"> оказалось, что уровень информированности экспертов о существующих мерах поддержки малого и среднего предпринимательства</w:t>
      </w:r>
      <w:r w:rsidR="00942A07" w:rsidRPr="009252AF">
        <w:rPr>
          <w:color w:val="000000" w:themeColor="text1"/>
          <w:sz w:val="28"/>
          <w:szCs w:val="28"/>
        </w:rPr>
        <w:t>,</w:t>
      </w:r>
      <w:r w:rsidRPr="009252AF">
        <w:rPr>
          <w:color w:val="000000" w:themeColor="text1"/>
          <w:sz w:val="28"/>
          <w:szCs w:val="28"/>
        </w:rPr>
        <w:t xml:space="preserve"> </w:t>
      </w:r>
      <w:r w:rsidR="00FF73EC" w:rsidRPr="009252AF">
        <w:rPr>
          <w:color w:val="000000" w:themeColor="text1"/>
          <w:sz w:val="28"/>
          <w:szCs w:val="28"/>
        </w:rPr>
        <w:t>можно расценить как средний</w:t>
      </w:r>
      <w:r w:rsidRPr="009252AF">
        <w:rPr>
          <w:color w:val="000000" w:themeColor="text1"/>
          <w:sz w:val="28"/>
          <w:szCs w:val="28"/>
        </w:rPr>
        <w:t xml:space="preserve">. При этом наиболее информированными о существующих мерах поддержки оказываются эксперты-представители органов власти. </w:t>
      </w:r>
      <w:r w:rsidR="00FF73EC" w:rsidRPr="009252AF">
        <w:rPr>
          <w:color w:val="000000" w:themeColor="text1"/>
          <w:sz w:val="28"/>
          <w:szCs w:val="28"/>
        </w:rPr>
        <w:t>Тогда как н</w:t>
      </w:r>
      <w:r w:rsidRPr="009252AF">
        <w:rPr>
          <w:color w:val="000000" w:themeColor="text1"/>
          <w:sz w:val="28"/>
          <w:szCs w:val="28"/>
        </w:rPr>
        <w:t xml:space="preserve">епосредственно представители бизнеса не смогли однозначно ответить, насколько они информированы о мерах </w:t>
      </w:r>
      <w:r w:rsidR="00FF73EC" w:rsidRPr="009252AF">
        <w:rPr>
          <w:color w:val="000000" w:themeColor="text1"/>
          <w:sz w:val="28"/>
          <w:szCs w:val="28"/>
        </w:rPr>
        <w:t xml:space="preserve">существующей </w:t>
      </w:r>
      <w:r w:rsidRPr="009252AF">
        <w:rPr>
          <w:color w:val="000000" w:themeColor="text1"/>
          <w:sz w:val="28"/>
          <w:szCs w:val="28"/>
        </w:rPr>
        <w:t xml:space="preserve">поддержки. </w:t>
      </w:r>
      <w:r w:rsidR="00FF73EC" w:rsidRPr="009252AF">
        <w:rPr>
          <w:color w:val="000000" w:themeColor="text1"/>
          <w:sz w:val="28"/>
          <w:szCs w:val="28"/>
        </w:rPr>
        <w:t>Так, часть</w:t>
      </w:r>
      <w:r w:rsidRPr="009252AF">
        <w:rPr>
          <w:color w:val="000000" w:themeColor="text1"/>
          <w:sz w:val="28"/>
          <w:szCs w:val="28"/>
        </w:rPr>
        <w:t xml:space="preserve"> </w:t>
      </w:r>
      <w:r w:rsidR="00065BB1" w:rsidRPr="009252AF">
        <w:rPr>
          <w:color w:val="000000" w:themeColor="text1"/>
          <w:sz w:val="28"/>
          <w:szCs w:val="28"/>
        </w:rPr>
        <w:t>специалистов</w:t>
      </w:r>
      <w:r w:rsidR="001A5B4C" w:rsidRPr="009252AF">
        <w:rPr>
          <w:color w:val="000000" w:themeColor="text1"/>
          <w:sz w:val="28"/>
          <w:szCs w:val="28"/>
        </w:rPr>
        <w:t xml:space="preserve"> (20)</w:t>
      </w:r>
      <w:r w:rsidRPr="009252AF">
        <w:rPr>
          <w:color w:val="000000" w:themeColor="text1"/>
          <w:sz w:val="28"/>
          <w:szCs w:val="28"/>
        </w:rPr>
        <w:t xml:space="preserve"> уверенно утверждает, что не знает ни о каких мерах поддержки предпринимательства. Другая доля</w:t>
      </w:r>
      <w:r w:rsidR="001A5B4C" w:rsidRPr="009252AF">
        <w:rPr>
          <w:color w:val="000000" w:themeColor="text1"/>
          <w:sz w:val="28"/>
          <w:szCs w:val="28"/>
        </w:rPr>
        <w:t xml:space="preserve"> (30)</w:t>
      </w:r>
      <w:r w:rsidRPr="009252AF">
        <w:rPr>
          <w:color w:val="000000" w:themeColor="text1"/>
          <w:sz w:val="28"/>
          <w:szCs w:val="28"/>
        </w:rPr>
        <w:t xml:space="preserve"> </w:t>
      </w:r>
      <w:r w:rsidR="00065BB1" w:rsidRPr="009252AF">
        <w:rPr>
          <w:color w:val="000000" w:themeColor="text1"/>
          <w:sz w:val="28"/>
          <w:szCs w:val="28"/>
        </w:rPr>
        <w:t>опрошенных</w:t>
      </w:r>
      <w:r w:rsidRPr="009252AF">
        <w:rPr>
          <w:color w:val="000000" w:themeColor="text1"/>
          <w:sz w:val="28"/>
          <w:szCs w:val="28"/>
        </w:rPr>
        <w:t xml:space="preserve"> отмечает, что знают о </w:t>
      </w:r>
      <w:r w:rsidR="001A5B4C" w:rsidRPr="009252AF">
        <w:rPr>
          <w:color w:val="000000" w:themeColor="text1"/>
          <w:sz w:val="28"/>
          <w:szCs w:val="28"/>
        </w:rPr>
        <w:t xml:space="preserve">мерах поддержки и </w:t>
      </w:r>
      <w:r w:rsidRPr="009252AF">
        <w:rPr>
          <w:color w:val="000000" w:themeColor="text1"/>
          <w:sz w:val="28"/>
          <w:szCs w:val="28"/>
        </w:rPr>
        <w:t xml:space="preserve">проекте «Старт-ап» для молодых предпринимателей. </w:t>
      </w:r>
      <w:r w:rsidR="00FF73EC" w:rsidRPr="009252AF">
        <w:rPr>
          <w:color w:val="000000" w:themeColor="text1"/>
          <w:sz w:val="28"/>
          <w:szCs w:val="28"/>
        </w:rPr>
        <w:t xml:space="preserve">Чаще всего участники опроса называли такие меры поддержки как: </w:t>
      </w:r>
      <w:r w:rsidRPr="009252AF">
        <w:rPr>
          <w:color w:val="000000" w:themeColor="text1"/>
          <w:sz w:val="28"/>
          <w:szCs w:val="28"/>
        </w:rPr>
        <w:t xml:space="preserve">предоставление субсидий, грантов; предоставление налоговых льгот; консультационная, информационная помощь; снижение кредитных ставок; </w:t>
      </w:r>
      <w:r w:rsidRPr="009252AF">
        <w:rPr>
          <w:rFonts w:eastAsiaTheme="minorHAnsi"/>
          <w:color w:val="000000" w:themeColor="text1"/>
          <w:sz w:val="28"/>
          <w:szCs w:val="28"/>
          <w:lang w:eastAsia="en-US"/>
        </w:rPr>
        <w:t>компенсация организациям расходов на обучение сотрудников;</w:t>
      </w:r>
      <w:r w:rsidRPr="009252AF">
        <w:rPr>
          <w:color w:val="000000" w:themeColor="text1"/>
          <w:sz w:val="28"/>
          <w:szCs w:val="28"/>
        </w:rPr>
        <w:t xml:space="preserve"> в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озмещение части затрат по аренде н</w:t>
      </w:r>
      <w:r w:rsidR="00942A07"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жилых коммерческих помещений. Очевидно, что </w:t>
      </w:r>
      <w:r w:rsidR="00065BB1" w:rsidRPr="009252AF">
        <w:rPr>
          <w:rFonts w:eastAsia="Calibri"/>
          <w:color w:val="000000" w:themeColor="text1"/>
          <w:sz w:val="28"/>
          <w:szCs w:val="28"/>
          <w:lang w:eastAsia="en-US"/>
        </w:rPr>
        <w:t>специалисты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выделяют 3 основные группы мер поддержки малого и среднего предпринимательства, это финансовая поддержка, информационно-консультационная поддержка, образовательная поддержка. </w:t>
      </w:r>
    </w:p>
    <w:p w14:paraId="4B67F977" w14:textId="4886EBD5" w:rsidR="009E7A00" w:rsidRPr="009252AF" w:rsidRDefault="00FF73EC" w:rsidP="00543FBB">
      <w:pPr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У учётом полученных данных, в частности невысокой степени информированности со стороны большинства экспертов 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>о существующих мерах поддержки, рекомендуется компетентным органам разработать информационную систему для представителей малого и среднего бизнеса. Для этого создать специализированные разделы на сайте Администрации города; специализированные сайты, посвященные существующим мерам поддержки предпринимательства; организовывать семинары и круглые столы для представителей малого и среднего предпринимательства; создать информационные стенды с данными о том, куда можно обратиться за поддержкой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и др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. </w:t>
      </w:r>
    </w:p>
    <w:p w14:paraId="6EDA29E9" w14:textId="77777777" w:rsidR="009E7A00" w:rsidRPr="009252AF" w:rsidRDefault="009E7A00" w:rsidP="00543FBB">
      <w:pPr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Учитывая, что наиболее </w:t>
      </w:r>
      <w:r w:rsidRPr="009252AF">
        <w:rPr>
          <w:color w:val="000000" w:themeColor="text1"/>
          <w:sz w:val="28"/>
          <w:szCs w:val="28"/>
        </w:rPr>
        <w:t xml:space="preserve">распространёнными источниками получения информации о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мерах</w:t>
      </w:r>
      <w:r w:rsidR="00942A07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направленных на формирование благоприятного инвестиционного климата и развитие малого и среднего предпринимательства</w:t>
      </w:r>
      <w:r w:rsidR="00942A07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являются СМИ и информация на официальных сайтах органов местного самоуправления, следует размещать краткие информационные обзоры в местных СМИ, организовать информационную рассылку на электронную почту представителей бизнеса.  </w:t>
      </w:r>
    </w:p>
    <w:p w14:paraId="4286CE20" w14:textId="531907A1" w:rsidR="009E7A00" w:rsidRPr="009252AF" w:rsidRDefault="009E7A00" w:rsidP="00543FBB">
      <w:pPr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Меры органов местного самоуправления, направленные на развитие малого и среднего предпринимательства большинство </w:t>
      </w:r>
      <w:r w:rsidR="00FE101F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принявших участие в опросе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оценивают положительно. Тем не менее, следует </w:t>
      </w:r>
      <w:r w:rsidR="00FF73EC" w:rsidRPr="009252AF">
        <w:rPr>
          <w:rFonts w:eastAsia="Calibri"/>
          <w:color w:val="000000" w:themeColor="text1"/>
          <w:sz w:val="28"/>
          <w:szCs w:val="28"/>
          <w:lang w:eastAsia="en-US"/>
        </w:rPr>
        <w:t>учесть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, что завышенных оценок эксперты не давали, отмечая, что даже с учетом того,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lastRenderedPageBreak/>
        <w:t xml:space="preserve">что за последние несколько лет ситуация в сфере развития малого и среднего предпринимательства значительно улучшилась, все еще остаются нерешенные вопросы. По мнению большинства </w:t>
      </w:r>
      <w:r w:rsidR="00FE101F" w:rsidRPr="009252AF">
        <w:rPr>
          <w:rFonts w:eastAsia="Calibri"/>
          <w:color w:val="000000" w:themeColor="text1"/>
          <w:sz w:val="28"/>
          <w:szCs w:val="28"/>
          <w:lang w:eastAsia="en-US"/>
        </w:rPr>
        <w:t>специалистов</w:t>
      </w:r>
      <w:r w:rsidR="00942A07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в г.</w:t>
      </w:r>
      <w:r w:rsidR="00942A07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Сургут</w:t>
      </w:r>
      <w:r w:rsidR="00FB0ACC"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на сегодняшний день создана достаточно </w:t>
      </w:r>
      <w:r w:rsidR="00FF73EC" w:rsidRPr="009252AF">
        <w:rPr>
          <w:rFonts w:eastAsia="Calibri"/>
          <w:color w:val="000000" w:themeColor="text1"/>
          <w:sz w:val="28"/>
          <w:szCs w:val="28"/>
          <w:lang w:eastAsia="en-US"/>
        </w:rPr>
        <w:t>обширная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база мер поддержки малого и среднего предпринимательства, в том числе субсидировани</w:t>
      </w:r>
      <w:r w:rsidR="00FB0ACC"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, </w:t>
      </w:r>
      <w:r w:rsidR="00FB0ACC" w:rsidRPr="009252AF">
        <w:rPr>
          <w:rFonts w:eastAsia="Calibri"/>
          <w:color w:val="000000" w:themeColor="text1"/>
          <w:sz w:val="28"/>
          <w:szCs w:val="28"/>
          <w:lang w:eastAsia="en-US"/>
        </w:rPr>
        <w:t>предоставление льгот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, снижения налоговых ставок. </w:t>
      </w:r>
      <w:r w:rsidR="00FF73EC" w:rsidRPr="009252AF">
        <w:rPr>
          <w:rFonts w:eastAsia="Calibri"/>
          <w:color w:val="000000" w:themeColor="text1"/>
          <w:sz w:val="28"/>
          <w:szCs w:val="28"/>
          <w:lang w:eastAsia="en-US"/>
        </w:rPr>
        <w:t>Меньшая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доля </w:t>
      </w:r>
      <w:r w:rsidR="00FE101F" w:rsidRPr="009252AF">
        <w:rPr>
          <w:rFonts w:eastAsia="Calibri"/>
          <w:color w:val="000000" w:themeColor="text1"/>
          <w:sz w:val="28"/>
          <w:szCs w:val="28"/>
          <w:lang w:eastAsia="en-US"/>
        </w:rPr>
        <w:t>специалистов</w:t>
      </w:r>
      <w:r w:rsidR="00144F8E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(5)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, напротив, утверждает, что меры органов власти, направленные на развитие малого и среднего предпринимательства</w:t>
      </w:r>
      <w:r w:rsidR="00942A07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недостаточны, органы власти не всегда </w:t>
      </w:r>
      <w:r w:rsidR="00FF73EC" w:rsidRPr="009252AF">
        <w:rPr>
          <w:rFonts w:eastAsia="Calibri"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ткрыты для диалога с субъектами предпринимательства. В связи с этим предлагается уделить внимание формированию у представителей бизнеса положительного мнения о существующих мерах развития малого и среднего предпринимательства. Важно на конкретных, позитивных примерах показыват</w:t>
      </w:r>
      <w:r w:rsidR="00942A07" w:rsidRPr="009252AF">
        <w:rPr>
          <w:rFonts w:eastAsia="Calibri"/>
          <w:color w:val="000000" w:themeColor="text1"/>
          <w:sz w:val="28"/>
          <w:szCs w:val="28"/>
          <w:lang w:eastAsia="en-US"/>
        </w:rPr>
        <w:t>ь субъектам предпринимательства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как действуют меры поддержки, каким образом их можно получить.</w:t>
      </w:r>
    </w:p>
    <w:p w14:paraId="0F6B675D" w14:textId="77777777" w:rsidR="000A4D65" w:rsidRPr="009252AF" w:rsidRDefault="009E7A00" w:rsidP="00543FBB">
      <w:pPr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Значительно ниже эксперты оценили меры, направленные на формирование благоприятного инвестиционного климата в г. Сургуте. </w:t>
      </w:r>
      <w:r w:rsidR="00FB0ACC" w:rsidRPr="009252AF">
        <w:rPr>
          <w:rFonts w:eastAsia="Calibri"/>
          <w:color w:val="000000" w:themeColor="text1"/>
          <w:sz w:val="28"/>
          <w:szCs w:val="28"/>
          <w:lang w:eastAsia="en-US"/>
        </w:rPr>
        <w:t>О</w:t>
      </w:r>
      <w:r w:rsidR="00FE101F" w:rsidRPr="009252AF">
        <w:rPr>
          <w:rFonts w:eastAsia="Calibri"/>
          <w:color w:val="000000" w:themeColor="text1"/>
          <w:sz w:val="28"/>
          <w:szCs w:val="28"/>
          <w:lang w:eastAsia="en-US"/>
        </w:rPr>
        <w:t>тмечалось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, что информации о мерах, направленных на формирование благоприятного инвестиционного климата</w:t>
      </w:r>
      <w:r w:rsidR="00942A07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недостаточно. Среди проблем, существующих в данной сфере</w:t>
      </w:r>
      <w:r w:rsidR="00942A07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</w:t>
      </w:r>
      <w:r w:rsidR="00FE101F" w:rsidRPr="009252AF">
        <w:rPr>
          <w:rFonts w:eastAsia="Calibri"/>
          <w:color w:val="000000" w:themeColor="text1"/>
          <w:sz w:val="28"/>
          <w:szCs w:val="28"/>
          <w:lang w:eastAsia="en-US"/>
        </w:rPr>
        <w:t>участники опроса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выделили: отсутствие в городе качественных проектов среди малого и среднего предпринимательства; проблема присутствия в г. Сургут</w:t>
      </w:r>
      <w:r w:rsidR="00FB0ACC"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крупных федеральных сетей; сложность получения поддержки </w:t>
      </w:r>
      <w:r w:rsidR="00FB0ACC" w:rsidRPr="009252AF">
        <w:rPr>
          <w:rFonts w:eastAsia="Calibri"/>
          <w:color w:val="000000" w:themeColor="text1"/>
          <w:sz w:val="28"/>
          <w:szCs w:val="28"/>
          <w:lang w:eastAsia="en-US"/>
        </w:rPr>
        <w:t>для участия в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городски</w:t>
      </w:r>
      <w:r w:rsidR="00FB0ACC" w:rsidRPr="009252AF">
        <w:rPr>
          <w:rFonts w:eastAsia="Calibri"/>
          <w:color w:val="000000" w:themeColor="text1"/>
          <w:sz w:val="28"/>
          <w:szCs w:val="28"/>
          <w:lang w:eastAsia="en-US"/>
        </w:rPr>
        <w:t>х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проект</w:t>
      </w:r>
      <w:r w:rsidR="00FB0ACC" w:rsidRPr="009252AF">
        <w:rPr>
          <w:rFonts w:eastAsia="Calibri"/>
          <w:color w:val="000000" w:themeColor="text1"/>
          <w:sz w:val="28"/>
          <w:szCs w:val="28"/>
          <w:lang w:eastAsia="en-US"/>
        </w:rPr>
        <w:t>ах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. </w:t>
      </w:r>
      <w:r w:rsidR="000A4D65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Таким образом, считаем целесообразным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уделить повышенное внимание информированию предпринимателей о существующих в городе мерах, направленных на создание благопри</w:t>
      </w:r>
      <w:r w:rsidR="000A4D65" w:rsidRPr="009252AF">
        <w:rPr>
          <w:rFonts w:eastAsia="Calibri"/>
          <w:color w:val="000000" w:themeColor="text1"/>
          <w:sz w:val="28"/>
          <w:szCs w:val="28"/>
          <w:lang w:eastAsia="en-US"/>
        </w:rPr>
        <w:t>ятного инвестиционного климата.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Очевидно, что если представители бизнеса будут слышать о таких мерах поддержки, видеть конкретные примеры, то их мнение о де</w:t>
      </w:r>
      <w:r w:rsidR="00E20BFE" w:rsidRPr="009252AF">
        <w:rPr>
          <w:rFonts w:eastAsia="Calibri"/>
          <w:color w:val="000000" w:themeColor="text1"/>
          <w:sz w:val="28"/>
          <w:szCs w:val="28"/>
          <w:lang w:eastAsia="en-US"/>
        </w:rPr>
        <w:t>йствующих мерах поддержки измени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тся в лучшую сторону. </w:t>
      </w:r>
    </w:p>
    <w:p w14:paraId="489E6C7A" w14:textId="77E2A721" w:rsidR="009E7A00" w:rsidRPr="009252AF" w:rsidRDefault="000A4D65" w:rsidP="00543FBB">
      <w:pPr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Следует отметить, что часть специалистов</w:t>
      </w:r>
      <w:r w:rsidR="00E20BFE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говорила о том, что город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уже </w:t>
      </w:r>
      <w:r w:rsidR="00E20BFE" w:rsidRPr="009252AF">
        <w:rPr>
          <w:color w:val="000000" w:themeColor="text1"/>
          <w:sz w:val="28"/>
          <w:szCs w:val="28"/>
        </w:rPr>
        <w:t xml:space="preserve">является </w:t>
      </w:r>
      <w:proofErr w:type="spellStart"/>
      <w:r w:rsidR="00E20BFE" w:rsidRPr="009252AF">
        <w:rPr>
          <w:color w:val="000000" w:themeColor="text1"/>
          <w:sz w:val="28"/>
          <w:szCs w:val="28"/>
        </w:rPr>
        <w:t>инвестиционно</w:t>
      </w:r>
      <w:proofErr w:type="spellEnd"/>
      <w:r w:rsidR="009E7A00" w:rsidRPr="009252AF">
        <w:rPr>
          <w:color w:val="000000" w:themeColor="text1"/>
          <w:sz w:val="28"/>
          <w:szCs w:val="28"/>
        </w:rPr>
        <w:t xml:space="preserve"> привлекательным. Данные эксперты достаточно высоко оценивают деятельность местных органов власти в области формирования благоприятного инвестиционного климата. </w:t>
      </w:r>
    </w:p>
    <w:p w14:paraId="00B46FC6" w14:textId="44A202EE" w:rsidR="009E7A00" w:rsidRPr="009252AF" w:rsidRDefault="000A4D65" w:rsidP="00543FBB">
      <w:pPr>
        <w:suppressAutoHyphens w:val="0"/>
        <w:ind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В целом с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реди факторов, влияющих на состояние инвестиционного климата и развитие малого и среднего предпринимательства в </w:t>
      </w:r>
      <w:proofErr w:type="spellStart"/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>г.Сургут</w:t>
      </w:r>
      <w:r w:rsidR="00FB0ACC"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proofErr w:type="spellEnd"/>
      <w:r w:rsidR="00E20BFE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</w:t>
      </w:r>
      <w:r w:rsidR="00FE101F" w:rsidRPr="009252AF">
        <w:rPr>
          <w:rFonts w:eastAsia="Calibri"/>
          <w:color w:val="000000" w:themeColor="text1"/>
          <w:sz w:val="28"/>
          <w:szCs w:val="28"/>
          <w:lang w:eastAsia="en-US"/>
        </w:rPr>
        <w:t>опрошенные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отметили следующие.</w:t>
      </w:r>
    </w:p>
    <w:p w14:paraId="25309E2D" w14:textId="77777777" w:rsidR="009E7A00" w:rsidRPr="009252AF" w:rsidRDefault="009E7A00" w:rsidP="00543FBB">
      <w:pPr>
        <w:pStyle w:val="af8"/>
        <w:numPr>
          <w:ilvl w:val="0"/>
          <w:numId w:val="22"/>
        </w:numPr>
        <w:suppressAutoHyphens w:val="0"/>
        <w:ind w:left="0"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Препятствующие</w:t>
      </w:r>
    </w:p>
    <w:p w14:paraId="5530F45F" w14:textId="77777777" w:rsidR="009E7A00" w:rsidRPr="009252AF" w:rsidRDefault="009E7A00" w:rsidP="00543FBB">
      <w:pPr>
        <w:pStyle w:val="af8"/>
        <w:numPr>
          <w:ilvl w:val="0"/>
          <w:numId w:val="23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Непрозрачность процедур в сфере предпринимательской де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я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тельности, неравность условий;</w:t>
      </w:r>
    </w:p>
    <w:p w14:paraId="521BC58D" w14:textId="77777777" w:rsidR="009E7A00" w:rsidRPr="009252AF" w:rsidRDefault="009E7A00" w:rsidP="00543FBB">
      <w:pPr>
        <w:pStyle w:val="af8"/>
        <w:numPr>
          <w:ilvl w:val="0"/>
          <w:numId w:val="23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Бюрократия в сфере сбора и оформления необходимых док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у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ментов;</w:t>
      </w:r>
    </w:p>
    <w:p w14:paraId="0E769D13" w14:textId="77777777" w:rsidR="009E7A00" w:rsidRPr="009252AF" w:rsidRDefault="009E7A00" w:rsidP="00543FBB">
      <w:pPr>
        <w:pStyle w:val="af8"/>
        <w:numPr>
          <w:ilvl w:val="0"/>
          <w:numId w:val="23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lastRenderedPageBreak/>
        <w:t xml:space="preserve"> Недостаток квалифицированных специалистов, специалистов среднего уровня и рабочих профессий;</w:t>
      </w:r>
    </w:p>
    <w:p w14:paraId="77749620" w14:textId="77777777" w:rsidR="009E7A00" w:rsidRPr="009252AF" w:rsidRDefault="009E7A00" w:rsidP="00543FBB">
      <w:pPr>
        <w:pStyle w:val="af8"/>
        <w:numPr>
          <w:ilvl w:val="0"/>
          <w:numId w:val="23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Отсутствие общей информационной площадки для представит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лей бизнеса;</w:t>
      </w:r>
    </w:p>
    <w:p w14:paraId="4EB03A9E" w14:textId="77777777" w:rsidR="009E7A00" w:rsidRPr="009252AF" w:rsidRDefault="009E7A00" w:rsidP="00543FBB">
      <w:pPr>
        <w:pStyle w:val="af8"/>
        <w:numPr>
          <w:ilvl w:val="0"/>
          <w:numId w:val="23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Высокие затраты на аренду помещений и оплату труда сотру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д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никам;</w:t>
      </w:r>
    </w:p>
    <w:p w14:paraId="59C595F0" w14:textId="77777777" w:rsidR="009E7A00" w:rsidRPr="009252AF" w:rsidRDefault="009E7A00" w:rsidP="00543FBB">
      <w:pPr>
        <w:pStyle w:val="af8"/>
        <w:numPr>
          <w:ilvl w:val="0"/>
          <w:numId w:val="23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Трудности в привлечении финансовых ресурсов на развитие бизнеса, недостаточное развитие механизмов финансирования, особенно на стадии становления бизнеса;</w:t>
      </w:r>
    </w:p>
    <w:p w14:paraId="0C161087" w14:textId="77777777" w:rsidR="009E7A00" w:rsidRPr="009252AF" w:rsidRDefault="009E7A00" w:rsidP="00543FBB">
      <w:pPr>
        <w:pStyle w:val="af8"/>
        <w:numPr>
          <w:ilvl w:val="0"/>
          <w:numId w:val="23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Недостаток собственных ресурсов у субъектов малого и средн</w:t>
      </w:r>
      <w:r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>го предпринимательства;</w:t>
      </w:r>
    </w:p>
    <w:p w14:paraId="4584B394" w14:textId="77777777" w:rsidR="009E7A00" w:rsidRPr="009252AF" w:rsidRDefault="009E7A00" w:rsidP="00543FBB">
      <w:pPr>
        <w:pStyle w:val="af8"/>
        <w:numPr>
          <w:ilvl w:val="0"/>
          <w:numId w:val="23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Недостаток доступных производственных и офисных площадей;</w:t>
      </w:r>
    </w:p>
    <w:p w14:paraId="0EEA18E0" w14:textId="77777777" w:rsidR="009E7A00" w:rsidRPr="009252AF" w:rsidRDefault="009E7A00" w:rsidP="00543FBB">
      <w:pPr>
        <w:pStyle w:val="af8"/>
        <w:numPr>
          <w:ilvl w:val="0"/>
          <w:numId w:val="23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Несовершенство системы налогообложения, законодательства и финансово-кредитных механизмов;</w:t>
      </w:r>
    </w:p>
    <w:p w14:paraId="45C8F043" w14:textId="77777777" w:rsidR="009E7A00" w:rsidRPr="009252AF" w:rsidRDefault="009E7A00" w:rsidP="00543FBB">
      <w:pPr>
        <w:pStyle w:val="af8"/>
        <w:numPr>
          <w:ilvl w:val="0"/>
          <w:numId w:val="23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Проблема доступа малых предприятий к государственным и м</w:t>
      </w:r>
      <w:r w:rsidRPr="009252AF">
        <w:rPr>
          <w:color w:val="000000" w:themeColor="text1"/>
          <w:sz w:val="28"/>
          <w:szCs w:val="28"/>
        </w:rPr>
        <w:t>у</w:t>
      </w:r>
      <w:r w:rsidRPr="009252AF">
        <w:rPr>
          <w:color w:val="000000" w:themeColor="text1"/>
          <w:sz w:val="28"/>
          <w:szCs w:val="28"/>
        </w:rPr>
        <w:t xml:space="preserve">ниципальным заказам. </w:t>
      </w:r>
    </w:p>
    <w:p w14:paraId="48B61E98" w14:textId="77777777" w:rsidR="009E7A00" w:rsidRPr="009252AF" w:rsidRDefault="009E7A00" w:rsidP="00543FBB">
      <w:pPr>
        <w:pStyle w:val="af8"/>
        <w:numPr>
          <w:ilvl w:val="0"/>
          <w:numId w:val="22"/>
        </w:numPr>
        <w:suppressAutoHyphens w:val="0"/>
        <w:ind w:left="0"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b/>
          <w:color w:val="000000" w:themeColor="text1"/>
          <w:sz w:val="28"/>
          <w:szCs w:val="28"/>
          <w:lang w:eastAsia="en-US"/>
        </w:rPr>
        <w:t>Стимулирующие:</w:t>
      </w:r>
    </w:p>
    <w:p w14:paraId="0DC08869" w14:textId="77777777" w:rsidR="009E7A00" w:rsidRPr="009252AF" w:rsidRDefault="009E7A00" w:rsidP="00543FBB">
      <w:pPr>
        <w:pStyle w:val="af8"/>
        <w:numPr>
          <w:ilvl w:val="0"/>
          <w:numId w:val="24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Наличие в городе крупных нефтедобывающих компаний;</w:t>
      </w:r>
    </w:p>
    <w:p w14:paraId="2E3DD9CB" w14:textId="77777777" w:rsidR="009E7A00" w:rsidRPr="009252AF" w:rsidRDefault="009E7A00" w:rsidP="00543FBB">
      <w:pPr>
        <w:pStyle w:val="af8"/>
        <w:numPr>
          <w:ilvl w:val="0"/>
          <w:numId w:val="24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Высокий уровень благосостояния населения;</w:t>
      </w:r>
    </w:p>
    <w:p w14:paraId="15D91CB0" w14:textId="77777777" w:rsidR="009E7A00" w:rsidRPr="009252AF" w:rsidRDefault="009E7A00" w:rsidP="00543FBB">
      <w:pPr>
        <w:pStyle w:val="af8"/>
        <w:numPr>
          <w:ilvl w:val="0"/>
          <w:numId w:val="24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Финансовая стабильность города и высокий доход граждан;</w:t>
      </w:r>
    </w:p>
    <w:p w14:paraId="452E3A8B" w14:textId="77777777" w:rsidR="009E7A00" w:rsidRPr="009252AF" w:rsidRDefault="009E7A00" w:rsidP="00543FBB">
      <w:pPr>
        <w:pStyle w:val="af8"/>
        <w:numPr>
          <w:ilvl w:val="0"/>
          <w:numId w:val="24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Налоговые льготы, предоставляемые малому и среднему пре</w:t>
      </w:r>
      <w:r w:rsidRPr="009252AF">
        <w:rPr>
          <w:color w:val="000000" w:themeColor="text1"/>
          <w:sz w:val="28"/>
          <w:szCs w:val="28"/>
        </w:rPr>
        <w:t>д</w:t>
      </w:r>
      <w:r w:rsidRPr="009252AF">
        <w:rPr>
          <w:color w:val="000000" w:themeColor="text1"/>
          <w:sz w:val="28"/>
          <w:szCs w:val="28"/>
        </w:rPr>
        <w:t>принимательству;</w:t>
      </w:r>
    </w:p>
    <w:p w14:paraId="1988BF97" w14:textId="77777777" w:rsidR="009E7A00" w:rsidRPr="009252AF" w:rsidRDefault="009E7A00" w:rsidP="00543FBB">
      <w:pPr>
        <w:pStyle w:val="af8"/>
        <w:numPr>
          <w:ilvl w:val="0"/>
          <w:numId w:val="24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</w:rPr>
        <w:t>Наличие государственной поддержки (муниципальные пр</w:t>
      </w:r>
      <w:r w:rsidRPr="009252AF">
        <w:rPr>
          <w:rFonts w:eastAsia="Calibri"/>
          <w:color w:val="000000" w:themeColor="text1"/>
          <w:sz w:val="28"/>
          <w:szCs w:val="28"/>
        </w:rPr>
        <w:t>о</w:t>
      </w:r>
      <w:r w:rsidRPr="009252AF">
        <w:rPr>
          <w:rFonts w:eastAsia="Calibri"/>
          <w:color w:val="000000" w:themeColor="text1"/>
          <w:sz w:val="28"/>
          <w:szCs w:val="28"/>
        </w:rPr>
        <w:t>граммы);</w:t>
      </w:r>
    </w:p>
    <w:p w14:paraId="2E2AB635" w14:textId="77777777" w:rsidR="009E7A00" w:rsidRPr="009252AF" w:rsidRDefault="009E7A00" w:rsidP="00543FBB">
      <w:pPr>
        <w:pStyle w:val="af8"/>
        <w:numPr>
          <w:ilvl w:val="0"/>
          <w:numId w:val="24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Сниженные процентные ставки по кредитам;</w:t>
      </w:r>
    </w:p>
    <w:p w14:paraId="379CEB7E" w14:textId="77777777" w:rsidR="009E7A00" w:rsidRPr="009252AF" w:rsidRDefault="009E7A00" w:rsidP="00543FBB">
      <w:pPr>
        <w:pStyle w:val="af8"/>
        <w:numPr>
          <w:ilvl w:val="0"/>
          <w:numId w:val="24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Управление развитием предпринимательской деятельности. А</w:t>
      </w:r>
      <w:r w:rsidRPr="009252AF">
        <w:rPr>
          <w:color w:val="000000" w:themeColor="text1"/>
          <w:sz w:val="28"/>
          <w:szCs w:val="28"/>
        </w:rPr>
        <w:t>к</w:t>
      </w:r>
      <w:r w:rsidRPr="009252AF">
        <w:rPr>
          <w:color w:val="000000" w:themeColor="text1"/>
          <w:sz w:val="28"/>
          <w:szCs w:val="28"/>
        </w:rPr>
        <w:t>тивизация инвестиционных процессов;</w:t>
      </w:r>
    </w:p>
    <w:p w14:paraId="1A030B41" w14:textId="77777777" w:rsidR="009E7A00" w:rsidRPr="009252AF" w:rsidRDefault="009E7A00" w:rsidP="00543FBB">
      <w:pPr>
        <w:pStyle w:val="af8"/>
        <w:numPr>
          <w:ilvl w:val="0"/>
          <w:numId w:val="24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Стимулирование научно-технического прогресса и инновацио</w:t>
      </w:r>
      <w:r w:rsidRPr="009252AF">
        <w:rPr>
          <w:color w:val="000000" w:themeColor="text1"/>
          <w:sz w:val="28"/>
          <w:szCs w:val="28"/>
        </w:rPr>
        <w:t>н</w:t>
      </w:r>
      <w:r w:rsidRPr="009252AF">
        <w:rPr>
          <w:color w:val="000000" w:themeColor="text1"/>
          <w:sz w:val="28"/>
          <w:szCs w:val="28"/>
        </w:rPr>
        <w:t>ной деятельности;</w:t>
      </w:r>
    </w:p>
    <w:p w14:paraId="01D38539" w14:textId="77777777" w:rsidR="009E7A00" w:rsidRPr="009252AF" w:rsidRDefault="009E7A00" w:rsidP="00543FBB">
      <w:pPr>
        <w:pStyle w:val="af8"/>
        <w:numPr>
          <w:ilvl w:val="0"/>
          <w:numId w:val="24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 xml:space="preserve">Развитие механизмов конкуренции и институтов рынков; </w:t>
      </w:r>
    </w:p>
    <w:p w14:paraId="2AAA8F8F" w14:textId="77777777" w:rsidR="009E7A00" w:rsidRPr="009252AF" w:rsidRDefault="009E7A00" w:rsidP="00543FBB">
      <w:pPr>
        <w:pStyle w:val="af8"/>
        <w:numPr>
          <w:ilvl w:val="0"/>
          <w:numId w:val="24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 xml:space="preserve">Развитие и интеграция внутренних товарных рынков; </w:t>
      </w:r>
    </w:p>
    <w:p w14:paraId="6C522F19" w14:textId="77777777" w:rsidR="009E7A00" w:rsidRPr="009252AF" w:rsidRDefault="009E7A00" w:rsidP="00543FBB">
      <w:pPr>
        <w:pStyle w:val="af8"/>
        <w:numPr>
          <w:ilvl w:val="0"/>
          <w:numId w:val="24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 xml:space="preserve">Поддержка местного товаропроизводителя; </w:t>
      </w:r>
    </w:p>
    <w:p w14:paraId="27E5D43C" w14:textId="77777777" w:rsidR="009E7A00" w:rsidRPr="009252AF" w:rsidRDefault="009E7A00" w:rsidP="00543FBB">
      <w:pPr>
        <w:pStyle w:val="af8"/>
        <w:numPr>
          <w:ilvl w:val="0"/>
          <w:numId w:val="24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Поддержка малого и среднего предпринимательства. Повыш</w:t>
      </w:r>
      <w:r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 xml:space="preserve">ние «прозрачности» финансовых, фондовых и товарных рынков; </w:t>
      </w:r>
    </w:p>
    <w:p w14:paraId="370BC8E8" w14:textId="77777777" w:rsidR="009E7A00" w:rsidRPr="009252AF" w:rsidRDefault="009E7A00" w:rsidP="00543FBB">
      <w:pPr>
        <w:pStyle w:val="af8"/>
        <w:numPr>
          <w:ilvl w:val="0"/>
          <w:numId w:val="24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 xml:space="preserve">Повышение качества образовательного и интеллектуального уровня населения и эффективности использования трудовых ресурсов. </w:t>
      </w:r>
    </w:p>
    <w:p w14:paraId="1FD28B18" w14:textId="05D4818C" w:rsidR="009E7A00" w:rsidRPr="009252AF" w:rsidRDefault="000A4D65" w:rsidP="00543FBB">
      <w:pPr>
        <w:ind w:firstLine="709"/>
        <w:jc w:val="both"/>
        <w:rPr>
          <w:rFonts w:eastAsia="Calibri"/>
          <w:color w:val="000000" w:themeColor="text1"/>
          <w:sz w:val="28"/>
          <w:szCs w:val="28"/>
        </w:rPr>
      </w:pPr>
      <w:r w:rsidRPr="009252AF">
        <w:rPr>
          <w:rFonts w:eastAsia="Calibri"/>
          <w:color w:val="000000" w:themeColor="text1"/>
          <w:sz w:val="28"/>
          <w:szCs w:val="28"/>
        </w:rPr>
        <w:t>К</w:t>
      </w:r>
      <w:r w:rsidR="009E7A00" w:rsidRPr="009252AF">
        <w:rPr>
          <w:rFonts w:eastAsia="Calibri"/>
          <w:color w:val="000000" w:themeColor="text1"/>
          <w:sz w:val="28"/>
          <w:szCs w:val="28"/>
        </w:rPr>
        <w:t xml:space="preserve">оррелируя ответы экспертов, </w:t>
      </w:r>
      <w:r w:rsidRPr="009252AF">
        <w:rPr>
          <w:rFonts w:eastAsia="Calibri"/>
          <w:color w:val="000000" w:themeColor="text1"/>
          <w:sz w:val="28"/>
          <w:szCs w:val="28"/>
        </w:rPr>
        <w:t>отметим</w:t>
      </w:r>
      <w:r w:rsidR="009E7A00" w:rsidRPr="009252AF">
        <w:rPr>
          <w:rFonts w:eastAsia="Calibri"/>
          <w:color w:val="000000" w:themeColor="text1"/>
          <w:sz w:val="28"/>
          <w:szCs w:val="28"/>
        </w:rPr>
        <w:t>, что стимулирующих факторов ими было отмечено значитель</w:t>
      </w:r>
      <w:r w:rsidRPr="009252AF">
        <w:rPr>
          <w:rFonts w:eastAsia="Calibri"/>
          <w:color w:val="000000" w:themeColor="text1"/>
          <w:sz w:val="28"/>
          <w:szCs w:val="28"/>
        </w:rPr>
        <w:t xml:space="preserve">но больше, чем препятствующих. </w:t>
      </w:r>
      <w:r w:rsidR="00FE101F" w:rsidRPr="009252AF">
        <w:rPr>
          <w:rFonts w:eastAsia="Calibri"/>
          <w:color w:val="000000" w:themeColor="text1"/>
          <w:sz w:val="28"/>
          <w:szCs w:val="28"/>
        </w:rPr>
        <w:t>Отмечено было</w:t>
      </w:r>
      <w:r w:rsidR="009E7A00" w:rsidRPr="009252AF">
        <w:rPr>
          <w:rFonts w:eastAsia="Calibri"/>
          <w:color w:val="000000" w:themeColor="text1"/>
          <w:sz w:val="28"/>
          <w:szCs w:val="28"/>
        </w:rPr>
        <w:t xml:space="preserve"> и то, что для поддержки и помощи субъектам предпринимательства созданы и эффективно функционируют такие крупные структуры, как </w:t>
      </w:r>
      <w:r w:rsidR="009E7A00" w:rsidRPr="009252AF">
        <w:rPr>
          <w:color w:val="000000" w:themeColor="text1"/>
          <w:sz w:val="28"/>
          <w:szCs w:val="28"/>
        </w:rPr>
        <w:t xml:space="preserve">Торгово-промышленная палата, Фонд поддержки предпринимательства, Окружной бизнес-инкубатор. Значимо, что </w:t>
      </w:r>
      <w:r w:rsidR="009E7A00" w:rsidRPr="009252AF">
        <w:rPr>
          <w:color w:val="000000" w:themeColor="text1"/>
          <w:sz w:val="28"/>
          <w:szCs w:val="28"/>
        </w:rPr>
        <w:lastRenderedPageBreak/>
        <w:t xml:space="preserve">большинство </w:t>
      </w:r>
      <w:r w:rsidR="00FE101F" w:rsidRPr="009252AF">
        <w:rPr>
          <w:color w:val="000000" w:themeColor="text1"/>
          <w:sz w:val="28"/>
          <w:szCs w:val="28"/>
        </w:rPr>
        <w:t>опрошенных</w:t>
      </w:r>
      <w:r w:rsidR="009E7A00" w:rsidRPr="009252AF">
        <w:rPr>
          <w:color w:val="000000" w:themeColor="text1"/>
          <w:sz w:val="28"/>
          <w:szCs w:val="28"/>
        </w:rPr>
        <w:t xml:space="preserve"> оказываются информированы о деятельности подобных организаций инфраструктуры поддержки малого и среднего предпринимательства. </w:t>
      </w:r>
      <w:r w:rsidR="00E20BFE" w:rsidRPr="009252AF">
        <w:rPr>
          <w:color w:val="000000" w:themeColor="text1"/>
          <w:sz w:val="28"/>
          <w:szCs w:val="28"/>
        </w:rPr>
        <w:t xml:space="preserve">При этом </w:t>
      </w:r>
      <w:r w:rsidR="00FE101F" w:rsidRPr="009252AF">
        <w:rPr>
          <w:color w:val="000000" w:themeColor="text1"/>
          <w:sz w:val="28"/>
          <w:szCs w:val="28"/>
        </w:rPr>
        <w:t xml:space="preserve">специалисты </w:t>
      </w:r>
      <w:r w:rsidR="009E7A00" w:rsidRPr="009252AF">
        <w:rPr>
          <w:color w:val="000000" w:themeColor="text1"/>
          <w:sz w:val="28"/>
          <w:szCs w:val="28"/>
        </w:rPr>
        <w:t>высоко оценивает деятельность таких организаций.</w:t>
      </w:r>
    </w:p>
    <w:p w14:paraId="6B2EE185" w14:textId="4FE923DD" w:rsidR="009E7A00" w:rsidRPr="009252AF" w:rsidRDefault="009E7A00" w:rsidP="00543FBB">
      <w:pPr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 xml:space="preserve">Большое количество </w:t>
      </w:r>
      <w:r w:rsidR="000A4D65" w:rsidRPr="009252AF">
        <w:rPr>
          <w:color w:val="000000" w:themeColor="text1"/>
          <w:sz w:val="28"/>
          <w:szCs w:val="28"/>
        </w:rPr>
        <w:t>мер,</w:t>
      </w:r>
      <w:r w:rsidRPr="009252AF">
        <w:rPr>
          <w:color w:val="000000" w:themeColor="text1"/>
          <w:sz w:val="28"/>
          <w:szCs w:val="28"/>
        </w:rPr>
        <w:t xml:space="preserve"> эксперты предложили и сфере поддержки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малого и среднего предпринимательства. При этом среди </w:t>
      </w:r>
      <w:r w:rsidR="000A4D65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них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фигурировали  и уже существующие на сегодняшний день: налоговые льготы, снижение процентных ставок по кредиту, субсидирование, выделение грантов. Можно выделить ряд основных мер поддержки предложенных </w:t>
      </w:r>
      <w:r w:rsidR="00FE101F" w:rsidRPr="009252AF">
        <w:rPr>
          <w:rFonts w:eastAsia="Calibri"/>
          <w:color w:val="000000" w:themeColor="text1"/>
          <w:sz w:val="28"/>
          <w:szCs w:val="28"/>
          <w:lang w:eastAsia="en-US"/>
        </w:rPr>
        <w:t>участниками опроса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:</w:t>
      </w:r>
    </w:p>
    <w:p w14:paraId="008EA84D" w14:textId="77777777" w:rsidR="009E7A00" w:rsidRPr="009252AF" w:rsidRDefault="009E7A00" w:rsidP="00543FBB">
      <w:pPr>
        <w:pStyle w:val="af8"/>
        <w:numPr>
          <w:ilvl w:val="0"/>
          <w:numId w:val="25"/>
        </w:numPr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повышение открытости власти, увеличение доли контактов представителей бизнеса с органами власти;</w:t>
      </w:r>
    </w:p>
    <w:p w14:paraId="7BDB448C" w14:textId="77777777" w:rsidR="009E7A00" w:rsidRPr="009252AF" w:rsidRDefault="009E7A00" w:rsidP="00543FBB">
      <w:pPr>
        <w:pStyle w:val="af8"/>
        <w:numPr>
          <w:ilvl w:val="0"/>
          <w:numId w:val="25"/>
        </w:numPr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снижение арендной платы за помещения;</w:t>
      </w:r>
    </w:p>
    <w:p w14:paraId="25E1A001" w14:textId="77777777" w:rsidR="009E7A00" w:rsidRPr="009252AF" w:rsidRDefault="009E7A00" w:rsidP="00543FBB">
      <w:pPr>
        <w:pStyle w:val="af8"/>
        <w:numPr>
          <w:ilvl w:val="0"/>
          <w:numId w:val="25"/>
        </w:numPr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организация консультационных пунктов для субъектов предпринимательства;</w:t>
      </w:r>
    </w:p>
    <w:p w14:paraId="5BC41004" w14:textId="77777777" w:rsidR="009E7A00" w:rsidRPr="009252AF" w:rsidRDefault="009E7A00" w:rsidP="00543FBB">
      <w:pPr>
        <w:pStyle w:val="af8"/>
        <w:numPr>
          <w:ilvl w:val="0"/>
          <w:numId w:val="25"/>
        </w:numPr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снижение стоимости рекламы, рекламной полиграфии;</w:t>
      </w:r>
    </w:p>
    <w:p w14:paraId="0BA75880" w14:textId="77777777" w:rsidR="009E7A00" w:rsidRPr="009252AF" w:rsidRDefault="009E7A00" w:rsidP="00543FBB">
      <w:pPr>
        <w:pStyle w:val="af8"/>
        <w:numPr>
          <w:ilvl w:val="0"/>
          <w:numId w:val="25"/>
        </w:numPr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финансовая поддержка местных производителей;</w:t>
      </w:r>
    </w:p>
    <w:p w14:paraId="2DFAE152" w14:textId="77777777" w:rsidR="009E7A00" w:rsidRPr="009252AF" w:rsidRDefault="009E7A00" w:rsidP="00543FBB">
      <w:pPr>
        <w:pStyle w:val="af8"/>
        <w:numPr>
          <w:ilvl w:val="0"/>
          <w:numId w:val="25"/>
        </w:numPr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освещение уже существующих мер поддержки, информация о ме</w:t>
      </w:r>
      <w:r w:rsidR="00D75A82" w:rsidRPr="009252AF">
        <w:rPr>
          <w:rFonts w:eastAsia="Calibri"/>
          <w:color w:val="000000" w:themeColor="text1"/>
          <w:sz w:val="28"/>
          <w:szCs w:val="28"/>
          <w:lang w:eastAsia="en-US"/>
        </w:rPr>
        <w:t>с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тах и способах получения поддержки;</w:t>
      </w:r>
    </w:p>
    <w:p w14:paraId="0CA2D0D2" w14:textId="77777777" w:rsidR="009E7A00" w:rsidRPr="009252AF" w:rsidRDefault="00D75A82" w:rsidP="00543FBB">
      <w:pPr>
        <w:pStyle w:val="af8"/>
        <w:numPr>
          <w:ilvl w:val="0"/>
          <w:numId w:val="25"/>
        </w:numPr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>рганизация образовательных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мероприятий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для начинающих и уже действующих предпринимателей;</w:t>
      </w:r>
    </w:p>
    <w:p w14:paraId="5D31CD72" w14:textId="77777777" w:rsidR="009E7A00" w:rsidRPr="009252AF" w:rsidRDefault="00D75A82" w:rsidP="00543FBB">
      <w:pPr>
        <w:pStyle w:val="af8"/>
        <w:numPr>
          <w:ilvl w:val="0"/>
          <w:numId w:val="25"/>
        </w:numPr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>троительство технопарка на территории города.</w:t>
      </w:r>
    </w:p>
    <w:p w14:paraId="4DA64BF6" w14:textId="33195923" w:rsidR="009E7A00" w:rsidRPr="009252AF" w:rsidRDefault="000A4D65" w:rsidP="00543FBB">
      <w:pPr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Таким образом, о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рганам власти и компетентным структурам рекомендуется уделить повышенное внимание предложенным экспертами мерам и рассмотреть возможность </w:t>
      </w:r>
      <w:r w:rsidR="00D75A82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их 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внедрения </w:t>
      </w:r>
      <w:r w:rsidR="00D75A82" w:rsidRPr="009252AF">
        <w:rPr>
          <w:rFonts w:eastAsia="Calibri"/>
          <w:color w:val="000000" w:themeColor="text1"/>
          <w:sz w:val="28"/>
          <w:szCs w:val="28"/>
          <w:lang w:eastAsia="en-US"/>
        </w:rPr>
        <w:t>в будущем</w:t>
      </w:r>
      <w:r w:rsidR="009E7A00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. </w:t>
      </w:r>
    </w:p>
    <w:p w14:paraId="7FBCF647" w14:textId="77777777" w:rsidR="009E7A00" w:rsidRPr="009252AF" w:rsidRDefault="009E7A00" w:rsidP="00543FBB">
      <w:pPr>
        <w:ind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Наиболее перспективными секторами развития экономики эксперты сочли: </w:t>
      </w:r>
    </w:p>
    <w:p w14:paraId="0F4100CD" w14:textId="77777777" w:rsidR="009E7A00" w:rsidRPr="009252AF" w:rsidRDefault="009E7A00" w:rsidP="00543FBB">
      <w:pPr>
        <w:pStyle w:val="af8"/>
        <w:numPr>
          <w:ilvl w:val="0"/>
          <w:numId w:val="2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Строительство;</w:t>
      </w:r>
    </w:p>
    <w:p w14:paraId="4BC86774" w14:textId="77777777" w:rsidR="009E7A00" w:rsidRPr="009252AF" w:rsidRDefault="009E7A00" w:rsidP="00543FBB">
      <w:pPr>
        <w:pStyle w:val="af8"/>
        <w:numPr>
          <w:ilvl w:val="0"/>
          <w:numId w:val="2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Сфера услуг;</w:t>
      </w:r>
    </w:p>
    <w:p w14:paraId="6235A2B5" w14:textId="77777777" w:rsidR="009E7A00" w:rsidRPr="009252AF" w:rsidRDefault="009E7A00" w:rsidP="00543FBB">
      <w:pPr>
        <w:pStyle w:val="af8"/>
        <w:numPr>
          <w:ilvl w:val="0"/>
          <w:numId w:val="2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Торговля;</w:t>
      </w:r>
    </w:p>
    <w:p w14:paraId="3EAFE43A" w14:textId="77777777" w:rsidR="009E7A00" w:rsidRPr="009252AF" w:rsidRDefault="009E7A00" w:rsidP="00543FBB">
      <w:pPr>
        <w:pStyle w:val="af8"/>
        <w:numPr>
          <w:ilvl w:val="0"/>
          <w:numId w:val="2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Производство;</w:t>
      </w:r>
    </w:p>
    <w:p w14:paraId="7CD3632D" w14:textId="77777777" w:rsidR="009E7A00" w:rsidRPr="009252AF" w:rsidRDefault="009E7A00" w:rsidP="00543FBB">
      <w:pPr>
        <w:pStyle w:val="af8"/>
        <w:numPr>
          <w:ilvl w:val="0"/>
          <w:numId w:val="2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Нефтедобыча;</w:t>
      </w:r>
    </w:p>
    <w:p w14:paraId="5490BAF2" w14:textId="77777777" w:rsidR="009E7A00" w:rsidRPr="009252AF" w:rsidRDefault="009E7A00" w:rsidP="00543FBB">
      <w:pPr>
        <w:pStyle w:val="af8"/>
        <w:numPr>
          <w:ilvl w:val="0"/>
          <w:numId w:val="2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Недвижимости;</w:t>
      </w:r>
    </w:p>
    <w:p w14:paraId="4F60AAA8" w14:textId="77777777" w:rsidR="009E7A00" w:rsidRPr="009252AF" w:rsidRDefault="009E7A00" w:rsidP="00543FBB">
      <w:pPr>
        <w:pStyle w:val="af8"/>
        <w:numPr>
          <w:ilvl w:val="0"/>
          <w:numId w:val="2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Туристические услуги;</w:t>
      </w:r>
    </w:p>
    <w:p w14:paraId="4A7FD994" w14:textId="77777777" w:rsidR="009E7A00" w:rsidRPr="009252AF" w:rsidRDefault="009E7A00" w:rsidP="00543FBB">
      <w:pPr>
        <w:pStyle w:val="af8"/>
        <w:numPr>
          <w:ilvl w:val="0"/>
          <w:numId w:val="2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Сельское хозяйство;</w:t>
      </w:r>
    </w:p>
    <w:p w14:paraId="25CAE7D9" w14:textId="77777777" w:rsidR="009E7A00" w:rsidRPr="009252AF" w:rsidRDefault="009E7A00" w:rsidP="00543FBB">
      <w:pPr>
        <w:pStyle w:val="af8"/>
        <w:numPr>
          <w:ilvl w:val="0"/>
          <w:numId w:val="2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Образовательные услуги;</w:t>
      </w:r>
    </w:p>
    <w:p w14:paraId="742D2494" w14:textId="77777777" w:rsidR="009E7A00" w:rsidRPr="009252AF" w:rsidRDefault="009E7A00" w:rsidP="00543FBB">
      <w:pPr>
        <w:pStyle w:val="af8"/>
        <w:numPr>
          <w:ilvl w:val="0"/>
          <w:numId w:val="2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Общественное питание;</w:t>
      </w:r>
    </w:p>
    <w:p w14:paraId="02E13D2D" w14:textId="77777777" w:rsidR="009E7A00" w:rsidRPr="009252AF" w:rsidRDefault="009E7A00" w:rsidP="00543FBB">
      <w:pPr>
        <w:pStyle w:val="af8"/>
        <w:numPr>
          <w:ilvl w:val="0"/>
          <w:numId w:val="2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Логистика;</w:t>
      </w:r>
    </w:p>
    <w:p w14:paraId="15F4A11F" w14:textId="77777777" w:rsidR="009E7A00" w:rsidRPr="009252AF" w:rsidRDefault="009E7A00" w:rsidP="00543FBB">
      <w:pPr>
        <w:pStyle w:val="af8"/>
        <w:numPr>
          <w:ilvl w:val="0"/>
          <w:numId w:val="2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Ремонт и обслуживание дорог;</w:t>
      </w:r>
    </w:p>
    <w:p w14:paraId="64D5D776" w14:textId="77777777" w:rsidR="009E7A00" w:rsidRPr="009252AF" w:rsidRDefault="009E7A00" w:rsidP="00543FBB">
      <w:pPr>
        <w:pStyle w:val="af8"/>
        <w:numPr>
          <w:ilvl w:val="0"/>
          <w:numId w:val="26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Компьютерные технологии, телекоммуникации. </w:t>
      </w:r>
    </w:p>
    <w:p w14:paraId="7AB7B95B" w14:textId="77777777" w:rsidR="00D75A82" w:rsidRPr="009252AF" w:rsidRDefault="00D75A82" w:rsidP="00543FBB">
      <w:pPr>
        <w:pStyle w:val="af8"/>
        <w:suppressAutoHyphens w:val="0"/>
        <w:ind w:left="0"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</w:p>
    <w:p w14:paraId="754EE30C" w14:textId="284D7332" w:rsidR="009E7A00" w:rsidRPr="009252AF" w:rsidRDefault="009E7A00" w:rsidP="00543FBB">
      <w:pPr>
        <w:pStyle w:val="af8"/>
        <w:suppressAutoHyphens w:val="0"/>
        <w:ind w:left="0"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lastRenderedPageBreak/>
        <w:t>Эксперты неоднозначны в своей оценке достаточности в городе во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з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можностей для развития инновационной деятельности. Большинство </w:t>
      </w:r>
      <w:r w:rsidR="00FE101F" w:rsidRPr="009252AF">
        <w:rPr>
          <w:rFonts w:eastAsia="Calibri"/>
          <w:color w:val="000000" w:themeColor="text1"/>
          <w:sz w:val="28"/>
          <w:szCs w:val="28"/>
          <w:lang w:eastAsia="en-US"/>
        </w:rPr>
        <w:t>спец</w:t>
      </w:r>
      <w:r w:rsidR="00FE101F" w:rsidRPr="009252AF">
        <w:rPr>
          <w:rFonts w:eastAsia="Calibri"/>
          <w:color w:val="000000" w:themeColor="text1"/>
          <w:sz w:val="28"/>
          <w:szCs w:val="28"/>
          <w:lang w:eastAsia="en-US"/>
        </w:rPr>
        <w:t>и</w:t>
      </w:r>
      <w:r w:rsidR="00FE101F" w:rsidRPr="009252AF">
        <w:rPr>
          <w:rFonts w:eastAsia="Calibri"/>
          <w:color w:val="000000" w:themeColor="text1"/>
          <w:sz w:val="28"/>
          <w:szCs w:val="28"/>
          <w:lang w:eastAsia="en-US"/>
        </w:rPr>
        <w:t>алистов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затруднились ответить на данный вопрос</w:t>
      </w:r>
      <w:r w:rsidR="00FE101F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(17)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. </w:t>
      </w:r>
      <w:r w:rsidR="000A4D65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Часть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экспертов г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во</w:t>
      </w:r>
      <w:r w:rsidR="000A4D65" w:rsidRPr="009252AF">
        <w:rPr>
          <w:rFonts w:eastAsia="Calibri"/>
          <w:color w:val="000000" w:themeColor="text1"/>
          <w:sz w:val="28"/>
          <w:szCs w:val="28"/>
          <w:lang w:eastAsia="en-US"/>
        </w:rPr>
        <w:t>рили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, что таких возможностей абсолютно достаточно</w:t>
      </w:r>
      <w:r w:rsidR="00FE101F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(13)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. При этом в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ы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сока доля и тех, кто, напротив, отмечает, что таких возможностей практич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ски нет</w:t>
      </w:r>
      <w:r w:rsidR="00FE101F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(11)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. </w:t>
      </w:r>
    </w:p>
    <w:p w14:paraId="6E694176" w14:textId="71B3E16B" w:rsidR="009E7A00" w:rsidRPr="009252AF" w:rsidRDefault="009E7A00" w:rsidP="00543FBB">
      <w:pPr>
        <w:pStyle w:val="af8"/>
        <w:suppressAutoHyphens w:val="0"/>
        <w:ind w:left="0" w:firstLine="709"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Эксперты, которые сходятся во мнении, что возможностей для разв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и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тия в городе инновационной деятельности достаточно, связывают это</w:t>
      </w:r>
      <w:r w:rsidR="00D75A82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прежде всего</w:t>
      </w:r>
      <w:r w:rsidR="00D75A82" w:rsidRPr="009252AF">
        <w:rPr>
          <w:rFonts w:eastAsia="Calibri"/>
          <w:color w:val="000000" w:themeColor="text1"/>
          <w:sz w:val="28"/>
          <w:szCs w:val="28"/>
          <w:lang w:eastAsia="en-US"/>
        </w:rPr>
        <w:t>,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 с тем, что Сургут является молодым и динамично развива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ю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щимся городом. В городе существует достаточное количество возможн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о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стей в области ра</w:t>
      </w:r>
      <w:r w:rsidR="005B212F"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зработки и внедрения инноваций,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существуют площадки, занимающиеся инновационной деятельностью. </w:t>
      </w:r>
    </w:p>
    <w:p w14:paraId="570140AE" w14:textId="3440E92C" w:rsidR="009E7A00" w:rsidRPr="009252AF" w:rsidRDefault="009E7A00" w:rsidP="00543FBB">
      <w:pPr>
        <w:pStyle w:val="af8"/>
        <w:suppressAutoHyphens w:val="0"/>
        <w:ind w:left="0" w:firstLine="709"/>
        <w:jc w:val="both"/>
        <w:rPr>
          <w:color w:val="000000" w:themeColor="text1"/>
          <w:sz w:val="28"/>
          <w:szCs w:val="28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Те </w:t>
      </w:r>
      <w:r w:rsidR="00FE101F" w:rsidRPr="009252AF">
        <w:rPr>
          <w:rFonts w:eastAsia="Calibri"/>
          <w:color w:val="000000" w:themeColor="text1"/>
          <w:sz w:val="28"/>
          <w:szCs w:val="28"/>
          <w:lang w:eastAsia="en-US"/>
        </w:rPr>
        <w:t>специалисты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, которые считают, что возможностей для развития инновационной деятельности недостаточно, связывали это с тем, что </w:t>
      </w:r>
      <w:r w:rsidRPr="009252AF">
        <w:rPr>
          <w:color w:val="000000" w:themeColor="text1"/>
          <w:sz w:val="28"/>
          <w:szCs w:val="28"/>
        </w:rPr>
        <w:t>в г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>роде не создана среда для развития инноваций; город пока не готов к инн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 xml:space="preserve">вациям, на них еще нет достаточно высокого спроса, они </w:t>
      </w:r>
      <w:r w:rsidR="005B212F" w:rsidRPr="009252AF">
        <w:rPr>
          <w:color w:val="000000" w:themeColor="text1"/>
          <w:sz w:val="28"/>
          <w:szCs w:val="28"/>
        </w:rPr>
        <w:t>невостребованные</w:t>
      </w:r>
      <w:r w:rsidRPr="009252AF">
        <w:rPr>
          <w:color w:val="000000" w:themeColor="text1"/>
          <w:sz w:val="28"/>
          <w:szCs w:val="28"/>
        </w:rPr>
        <w:t xml:space="preserve"> представителями органов власти и бизнес структур; в городе нет высок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 xml:space="preserve">квалифицированных научных кадров; недостаточна материально-техническая база.  </w:t>
      </w:r>
    </w:p>
    <w:p w14:paraId="661B33F1" w14:textId="310B7027" w:rsidR="009E7A00" w:rsidRPr="009252AF" w:rsidRDefault="009E7A00" w:rsidP="00543FBB">
      <w:pPr>
        <w:pStyle w:val="af8"/>
        <w:suppressAutoHyphens w:val="0"/>
        <w:ind w:left="0"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Как видно, </w:t>
      </w:r>
      <w:r w:rsidR="00FE101F" w:rsidRPr="009252AF">
        <w:rPr>
          <w:color w:val="000000" w:themeColor="text1"/>
          <w:sz w:val="28"/>
          <w:szCs w:val="28"/>
        </w:rPr>
        <w:t>мнения</w:t>
      </w:r>
      <w:r w:rsidRPr="009252AF">
        <w:rPr>
          <w:color w:val="000000" w:themeColor="text1"/>
          <w:sz w:val="28"/>
          <w:szCs w:val="28"/>
        </w:rPr>
        <w:t xml:space="preserve"> </w:t>
      </w:r>
      <w:r w:rsidR="00FE101F" w:rsidRPr="009252AF">
        <w:rPr>
          <w:color w:val="000000" w:themeColor="text1"/>
          <w:sz w:val="28"/>
          <w:szCs w:val="28"/>
        </w:rPr>
        <w:t>опрошенных</w:t>
      </w:r>
      <w:r w:rsidRPr="009252AF">
        <w:rPr>
          <w:color w:val="000000" w:themeColor="text1"/>
          <w:sz w:val="28"/>
          <w:szCs w:val="28"/>
        </w:rPr>
        <w:t xml:space="preserve"> оказываются весьма противоречив</w:t>
      </w:r>
      <w:r w:rsidRPr="009252AF">
        <w:rPr>
          <w:color w:val="000000" w:themeColor="text1"/>
          <w:sz w:val="28"/>
          <w:szCs w:val="28"/>
        </w:rPr>
        <w:t>ы</w:t>
      </w:r>
      <w:r w:rsidRPr="009252AF">
        <w:rPr>
          <w:color w:val="000000" w:themeColor="text1"/>
          <w:sz w:val="28"/>
          <w:szCs w:val="28"/>
        </w:rPr>
        <w:t>ми. Возможно, это связано, как уже отмечалось ранее, с недостаточной и</w:t>
      </w:r>
      <w:r w:rsidRPr="009252AF">
        <w:rPr>
          <w:color w:val="000000" w:themeColor="text1"/>
          <w:sz w:val="28"/>
          <w:szCs w:val="28"/>
        </w:rPr>
        <w:t>н</w:t>
      </w:r>
      <w:r w:rsidRPr="009252AF">
        <w:rPr>
          <w:color w:val="000000" w:themeColor="text1"/>
          <w:sz w:val="28"/>
          <w:szCs w:val="28"/>
        </w:rPr>
        <w:t xml:space="preserve">формированностью о возможностях в сфере ведения предпринимательской деятельности, в том числе и развития инновационной деятельности. </w:t>
      </w:r>
    </w:p>
    <w:p w14:paraId="3CA4917F" w14:textId="77777777" w:rsidR="009E7A00" w:rsidRPr="009252AF" w:rsidRDefault="009E7A00" w:rsidP="00543FBB">
      <w:pPr>
        <w:pStyle w:val="af8"/>
        <w:suppressAutoHyphens w:val="0"/>
        <w:ind w:left="0"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 xml:space="preserve">Эксперты считают эффективными следующие 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формы государстве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н</w:t>
      </w: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>ной поддержки предпринимательства:</w:t>
      </w:r>
    </w:p>
    <w:p w14:paraId="106E9306" w14:textId="77777777" w:rsidR="009E7A00" w:rsidRPr="009252AF" w:rsidRDefault="009E7A00" w:rsidP="00543FBB">
      <w:pPr>
        <w:pStyle w:val="af8"/>
        <w:numPr>
          <w:ilvl w:val="0"/>
          <w:numId w:val="27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rFonts w:eastAsia="Calibri"/>
          <w:color w:val="000000" w:themeColor="text1"/>
          <w:sz w:val="28"/>
          <w:szCs w:val="28"/>
          <w:lang w:eastAsia="en-US"/>
        </w:rPr>
        <w:t xml:space="preserve">Оказание </w:t>
      </w:r>
      <w:r w:rsidRPr="009252AF">
        <w:rPr>
          <w:color w:val="000000" w:themeColor="text1"/>
          <w:sz w:val="28"/>
          <w:szCs w:val="28"/>
        </w:rPr>
        <w:t xml:space="preserve">финансовой помощи на возмездной и безвозмездной основе; </w:t>
      </w:r>
    </w:p>
    <w:p w14:paraId="7D0B1781" w14:textId="77777777" w:rsidR="009E7A00" w:rsidRPr="009252AF" w:rsidRDefault="009E7A00" w:rsidP="00543FBB">
      <w:pPr>
        <w:pStyle w:val="af8"/>
        <w:numPr>
          <w:ilvl w:val="0"/>
          <w:numId w:val="27"/>
        </w:numPr>
        <w:suppressAutoHyphens w:val="0"/>
        <w:ind w:left="0"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 xml:space="preserve">Финансирование федеральных программ поддержки и развития малого предпринимательства; </w:t>
      </w:r>
    </w:p>
    <w:p w14:paraId="2D91B743" w14:textId="77777777" w:rsidR="009E7A00" w:rsidRPr="009252AF" w:rsidRDefault="009E7A00" w:rsidP="00543FBB">
      <w:pPr>
        <w:pStyle w:val="af8"/>
        <w:numPr>
          <w:ilvl w:val="0"/>
          <w:numId w:val="27"/>
        </w:numPr>
        <w:suppressAutoHyphens w:val="0"/>
        <w:ind w:left="0"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Предоставление налоговых льгот малым предприятиям, ос</w:t>
      </w:r>
      <w:r w:rsidRPr="009252AF">
        <w:rPr>
          <w:color w:val="000000" w:themeColor="text1"/>
          <w:sz w:val="28"/>
          <w:szCs w:val="28"/>
        </w:rPr>
        <w:t>у</w:t>
      </w:r>
      <w:r w:rsidRPr="009252AF">
        <w:rPr>
          <w:color w:val="000000" w:themeColor="text1"/>
          <w:sz w:val="28"/>
          <w:szCs w:val="28"/>
        </w:rPr>
        <w:t xml:space="preserve">ществляющим приоритетные виды деятельности; </w:t>
      </w:r>
    </w:p>
    <w:p w14:paraId="4A304182" w14:textId="77777777" w:rsidR="009E7A00" w:rsidRPr="009252AF" w:rsidRDefault="009E7A00" w:rsidP="00543FBB">
      <w:pPr>
        <w:pStyle w:val="af8"/>
        <w:numPr>
          <w:ilvl w:val="0"/>
          <w:numId w:val="27"/>
        </w:numPr>
        <w:suppressAutoHyphens w:val="0"/>
        <w:ind w:left="0"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Льготное кредитование и страхование субъектов малого пре</w:t>
      </w:r>
      <w:r w:rsidRPr="009252AF">
        <w:rPr>
          <w:color w:val="000000" w:themeColor="text1"/>
          <w:sz w:val="28"/>
          <w:szCs w:val="28"/>
        </w:rPr>
        <w:t>д</w:t>
      </w:r>
      <w:r w:rsidRPr="009252AF">
        <w:rPr>
          <w:color w:val="000000" w:themeColor="text1"/>
          <w:sz w:val="28"/>
          <w:szCs w:val="28"/>
        </w:rPr>
        <w:t xml:space="preserve">принимательства; </w:t>
      </w:r>
    </w:p>
    <w:p w14:paraId="384DEC99" w14:textId="77777777" w:rsidR="009E7A00" w:rsidRPr="009252AF" w:rsidRDefault="009E7A00" w:rsidP="00543FBB">
      <w:pPr>
        <w:pStyle w:val="af8"/>
        <w:numPr>
          <w:ilvl w:val="0"/>
          <w:numId w:val="27"/>
        </w:numPr>
        <w:suppressAutoHyphens w:val="0"/>
        <w:ind w:left="0" w:firstLine="709"/>
        <w:contextualSpacing/>
        <w:jc w:val="both"/>
        <w:rPr>
          <w:rFonts w:eastAsia="Calibri"/>
          <w:b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Предоставление малым предприятиям на конкурсной основе государственных заказов на производство и поставку отдельных видов пр</w:t>
      </w:r>
      <w:r w:rsidRPr="009252AF">
        <w:rPr>
          <w:color w:val="000000" w:themeColor="text1"/>
          <w:sz w:val="28"/>
          <w:szCs w:val="28"/>
        </w:rPr>
        <w:t>о</w:t>
      </w:r>
      <w:r w:rsidRPr="009252AF">
        <w:rPr>
          <w:color w:val="000000" w:themeColor="text1"/>
          <w:sz w:val="28"/>
          <w:szCs w:val="28"/>
        </w:rPr>
        <w:t>дукции и услуг для государственных нужд.</w:t>
      </w:r>
    </w:p>
    <w:p w14:paraId="207A714A" w14:textId="39FA6364" w:rsidR="009E7A00" w:rsidRPr="009252AF" w:rsidRDefault="009E7A00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 xml:space="preserve">Но наиболее востребованными и актуальными для </w:t>
      </w:r>
      <w:r w:rsidR="00FE101F" w:rsidRPr="009252AF">
        <w:rPr>
          <w:rFonts w:cs="Times New Roman"/>
          <w:color w:val="000000" w:themeColor="text1"/>
          <w:sz w:val="28"/>
          <w:szCs w:val="28"/>
        </w:rPr>
        <w:t>участников опроса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оказываются формы финансовой поддержки, предоставление налоговых льгот, кредитование по сниженным процентным ставкам. </w:t>
      </w:r>
    </w:p>
    <w:p w14:paraId="1458F735" w14:textId="47B2C240" w:rsidR="009E7A00" w:rsidRPr="009252AF" w:rsidRDefault="00FE101F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</w:rPr>
        <w:t>Специалисты</w:t>
      </w:r>
      <w:r w:rsidR="009E7A00" w:rsidRPr="009252AF">
        <w:rPr>
          <w:color w:val="000000" w:themeColor="text1"/>
          <w:sz w:val="28"/>
          <w:szCs w:val="28"/>
        </w:rPr>
        <w:t xml:space="preserve"> считают, что на сегодняшний день в г. Сургут все еще сохраняется большое количество административных и других барьеров в сфере развития бизнеса. </w:t>
      </w:r>
      <w:r w:rsidR="00543FBB" w:rsidRPr="009252AF">
        <w:rPr>
          <w:color w:val="000000" w:themeColor="text1"/>
          <w:sz w:val="28"/>
          <w:szCs w:val="28"/>
        </w:rPr>
        <w:t>В частности,</w:t>
      </w:r>
      <w:r w:rsidR="009E7A00" w:rsidRPr="009252AF">
        <w:rPr>
          <w:color w:val="000000" w:themeColor="text1"/>
          <w:sz w:val="28"/>
          <w:szCs w:val="28"/>
        </w:rPr>
        <w:t xml:space="preserve"> экспертами среди проблем называлась </w:t>
      </w:r>
      <w:r w:rsidR="009E7A00" w:rsidRPr="009252AF">
        <w:rPr>
          <w:color w:val="000000" w:themeColor="text1"/>
          <w:sz w:val="28"/>
          <w:szCs w:val="28"/>
        </w:rPr>
        <w:lastRenderedPageBreak/>
        <w:t>бюрократия. Предположительно для устранения данной проблемы необх</w:t>
      </w:r>
      <w:r w:rsidR="009E7A00" w:rsidRPr="009252AF">
        <w:rPr>
          <w:color w:val="000000" w:themeColor="text1"/>
          <w:sz w:val="28"/>
          <w:szCs w:val="28"/>
        </w:rPr>
        <w:t>о</w:t>
      </w:r>
      <w:r w:rsidR="009E7A00" w:rsidRPr="009252AF">
        <w:rPr>
          <w:color w:val="000000" w:themeColor="text1"/>
          <w:sz w:val="28"/>
          <w:szCs w:val="28"/>
        </w:rPr>
        <w:t xml:space="preserve">димо разработать систему «одного окна» </w:t>
      </w:r>
      <w:r w:rsidR="00543FBB" w:rsidRPr="009252AF">
        <w:rPr>
          <w:color w:val="000000" w:themeColor="text1"/>
          <w:sz w:val="28"/>
          <w:szCs w:val="28"/>
        </w:rPr>
        <w:t>обеспечивающую документацио</w:t>
      </w:r>
      <w:r w:rsidR="00543FBB" w:rsidRPr="009252AF">
        <w:rPr>
          <w:color w:val="000000" w:themeColor="text1"/>
          <w:sz w:val="28"/>
          <w:szCs w:val="28"/>
        </w:rPr>
        <w:t>н</w:t>
      </w:r>
      <w:r w:rsidR="00543FBB" w:rsidRPr="009252AF">
        <w:rPr>
          <w:color w:val="000000" w:themeColor="text1"/>
          <w:sz w:val="28"/>
          <w:szCs w:val="28"/>
        </w:rPr>
        <w:t xml:space="preserve">ное сопровождение </w:t>
      </w:r>
      <w:r w:rsidR="009E7A00" w:rsidRPr="009252AF">
        <w:rPr>
          <w:color w:val="000000" w:themeColor="text1"/>
          <w:sz w:val="28"/>
          <w:szCs w:val="28"/>
        </w:rPr>
        <w:t>для представителей бизнеса, чтобы предприниматели могли в одном месте и в сжатые сроки получить и оформить необходимые документы, получить консультацию. Отмечал</w:t>
      </w:r>
      <w:r w:rsidRPr="009252AF">
        <w:rPr>
          <w:color w:val="000000" w:themeColor="text1"/>
          <w:sz w:val="28"/>
          <w:szCs w:val="28"/>
        </w:rPr>
        <w:t xml:space="preserve">и </w:t>
      </w:r>
      <w:r w:rsidR="009E7A00" w:rsidRPr="009252AF">
        <w:rPr>
          <w:color w:val="000000" w:themeColor="text1"/>
          <w:sz w:val="28"/>
          <w:szCs w:val="28"/>
        </w:rPr>
        <w:t xml:space="preserve">и сложности в получении кредитных средств; </w:t>
      </w:r>
      <w:r w:rsidR="009E7A00"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 xml:space="preserve">несовершенство тендерной системы, в том числе </w:t>
      </w:r>
      <w:r w:rsidR="00D75A82"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гов</w:t>
      </w:r>
      <w:r w:rsidR="00D75A82"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о</w:t>
      </w:r>
      <w:r w:rsidR="00D75A82"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 xml:space="preserve">рили </w:t>
      </w:r>
      <w:r w:rsidR="009E7A00"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о коррупции в данной сфере; трудности в получении земельных учас</w:t>
      </w:r>
      <w:r w:rsidR="009E7A00"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т</w:t>
      </w:r>
      <w:r w:rsidR="009E7A00"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ков, высокую арендную плату в городе; недостаток информации о меропр</w:t>
      </w:r>
      <w:r w:rsidR="009E7A00"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и</w:t>
      </w:r>
      <w:r w:rsidR="009E7A00"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ятиях, проводимых органами власти, информации о стратегии развития г</w:t>
      </w:r>
      <w:r w:rsidR="009E7A00"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о</w:t>
      </w:r>
      <w:r w:rsidR="009E7A00"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рода, информации о существующих мерах поддержки предпринимател</w:t>
      </w:r>
      <w:r w:rsidR="009E7A00"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>ь</w:t>
      </w:r>
      <w:r w:rsidR="009E7A00" w:rsidRPr="009252AF">
        <w:rPr>
          <w:rFonts w:eastAsia="Calibri"/>
          <w:iCs/>
          <w:color w:val="000000" w:themeColor="text1"/>
          <w:sz w:val="28"/>
          <w:szCs w:val="28"/>
          <w:lang w:eastAsia="en-US"/>
        </w:rPr>
        <w:t xml:space="preserve">ства; недостаток квалифицированных кадров. </w:t>
      </w:r>
    </w:p>
    <w:p w14:paraId="34105F22" w14:textId="1CF9B8B5" w:rsidR="009E7A00" w:rsidRPr="009252AF" w:rsidRDefault="009E7A00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Оценивая перспективы ведени</w:t>
      </w:r>
      <w:r w:rsidR="00D75A82" w:rsidRPr="009252AF">
        <w:rPr>
          <w:rFonts w:cs="Times New Roman"/>
          <w:color w:val="000000" w:themeColor="text1"/>
          <w:sz w:val="28"/>
          <w:szCs w:val="28"/>
        </w:rPr>
        <w:t>я и развития бизнеса экспертами-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предпринимателями, скажем, что практически все </w:t>
      </w:r>
      <w:r w:rsidR="00FE101F" w:rsidRPr="009252AF">
        <w:rPr>
          <w:rFonts w:cs="Times New Roman"/>
          <w:color w:val="000000" w:themeColor="text1"/>
          <w:sz w:val="28"/>
          <w:szCs w:val="28"/>
        </w:rPr>
        <w:t>представители бизнеса</w:t>
      </w:r>
      <w:r w:rsidR="001A79E1" w:rsidRPr="009252AF">
        <w:rPr>
          <w:rFonts w:cs="Times New Roman"/>
          <w:color w:val="000000" w:themeColor="text1"/>
          <w:sz w:val="28"/>
          <w:szCs w:val="28"/>
        </w:rPr>
        <w:t xml:space="preserve"> (22)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 планируют активно развивать и расширять свою деятельность. Можно выделить ряд направлений, в которых планируют развиваться предприним</w:t>
      </w:r>
      <w:r w:rsidRPr="009252AF">
        <w:rPr>
          <w:rFonts w:cs="Times New Roman"/>
          <w:color w:val="000000" w:themeColor="text1"/>
          <w:sz w:val="28"/>
          <w:szCs w:val="28"/>
        </w:rPr>
        <w:t>а</w:t>
      </w:r>
      <w:r w:rsidRPr="009252AF">
        <w:rPr>
          <w:rFonts w:cs="Times New Roman"/>
          <w:color w:val="000000" w:themeColor="text1"/>
          <w:sz w:val="28"/>
          <w:szCs w:val="28"/>
        </w:rPr>
        <w:t>тели:</w:t>
      </w:r>
    </w:p>
    <w:p w14:paraId="731E5BA3" w14:textId="77777777" w:rsidR="009E7A00" w:rsidRPr="009252AF" w:rsidRDefault="009E7A00" w:rsidP="00543FBB">
      <w:pPr>
        <w:pStyle w:val="26"/>
        <w:numPr>
          <w:ilvl w:val="0"/>
          <w:numId w:val="21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Гостиничный бизнес;</w:t>
      </w:r>
    </w:p>
    <w:p w14:paraId="6EAE7692" w14:textId="77777777" w:rsidR="009E7A00" w:rsidRPr="009252AF" w:rsidRDefault="009E7A00" w:rsidP="00543FBB">
      <w:pPr>
        <w:pStyle w:val="26"/>
        <w:numPr>
          <w:ilvl w:val="0"/>
          <w:numId w:val="21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Сфера услуг;</w:t>
      </w:r>
    </w:p>
    <w:p w14:paraId="3607B0B5" w14:textId="77777777" w:rsidR="009E7A00" w:rsidRPr="009252AF" w:rsidRDefault="009E7A00" w:rsidP="00543FBB">
      <w:pPr>
        <w:pStyle w:val="26"/>
        <w:numPr>
          <w:ilvl w:val="0"/>
          <w:numId w:val="21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Энергосбережение;</w:t>
      </w:r>
    </w:p>
    <w:p w14:paraId="6012D85C" w14:textId="77777777" w:rsidR="009E7A00" w:rsidRPr="009252AF" w:rsidRDefault="009E7A00" w:rsidP="00543FBB">
      <w:pPr>
        <w:pStyle w:val="26"/>
        <w:numPr>
          <w:ilvl w:val="0"/>
          <w:numId w:val="21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Общественное питание;</w:t>
      </w:r>
    </w:p>
    <w:p w14:paraId="4E031BA3" w14:textId="77777777" w:rsidR="009E7A00" w:rsidRPr="009252AF" w:rsidRDefault="009E7A00" w:rsidP="00543FBB">
      <w:pPr>
        <w:pStyle w:val="26"/>
        <w:numPr>
          <w:ilvl w:val="0"/>
          <w:numId w:val="21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Производство мясных продуктов;</w:t>
      </w:r>
    </w:p>
    <w:p w14:paraId="68480A5D" w14:textId="77777777" w:rsidR="009E7A00" w:rsidRPr="009252AF" w:rsidRDefault="009E7A00" w:rsidP="00543FBB">
      <w:pPr>
        <w:pStyle w:val="26"/>
        <w:numPr>
          <w:ilvl w:val="0"/>
          <w:numId w:val="21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Полиграфия;</w:t>
      </w:r>
    </w:p>
    <w:p w14:paraId="2EC27CEF" w14:textId="77777777" w:rsidR="009E7A00" w:rsidRPr="009252AF" w:rsidRDefault="009E7A00" w:rsidP="00543FBB">
      <w:pPr>
        <w:pStyle w:val="26"/>
        <w:numPr>
          <w:ilvl w:val="0"/>
          <w:numId w:val="21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Здравоохранение;</w:t>
      </w:r>
    </w:p>
    <w:p w14:paraId="763FACEB" w14:textId="77777777" w:rsidR="009E7A00" w:rsidRPr="009252AF" w:rsidRDefault="009E7A00" w:rsidP="00543FBB">
      <w:pPr>
        <w:pStyle w:val="26"/>
        <w:numPr>
          <w:ilvl w:val="0"/>
          <w:numId w:val="21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Торговля;</w:t>
      </w:r>
    </w:p>
    <w:p w14:paraId="03D9BA3F" w14:textId="77777777" w:rsidR="009E7A00" w:rsidRPr="009252AF" w:rsidRDefault="009E7A00" w:rsidP="00543FBB">
      <w:pPr>
        <w:pStyle w:val="26"/>
        <w:numPr>
          <w:ilvl w:val="0"/>
          <w:numId w:val="21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Реклама;</w:t>
      </w:r>
    </w:p>
    <w:p w14:paraId="52CAB490" w14:textId="77777777" w:rsidR="009E7A00" w:rsidRPr="009252AF" w:rsidRDefault="009E7A00" w:rsidP="00543FBB">
      <w:pPr>
        <w:pStyle w:val="26"/>
        <w:numPr>
          <w:ilvl w:val="0"/>
          <w:numId w:val="21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Санаторно-курортный отдых;</w:t>
      </w:r>
    </w:p>
    <w:p w14:paraId="457DE290" w14:textId="77777777" w:rsidR="009E7A00" w:rsidRPr="009252AF" w:rsidRDefault="009E7A00" w:rsidP="00543FBB">
      <w:pPr>
        <w:pStyle w:val="26"/>
        <w:numPr>
          <w:ilvl w:val="0"/>
          <w:numId w:val="21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Деловой туризм;</w:t>
      </w:r>
    </w:p>
    <w:p w14:paraId="09697785" w14:textId="77777777" w:rsidR="009E7A00" w:rsidRPr="009252AF" w:rsidRDefault="009E7A00" w:rsidP="00543FBB">
      <w:pPr>
        <w:pStyle w:val="26"/>
        <w:numPr>
          <w:ilvl w:val="0"/>
          <w:numId w:val="21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Социальное предпринимательство;</w:t>
      </w:r>
    </w:p>
    <w:p w14:paraId="2E1AEE8D" w14:textId="77777777" w:rsidR="009E7A00" w:rsidRPr="009252AF" w:rsidRDefault="009E7A00" w:rsidP="00543FBB">
      <w:pPr>
        <w:pStyle w:val="26"/>
        <w:numPr>
          <w:ilvl w:val="0"/>
          <w:numId w:val="21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ЖКХ;</w:t>
      </w:r>
    </w:p>
    <w:p w14:paraId="5A3E6AC4" w14:textId="77777777" w:rsidR="009E7A00" w:rsidRPr="009252AF" w:rsidRDefault="009E7A00" w:rsidP="00543FBB">
      <w:pPr>
        <w:pStyle w:val="26"/>
        <w:numPr>
          <w:ilvl w:val="0"/>
          <w:numId w:val="21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Социально-ориентированное спортивное направление;</w:t>
      </w:r>
    </w:p>
    <w:p w14:paraId="2792CF59" w14:textId="77777777" w:rsidR="009E7A00" w:rsidRPr="009252AF" w:rsidRDefault="009E7A00" w:rsidP="00543FBB">
      <w:pPr>
        <w:pStyle w:val="26"/>
        <w:numPr>
          <w:ilvl w:val="0"/>
          <w:numId w:val="21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Энергетика;</w:t>
      </w:r>
    </w:p>
    <w:p w14:paraId="4629639F" w14:textId="77777777" w:rsidR="009E7A00" w:rsidRPr="009252AF" w:rsidRDefault="009E7A00" w:rsidP="00543FBB">
      <w:pPr>
        <w:pStyle w:val="26"/>
        <w:numPr>
          <w:ilvl w:val="0"/>
          <w:numId w:val="21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 xml:space="preserve">Образование, наука. </w:t>
      </w:r>
    </w:p>
    <w:p w14:paraId="3CDF9FE1" w14:textId="77777777" w:rsidR="00D75A82" w:rsidRPr="009252AF" w:rsidRDefault="00D75A82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</w:p>
    <w:p w14:paraId="6A0561C3" w14:textId="46E2A6F1" w:rsidR="009E7A00" w:rsidRPr="009252AF" w:rsidRDefault="009E7A00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Достаточно трудно структурировать шаги, которые планируют пре</w:t>
      </w:r>
      <w:r w:rsidRPr="009252AF">
        <w:rPr>
          <w:rFonts w:cs="Times New Roman"/>
          <w:color w:val="000000" w:themeColor="text1"/>
          <w:sz w:val="28"/>
          <w:szCs w:val="28"/>
        </w:rPr>
        <w:t>д</w:t>
      </w:r>
      <w:r w:rsidRPr="009252AF">
        <w:rPr>
          <w:rFonts w:cs="Times New Roman"/>
          <w:color w:val="000000" w:themeColor="text1"/>
          <w:sz w:val="28"/>
          <w:szCs w:val="28"/>
        </w:rPr>
        <w:t>принять для развития деятельности своего предприятия эксперты. Так как видно, что сферы их деятельности весьма разнообразные и соответственно требуют различного подхода и преследуют разные цели.</w:t>
      </w:r>
      <w:r w:rsidR="00D75A82" w:rsidRPr="009252AF">
        <w:rPr>
          <w:rFonts w:cs="Times New Roman"/>
          <w:color w:val="000000" w:themeColor="text1"/>
          <w:sz w:val="28"/>
          <w:szCs w:val="28"/>
        </w:rPr>
        <w:t xml:space="preserve"> Т</w:t>
      </w:r>
      <w:r w:rsidRPr="009252AF">
        <w:rPr>
          <w:rFonts w:cs="Times New Roman"/>
          <w:color w:val="000000" w:themeColor="text1"/>
          <w:sz w:val="28"/>
          <w:szCs w:val="28"/>
        </w:rPr>
        <w:t>ем не менее, среди осн</w:t>
      </w:r>
      <w:r w:rsidR="00D75A82" w:rsidRPr="009252AF">
        <w:rPr>
          <w:rFonts w:cs="Times New Roman"/>
          <w:color w:val="000000" w:themeColor="text1"/>
          <w:sz w:val="28"/>
          <w:szCs w:val="28"/>
        </w:rPr>
        <w:t xml:space="preserve">овных планируемых </w:t>
      </w:r>
      <w:r w:rsidR="001A79E1" w:rsidRPr="009252AF">
        <w:rPr>
          <w:rFonts w:cs="Times New Roman"/>
          <w:color w:val="000000" w:themeColor="text1"/>
          <w:sz w:val="28"/>
          <w:szCs w:val="28"/>
        </w:rPr>
        <w:t>предпринимателями</w:t>
      </w:r>
      <w:r w:rsidR="00D75A82" w:rsidRPr="009252AF">
        <w:rPr>
          <w:rFonts w:cs="Times New Roman"/>
          <w:color w:val="000000" w:themeColor="text1"/>
          <w:sz w:val="28"/>
          <w:szCs w:val="28"/>
        </w:rPr>
        <w:t xml:space="preserve"> шаг</w:t>
      </w:r>
      <w:r w:rsidRPr="009252AF">
        <w:rPr>
          <w:rFonts w:cs="Times New Roman"/>
          <w:color w:val="000000" w:themeColor="text1"/>
          <w:sz w:val="28"/>
          <w:szCs w:val="28"/>
        </w:rPr>
        <w:t>ов можно выделить след</w:t>
      </w:r>
      <w:r w:rsidRPr="009252AF">
        <w:rPr>
          <w:rFonts w:cs="Times New Roman"/>
          <w:color w:val="000000" w:themeColor="text1"/>
          <w:sz w:val="28"/>
          <w:szCs w:val="28"/>
        </w:rPr>
        <w:t>у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ющие: </w:t>
      </w:r>
    </w:p>
    <w:p w14:paraId="6B846CAC" w14:textId="77777777" w:rsidR="009E7A00" w:rsidRPr="009252AF" w:rsidRDefault="009E7A00" w:rsidP="00543FBB">
      <w:pPr>
        <w:pStyle w:val="26"/>
        <w:numPr>
          <w:ilvl w:val="0"/>
          <w:numId w:val="28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покупка земельного участка, помещения;</w:t>
      </w:r>
    </w:p>
    <w:p w14:paraId="524A05D5" w14:textId="77777777" w:rsidR="009E7A00" w:rsidRPr="009252AF" w:rsidRDefault="009E7A00" w:rsidP="00543FBB">
      <w:pPr>
        <w:pStyle w:val="26"/>
        <w:numPr>
          <w:ilvl w:val="0"/>
          <w:numId w:val="28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укрепление уже занятых позиций, расширение сфер деятельн</w:t>
      </w:r>
      <w:r w:rsidRPr="009252AF">
        <w:rPr>
          <w:rFonts w:cs="Times New Roman"/>
          <w:color w:val="000000" w:themeColor="text1"/>
          <w:sz w:val="28"/>
          <w:szCs w:val="28"/>
        </w:rPr>
        <w:t>о</w:t>
      </w:r>
      <w:r w:rsidRPr="009252AF">
        <w:rPr>
          <w:rFonts w:cs="Times New Roman"/>
          <w:color w:val="000000" w:themeColor="text1"/>
          <w:sz w:val="28"/>
          <w:szCs w:val="28"/>
        </w:rPr>
        <w:t>сти, перечня услуг и товаров;</w:t>
      </w:r>
    </w:p>
    <w:p w14:paraId="7CCEA640" w14:textId="77777777" w:rsidR="009E7A00" w:rsidRPr="009252AF" w:rsidRDefault="009E7A00" w:rsidP="00543FBB">
      <w:pPr>
        <w:pStyle w:val="26"/>
        <w:numPr>
          <w:ilvl w:val="0"/>
          <w:numId w:val="28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lastRenderedPageBreak/>
        <w:t>расширение штата, подбор нового персонала;</w:t>
      </w:r>
    </w:p>
    <w:p w14:paraId="1ECCD858" w14:textId="77777777" w:rsidR="009E7A00" w:rsidRPr="009252AF" w:rsidRDefault="009E7A00" w:rsidP="00543FBB">
      <w:pPr>
        <w:pStyle w:val="26"/>
        <w:numPr>
          <w:ilvl w:val="0"/>
          <w:numId w:val="28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обновление и увеличение материально-технической базы;</w:t>
      </w:r>
    </w:p>
    <w:p w14:paraId="33945B72" w14:textId="77777777" w:rsidR="009E7A00" w:rsidRPr="009252AF" w:rsidRDefault="009E7A00" w:rsidP="00543FBB">
      <w:pPr>
        <w:pStyle w:val="26"/>
        <w:numPr>
          <w:ilvl w:val="0"/>
          <w:numId w:val="28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внедрение новых проектов, инновационных технологий;</w:t>
      </w:r>
    </w:p>
    <w:p w14:paraId="5D84F616" w14:textId="77777777" w:rsidR="009E7A00" w:rsidRPr="009252AF" w:rsidRDefault="009E7A00" w:rsidP="00543FBB">
      <w:pPr>
        <w:pStyle w:val="26"/>
        <w:numPr>
          <w:ilvl w:val="0"/>
          <w:numId w:val="28"/>
        </w:numPr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участие в конкурсах, выставках, конференциях.</w:t>
      </w:r>
    </w:p>
    <w:p w14:paraId="50E18362" w14:textId="77777777" w:rsidR="00D75A82" w:rsidRPr="009252AF" w:rsidRDefault="00D75A82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</w:p>
    <w:p w14:paraId="767A14D3" w14:textId="5FC4216D" w:rsidR="009E7A00" w:rsidRPr="009252AF" w:rsidRDefault="00543FBB" w:rsidP="00543FBB">
      <w:pPr>
        <w:pStyle w:val="26"/>
        <w:suppressAutoHyphens w:val="0"/>
        <w:ind w:left="0" w:firstLine="709"/>
        <w:jc w:val="both"/>
        <w:rPr>
          <w:rFonts w:cs="Times New Roman"/>
          <w:color w:val="000000" w:themeColor="text1"/>
          <w:sz w:val="28"/>
          <w:szCs w:val="28"/>
        </w:rPr>
      </w:pPr>
      <w:r w:rsidRPr="009252AF">
        <w:rPr>
          <w:rFonts w:cs="Times New Roman"/>
          <w:color w:val="000000" w:themeColor="text1"/>
          <w:sz w:val="28"/>
          <w:szCs w:val="28"/>
        </w:rPr>
        <w:t>Относительно</w:t>
      </w:r>
      <w:r w:rsidR="009E7A00" w:rsidRPr="009252AF">
        <w:rPr>
          <w:rFonts w:cs="Times New Roman"/>
          <w:color w:val="000000" w:themeColor="text1"/>
          <w:sz w:val="28"/>
          <w:szCs w:val="28"/>
        </w:rPr>
        <w:t xml:space="preserve"> удовлетворенности 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экспертов </w:t>
      </w:r>
      <w:r w:rsidR="009E7A00" w:rsidRPr="009252AF">
        <w:rPr>
          <w:rFonts w:cs="Times New Roman"/>
          <w:color w:val="000000" w:themeColor="text1"/>
          <w:sz w:val="28"/>
          <w:szCs w:val="28"/>
        </w:rPr>
        <w:t>условиями ведения би</w:t>
      </w:r>
      <w:r w:rsidR="009E7A00" w:rsidRPr="009252AF">
        <w:rPr>
          <w:rFonts w:cs="Times New Roman"/>
          <w:color w:val="000000" w:themeColor="text1"/>
          <w:sz w:val="28"/>
          <w:szCs w:val="28"/>
        </w:rPr>
        <w:t>з</w:t>
      </w:r>
      <w:r w:rsidR="009E7A00" w:rsidRPr="009252AF">
        <w:rPr>
          <w:rFonts w:cs="Times New Roman"/>
          <w:color w:val="000000" w:themeColor="text1"/>
          <w:sz w:val="28"/>
          <w:szCs w:val="28"/>
        </w:rPr>
        <w:t xml:space="preserve">неса, </w:t>
      </w:r>
      <w:r w:rsidRPr="009252AF">
        <w:rPr>
          <w:rFonts w:cs="Times New Roman"/>
          <w:color w:val="000000" w:themeColor="text1"/>
          <w:sz w:val="28"/>
          <w:szCs w:val="28"/>
        </w:rPr>
        <w:t xml:space="preserve">то она (удовлетворённость) находится на </w:t>
      </w:r>
      <w:r w:rsidR="009E7A00" w:rsidRPr="009252AF">
        <w:rPr>
          <w:rFonts w:cs="Times New Roman"/>
          <w:color w:val="000000" w:themeColor="text1"/>
          <w:sz w:val="28"/>
          <w:szCs w:val="28"/>
        </w:rPr>
        <w:t>среднем или чуть выше сре</w:t>
      </w:r>
      <w:r w:rsidR="009E7A00" w:rsidRPr="009252AF">
        <w:rPr>
          <w:rFonts w:cs="Times New Roman"/>
          <w:color w:val="000000" w:themeColor="text1"/>
          <w:sz w:val="28"/>
          <w:szCs w:val="28"/>
        </w:rPr>
        <w:t>д</w:t>
      </w:r>
      <w:r w:rsidR="009E7A00" w:rsidRPr="009252AF">
        <w:rPr>
          <w:rFonts w:cs="Times New Roman"/>
          <w:color w:val="000000" w:themeColor="text1"/>
          <w:sz w:val="28"/>
          <w:szCs w:val="28"/>
        </w:rPr>
        <w:t xml:space="preserve">него </w:t>
      </w:r>
      <w:r w:rsidR="003524AC" w:rsidRPr="009252AF">
        <w:rPr>
          <w:rFonts w:cs="Times New Roman"/>
          <w:color w:val="000000" w:themeColor="text1"/>
          <w:sz w:val="28"/>
          <w:szCs w:val="28"/>
        </w:rPr>
        <w:t>позициях</w:t>
      </w:r>
      <w:r w:rsidR="001A79E1" w:rsidRPr="009252AF">
        <w:rPr>
          <w:rFonts w:cs="Times New Roman"/>
          <w:color w:val="000000" w:themeColor="text1"/>
          <w:sz w:val="28"/>
          <w:szCs w:val="28"/>
        </w:rPr>
        <w:t xml:space="preserve"> (24)</w:t>
      </w:r>
      <w:r w:rsidR="009E7A00" w:rsidRPr="009252AF">
        <w:rPr>
          <w:rFonts w:cs="Times New Roman"/>
          <w:color w:val="000000" w:themeColor="text1"/>
          <w:sz w:val="28"/>
          <w:szCs w:val="28"/>
        </w:rPr>
        <w:t>. При этом резко негативных или критичных мнений в</w:t>
      </w:r>
      <w:r w:rsidR="009E7A00" w:rsidRPr="009252AF">
        <w:rPr>
          <w:rFonts w:cs="Times New Roman"/>
          <w:color w:val="000000" w:themeColor="text1"/>
          <w:sz w:val="28"/>
          <w:szCs w:val="28"/>
        </w:rPr>
        <w:t>ы</w:t>
      </w:r>
      <w:r w:rsidR="009E7A00" w:rsidRPr="009252AF">
        <w:rPr>
          <w:rFonts w:cs="Times New Roman"/>
          <w:color w:val="000000" w:themeColor="text1"/>
          <w:sz w:val="28"/>
          <w:szCs w:val="28"/>
        </w:rPr>
        <w:t xml:space="preserve">сказано не было. Было лишь отмечено, что на сегодняшний день все еще остаются некоторые трудности в данной области. Так, вновь говорилось о необходимости снижения кредитных и налоговых ставок, предоставление льготной аренды. Отмечали </w:t>
      </w:r>
      <w:r w:rsidR="001A79E1" w:rsidRPr="009252AF">
        <w:rPr>
          <w:rFonts w:cs="Times New Roman"/>
          <w:color w:val="000000" w:themeColor="text1"/>
          <w:sz w:val="28"/>
          <w:szCs w:val="28"/>
        </w:rPr>
        <w:t>бизнесмены</w:t>
      </w:r>
      <w:r w:rsidR="009E7A00" w:rsidRPr="009252AF">
        <w:rPr>
          <w:rFonts w:cs="Times New Roman"/>
          <w:color w:val="000000" w:themeColor="text1"/>
          <w:sz w:val="28"/>
          <w:szCs w:val="28"/>
        </w:rPr>
        <w:t xml:space="preserve"> и сложности, связанные с высоким уровнем конкуренции в городе, проблемы кадрового дефицита. </w:t>
      </w:r>
    </w:p>
    <w:p w14:paraId="447DD4C5" w14:textId="77777777" w:rsidR="009E7A00" w:rsidRPr="009252AF" w:rsidRDefault="009E7A00" w:rsidP="00543FBB">
      <w:pPr>
        <w:suppressAutoHyphens w:val="0"/>
        <w:ind w:firstLine="709"/>
        <w:jc w:val="both"/>
        <w:rPr>
          <w:color w:val="000000" w:themeColor="text1"/>
          <w:sz w:val="28"/>
          <w:szCs w:val="28"/>
        </w:rPr>
      </w:pPr>
      <w:r w:rsidRPr="009252AF">
        <w:rPr>
          <w:color w:val="000000" w:themeColor="text1"/>
          <w:sz w:val="28"/>
          <w:szCs w:val="28"/>
          <w:lang w:eastAsia="ru-RU"/>
        </w:rPr>
        <w:t xml:space="preserve">Среди рекомендаций для формирования </w:t>
      </w:r>
      <w:r w:rsidRPr="009252AF">
        <w:rPr>
          <w:color w:val="000000" w:themeColor="text1"/>
          <w:sz w:val="28"/>
          <w:szCs w:val="28"/>
        </w:rPr>
        <w:t>благоприятного инвестиц</w:t>
      </w:r>
      <w:r w:rsidRPr="009252AF">
        <w:rPr>
          <w:color w:val="000000" w:themeColor="text1"/>
          <w:sz w:val="28"/>
          <w:szCs w:val="28"/>
        </w:rPr>
        <w:t>и</w:t>
      </w:r>
      <w:r w:rsidRPr="009252AF">
        <w:rPr>
          <w:color w:val="000000" w:themeColor="text1"/>
          <w:sz w:val="28"/>
          <w:szCs w:val="28"/>
        </w:rPr>
        <w:t>онного климата и успешного развития малого и среднего предпринимател</w:t>
      </w:r>
      <w:r w:rsidRPr="009252AF">
        <w:rPr>
          <w:color w:val="000000" w:themeColor="text1"/>
          <w:sz w:val="28"/>
          <w:szCs w:val="28"/>
        </w:rPr>
        <w:t>ь</w:t>
      </w:r>
      <w:r w:rsidRPr="009252AF">
        <w:rPr>
          <w:color w:val="000000" w:themeColor="text1"/>
          <w:sz w:val="28"/>
          <w:szCs w:val="28"/>
        </w:rPr>
        <w:t>ства в г. Сургут выделим ряд называемых наиболее часто:</w:t>
      </w:r>
    </w:p>
    <w:p w14:paraId="2A58559F" w14:textId="77777777" w:rsidR="009E7A00" w:rsidRPr="009252AF" w:rsidRDefault="009E7A00" w:rsidP="00543FBB">
      <w:pPr>
        <w:pStyle w:val="af8"/>
        <w:numPr>
          <w:ilvl w:val="0"/>
          <w:numId w:val="2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Введение льготных условий аренды для отдельных категорий предпринимателей;</w:t>
      </w:r>
    </w:p>
    <w:p w14:paraId="19D97640" w14:textId="77777777" w:rsidR="009E7A00" w:rsidRPr="009252AF" w:rsidRDefault="009E7A00" w:rsidP="00543FBB">
      <w:pPr>
        <w:pStyle w:val="af8"/>
        <w:numPr>
          <w:ilvl w:val="0"/>
          <w:numId w:val="2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Расширение спектра кредитной поддержки, поддержки по г</w:t>
      </w:r>
      <w:r w:rsidRPr="009252AF">
        <w:rPr>
          <w:color w:val="000000" w:themeColor="text1"/>
          <w:sz w:val="28"/>
          <w:szCs w:val="28"/>
        </w:rPr>
        <w:t>а</w:t>
      </w:r>
      <w:r w:rsidRPr="009252AF">
        <w:rPr>
          <w:color w:val="000000" w:themeColor="text1"/>
          <w:sz w:val="28"/>
          <w:szCs w:val="28"/>
        </w:rPr>
        <w:t>рантиям по обеспечению;</w:t>
      </w:r>
    </w:p>
    <w:p w14:paraId="469A45A6" w14:textId="77777777" w:rsidR="009E7A00" w:rsidRPr="009252AF" w:rsidRDefault="009E7A00" w:rsidP="00543FBB">
      <w:pPr>
        <w:pStyle w:val="af8"/>
        <w:numPr>
          <w:ilvl w:val="0"/>
          <w:numId w:val="2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Дальнейшее развитие программ поддержки начинающих пре</w:t>
      </w:r>
      <w:r w:rsidRPr="009252AF">
        <w:rPr>
          <w:color w:val="000000" w:themeColor="text1"/>
          <w:sz w:val="28"/>
          <w:szCs w:val="28"/>
        </w:rPr>
        <w:t>д</w:t>
      </w:r>
      <w:r w:rsidRPr="009252AF">
        <w:rPr>
          <w:color w:val="000000" w:themeColor="text1"/>
          <w:sz w:val="28"/>
          <w:szCs w:val="28"/>
        </w:rPr>
        <w:t>принимателей (Старт-ап, Путь к успеху и др.);</w:t>
      </w:r>
    </w:p>
    <w:p w14:paraId="276EC753" w14:textId="77777777" w:rsidR="009E7A00" w:rsidRPr="009252AF" w:rsidRDefault="009E7A00" w:rsidP="00543FBB">
      <w:pPr>
        <w:pStyle w:val="af8"/>
        <w:numPr>
          <w:ilvl w:val="0"/>
          <w:numId w:val="2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Повышение информированности предпринимателей о сущ</w:t>
      </w:r>
      <w:r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>ствующих мерах поддержки, программах, конкурсах для предпринимат</w:t>
      </w:r>
      <w:r w:rsidRPr="009252AF">
        <w:rPr>
          <w:color w:val="000000" w:themeColor="text1"/>
          <w:sz w:val="28"/>
          <w:szCs w:val="28"/>
        </w:rPr>
        <w:t>е</w:t>
      </w:r>
      <w:r w:rsidRPr="009252AF">
        <w:rPr>
          <w:color w:val="000000" w:themeColor="text1"/>
          <w:sz w:val="28"/>
          <w:szCs w:val="28"/>
        </w:rPr>
        <w:t>лей, возможностях их получения;</w:t>
      </w:r>
    </w:p>
    <w:p w14:paraId="5FE182B5" w14:textId="77777777" w:rsidR="009E7A00" w:rsidRPr="009252AF" w:rsidRDefault="009E7A00" w:rsidP="00543FBB">
      <w:pPr>
        <w:pStyle w:val="af8"/>
        <w:numPr>
          <w:ilvl w:val="0"/>
          <w:numId w:val="2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Совершенствование мер финансовой поддержки для предпр</w:t>
      </w:r>
      <w:r w:rsidRPr="009252AF">
        <w:rPr>
          <w:color w:val="000000" w:themeColor="text1"/>
          <w:sz w:val="28"/>
          <w:szCs w:val="28"/>
        </w:rPr>
        <w:t>и</w:t>
      </w:r>
      <w:r w:rsidRPr="009252AF">
        <w:rPr>
          <w:color w:val="000000" w:themeColor="text1"/>
          <w:sz w:val="28"/>
          <w:szCs w:val="28"/>
        </w:rPr>
        <w:t>нимателей;</w:t>
      </w:r>
    </w:p>
    <w:p w14:paraId="69604580" w14:textId="77777777" w:rsidR="009E7A00" w:rsidRPr="009252AF" w:rsidRDefault="009E7A00" w:rsidP="00543FBB">
      <w:pPr>
        <w:pStyle w:val="af8"/>
        <w:numPr>
          <w:ilvl w:val="0"/>
          <w:numId w:val="2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К</w:t>
      </w:r>
      <w:r w:rsidR="00D72F2A" w:rsidRPr="009252AF">
        <w:rPr>
          <w:color w:val="000000" w:themeColor="text1"/>
          <w:sz w:val="28"/>
          <w:szCs w:val="28"/>
        </w:rPr>
        <w:t>онсолидация</w:t>
      </w:r>
      <w:r w:rsidRPr="009252AF">
        <w:rPr>
          <w:color w:val="000000" w:themeColor="text1"/>
          <w:sz w:val="28"/>
          <w:szCs w:val="28"/>
        </w:rPr>
        <w:t xml:space="preserve"> сил предпринимателей, заключение партнерских соглашений;</w:t>
      </w:r>
    </w:p>
    <w:p w14:paraId="2D5720FC" w14:textId="77777777" w:rsidR="009E7A00" w:rsidRPr="009252AF" w:rsidRDefault="009E7A00" w:rsidP="00543FBB">
      <w:pPr>
        <w:pStyle w:val="af8"/>
        <w:numPr>
          <w:ilvl w:val="0"/>
          <w:numId w:val="2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Организация и проведение местных и региональных ярмарок, выставок с привлечением субъектов малого и среднего бизнеса;</w:t>
      </w:r>
    </w:p>
    <w:p w14:paraId="02992317" w14:textId="77777777" w:rsidR="009E7A00" w:rsidRPr="009252AF" w:rsidRDefault="009E7A00" w:rsidP="00543FBB">
      <w:pPr>
        <w:pStyle w:val="af8"/>
        <w:numPr>
          <w:ilvl w:val="0"/>
          <w:numId w:val="2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Организация мероприятий с целью повышения уровня знаний и разработки новой стратегии на формирование привлекательного инвестиц</w:t>
      </w:r>
      <w:r w:rsidRPr="009252AF">
        <w:rPr>
          <w:color w:val="000000" w:themeColor="text1"/>
          <w:sz w:val="28"/>
          <w:szCs w:val="28"/>
        </w:rPr>
        <w:t>и</w:t>
      </w:r>
      <w:r w:rsidRPr="009252AF">
        <w:rPr>
          <w:color w:val="000000" w:themeColor="text1"/>
          <w:sz w:val="28"/>
          <w:szCs w:val="28"/>
        </w:rPr>
        <w:t>онного климата г. Сургут;</w:t>
      </w:r>
    </w:p>
    <w:p w14:paraId="47E3DE08" w14:textId="77777777" w:rsidR="009E7A00" w:rsidRPr="009252AF" w:rsidRDefault="009E7A00" w:rsidP="00543FBB">
      <w:pPr>
        <w:pStyle w:val="af8"/>
        <w:numPr>
          <w:ilvl w:val="0"/>
          <w:numId w:val="2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Развитие транспортной и логистической инфраструктуры;</w:t>
      </w:r>
    </w:p>
    <w:p w14:paraId="0BC9A6FD" w14:textId="77777777" w:rsidR="009E7A00" w:rsidRPr="009252AF" w:rsidRDefault="009E7A00" w:rsidP="00543FBB">
      <w:pPr>
        <w:pStyle w:val="af8"/>
        <w:numPr>
          <w:ilvl w:val="0"/>
          <w:numId w:val="2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Формирование условий для снижения административных, те</w:t>
      </w:r>
      <w:r w:rsidRPr="009252AF">
        <w:rPr>
          <w:color w:val="000000" w:themeColor="text1"/>
          <w:sz w:val="28"/>
          <w:szCs w:val="28"/>
        </w:rPr>
        <w:t>х</w:t>
      </w:r>
      <w:r w:rsidRPr="009252AF">
        <w:rPr>
          <w:color w:val="000000" w:themeColor="text1"/>
          <w:sz w:val="28"/>
          <w:szCs w:val="28"/>
        </w:rPr>
        <w:t>нических, информационных барьеров для субъектов малого и среднего предпринимательства;</w:t>
      </w:r>
    </w:p>
    <w:p w14:paraId="5217E65D" w14:textId="77777777" w:rsidR="009E7A00" w:rsidRPr="009252AF" w:rsidRDefault="009E7A00" w:rsidP="00543FBB">
      <w:pPr>
        <w:pStyle w:val="af8"/>
        <w:numPr>
          <w:ilvl w:val="0"/>
          <w:numId w:val="29"/>
        </w:numPr>
        <w:suppressAutoHyphens w:val="0"/>
        <w:ind w:left="0" w:firstLine="709"/>
        <w:contextualSpacing/>
        <w:jc w:val="both"/>
        <w:rPr>
          <w:rFonts w:eastAsia="Calibri"/>
          <w:color w:val="000000" w:themeColor="text1"/>
          <w:sz w:val="28"/>
          <w:szCs w:val="28"/>
          <w:lang w:eastAsia="en-US"/>
        </w:rPr>
      </w:pPr>
      <w:r w:rsidRPr="009252AF">
        <w:rPr>
          <w:color w:val="000000" w:themeColor="text1"/>
          <w:sz w:val="28"/>
          <w:szCs w:val="28"/>
        </w:rPr>
        <w:t>Проведение семинаров, круглых столов, дискуссий, конфере</w:t>
      </w:r>
      <w:r w:rsidRPr="009252AF">
        <w:rPr>
          <w:color w:val="000000" w:themeColor="text1"/>
          <w:sz w:val="28"/>
          <w:szCs w:val="28"/>
        </w:rPr>
        <w:t>н</w:t>
      </w:r>
      <w:r w:rsidRPr="009252AF">
        <w:rPr>
          <w:color w:val="000000" w:themeColor="text1"/>
          <w:sz w:val="28"/>
          <w:szCs w:val="28"/>
        </w:rPr>
        <w:t xml:space="preserve">ций органов власти с представителями бизнес-сообщества. </w:t>
      </w:r>
    </w:p>
    <w:p w14:paraId="34F3AC49" w14:textId="77777777" w:rsidR="003700D2" w:rsidRPr="009252AF" w:rsidRDefault="003700D2" w:rsidP="001E3E63">
      <w:pPr>
        <w:jc w:val="right"/>
        <w:rPr>
          <w:b/>
          <w:color w:val="000000" w:themeColor="text1"/>
        </w:rPr>
      </w:pPr>
    </w:p>
    <w:p w14:paraId="03253CD9" w14:textId="77777777" w:rsidR="003700D2" w:rsidRPr="009252AF" w:rsidRDefault="003700D2" w:rsidP="001E3E63">
      <w:pPr>
        <w:jc w:val="right"/>
        <w:rPr>
          <w:b/>
          <w:color w:val="000000" w:themeColor="text1"/>
        </w:rPr>
      </w:pPr>
    </w:p>
    <w:p w14:paraId="469C0505" w14:textId="77777777" w:rsidR="003700D2" w:rsidRPr="009252AF" w:rsidRDefault="003700D2" w:rsidP="001E3E63">
      <w:pPr>
        <w:jc w:val="right"/>
        <w:rPr>
          <w:b/>
          <w:color w:val="000000" w:themeColor="text1"/>
        </w:rPr>
      </w:pPr>
    </w:p>
    <w:p w14:paraId="6A796B24" w14:textId="77777777" w:rsidR="003700D2" w:rsidRPr="009252AF" w:rsidRDefault="003700D2" w:rsidP="001E3E63">
      <w:pPr>
        <w:jc w:val="right"/>
        <w:rPr>
          <w:b/>
          <w:color w:val="000000" w:themeColor="text1"/>
        </w:rPr>
      </w:pPr>
    </w:p>
    <w:p w14:paraId="4F1046D4" w14:textId="77777777" w:rsidR="003700D2" w:rsidRPr="009252AF" w:rsidRDefault="003700D2" w:rsidP="001E3E63">
      <w:pPr>
        <w:jc w:val="right"/>
        <w:rPr>
          <w:b/>
          <w:color w:val="000000" w:themeColor="text1"/>
        </w:rPr>
      </w:pPr>
    </w:p>
    <w:p w14:paraId="3E7A0B6E" w14:textId="77777777" w:rsidR="003700D2" w:rsidRPr="009252AF" w:rsidRDefault="003700D2" w:rsidP="001E3E63">
      <w:pPr>
        <w:jc w:val="right"/>
        <w:rPr>
          <w:b/>
          <w:color w:val="000000" w:themeColor="text1"/>
        </w:rPr>
      </w:pPr>
    </w:p>
    <w:p w14:paraId="6B1561AF" w14:textId="77777777" w:rsidR="003700D2" w:rsidRPr="009252AF" w:rsidRDefault="003700D2" w:rsidP="001E3E63">
      <w:pPr>
        <w:jc w:val="right"/>
        <w:rPr>
          <w:b/>
          <w:color w:val="000000" w:themeColor="text1"/>
        </w:rPr>
      </w:pPr>
    </w:p>
    <w:p w14:paraId="7870E4B4" w14:textId="77777777" w:rsidR="001E3E63" w:rsidRPr="009252AF" w:rsidRDefault="002A620A" w:rsidP="001E3E63">
      <w:pPr>
        <w:jc w:val="right"/>
        <w:rPr>
          <w:b/>
          <w:color w:val="000000" w:themeColor="text1"/>
        </w:rPr>
      </w:pPr>
      <w:r w:rsidRPr="009252AF">
        <w:rPr>
          <w:b/>
          <w:color w:val="000000" w:themeColor="text1"/>
        </w:rPr>
        <w:t>П</w:t>
      </w:r>
      <w:r w:rsidR="00A72BD2" w:rsidRPr="009252AF">
        <w:rPr>
          <w:b/>
          <w:color w:val="000000" w:themeColor="text1"/>
        </w:rPr>
        <w:t>РИЛОЖЕНИЕ</w:t>
      </w:r>
    </w:p>
    <w:p w14:paraId="1E02CB0C" w14:textId="77777777" w:rsidR="003725AE" w:rsidRPr="009252AF" w:rsidRDefault="003725AE" w:rsidP="003725AE">
      <w:pPr>
        <w:jc w:val="right"/>
        <w:rPr>
          <w:color w:val="000000" w:themeColor="text1"/>
        </w:rPr>
      </w:pPr>
    </w:p>
    <w:p w14:paraId="6C34565C" w14:textId="77777777" w:rsidR="003725AE" w:rsidRPr="009252AF" w:rsidRDefault="003725AE" w:rsidP="003725AE">
      <w:pPr>
        <w:jc w:val="right"/>
        <w:rPr>
          <w:color w:val="000000" w:themeColor="text1"/>
        </w:rPr>
      </w:pPr>
      <w:r w:rsidRPr="009252AF">
        <w:rPr>
          <w:color w:val="000000" w:themeColor="text1"/>
        </w:rPr>
        <w:t>№ анкеты в базе данных______________</w:t>
      </w:r>
    </w:p>
    <w:p w14:paraId="2EE200CF" w14:textId="77777777" w:rsidR="003725AE" w:rsidRPr="009252AF" w:rsidRDefault="003725AE" w:rsidP="003725AE">
      <w:pPr>
        <w:jc w:val="right"/>
        <w:rPr>
          <w:i/>
          <w:color w:val="000000" w:themeColor="text1"/>
        </w:rPr>
      </w:pPr>
      <w:r w:rsidRPr="009252AF">
        <w:rPr>
          <w:i/>
          <w:color w:val="000000" w:themeColor="text1"/>
        </w:rPr>
        <w:t>(заполняет оператор)</w:t>
      </w:r>
    </w:p>
    <w:p w14:paraId="2F45C291" w14:textId="77777777" w:rsidR="004C0D8D" w:rsidRPr="009252AF" w:rsidRDefault="003725AE" w:rsidP="003725AE">
      <w:pPr>
        <w:rPr>
          <w:color w:val="000000" w:themeColor="text1"/>
        </w:rPr>
      </w:pPr>
      <w:r w:rsidRPr="009252AF">
        <w:rPr>
          <w:color w:val="000000" w:themeColor="text1"/>
        </w:rPr>
        <w:t>Ф.И.О. респондента_________________________</w:t>
      </w:r>
    </w:p>
    <w:p w14:paraId="22460573" w14:textId="77777777" w:rsidR="003725AE" w:rsidRPr="009252AF" w:rsidRDefault="004C0D8D" w:rsidP="003725AE">
      <w:pPr>
        <w:rPr>
          <w:color w:val="000000" w:themeColor="text1"/>
          <w:u w:val="single"/>
        </w:rPr>
      </w:pPr>
      <w:r w:rsidRPr="009252AF">
        <w:rPr>
          <w:color w:val="000000" w:themeColor="text1"/>
        </w:rPr>
        <w:t xml:space="preserve">Опыт предпринимательской </w:t>
      </w:r>
      <w:proofErr w:type="spellStart"/>
      <w:r w:rsidRPr="009252AF">
        <w:rPr>
          <w:color w:val="000000" w:themeColor="text1"/>
        </w:rPr>
        <w:t>деятельности______лет</w:t>
      </w:r>
      <w:proofErr w:type="spellEnd"/>
      <w:r w:rsidR="003725AE" w:rsidRPr="009252AF">
        <w:rPr>
          <w:color w:val="000000" w:themeColor="text1"/>
        </w:rPr>
        <w:t xml:space="preserve"> </w:t>
      </w:r>
    </w:p>
    <w:p w14:paraId="734BDF45" w14:textId="77777777" w:rsidR="003725AE" w:rsidRPr="009252AF" w:rsidRDefault="003725AE" w:rsidP="003725AE">
      <w:pPr>
        <w:rPr>
          <w:color w:val="000000" w:themeColor="text1"/>
          <w:u w:val="single"/>
        </w:rPr>
      </w:pPr>
      <w:r w:rsidRPr="009252AF">
        <w:rPr>
          <w:color w:val="000000" w:themeColor="text1"/>
        </w:rPr>
        <w:t xml:space="preserve">Организация_______________________________ </w:t>
      </w:r>
    </w:p>
    <w:p w14:paraId="40C159BF" w14:textId="77777777" w:rsidR="003725AE" w:rsidRPr="009252AF" w:rsidRDefault="003725AE" w:rsidP="003725AE">
      <w:pPr>
        <w:rPr>
          <w:color w:val="000000" w:themeColor="text1"/>
        </w:rPr>
      </w:pPr>
      <w:r w:rsidRPr="009252AF">
        <w:rPr>
          <w:color w:val="000000" w:themeColor="text1"/>
        </w:rPr>
        <w:t>Дата ______________________________________</w:t>
      </w:r>
    </w:p>
    <w:p w14:paraId="549CBBA5" w14:textId="77777777" w:rsidR="003725AE" w:rsidRPr="009252AF" w:rsidRDefault="003725AE" w:rsidP="003725AE">
      <w:pPr>
        <w:jc w:val="center"/>
        <w:outlineLvl w:val="0"/>
        <w:rPr>
          <w:color w:val="000000" w:themeColor="text1"/>
        </w:rPr>
      </w:pPr>
    </w:p>
    <w:p w14:paraId="1BD778D1" w14:textId="77777777" w:rsidR="003725AE" w:rsidRPr="009252AF" w:rsidRDefault="003725AE" w:rsidP="008F244B">
      <w:pPr>
        <w:jc w:val="center"/>
        <w:outlineLvl w:val="0"/>
        <w:rPr>
          <w:b/>
          <w:color w:val="000000" w:themeColor="text1"/>
        </w:rPr>
      </w:pPr>
      <w:bookmarkStart w:id="1" w:name="_Toc374358618"/>
      <w:r w:rsidRPr="009252AF">
        <w:rPr>
          <w:b/>
          <w:color w:val="000000" w:themeColor="text1"/>
        </w:rPr>
        <w:t>ГАЙД ЭКСПЕРТНОГО ОПРОСА</w:t>
      </w:r>
      <w:bookmarkEnd w:id="1"/>
    </w:p>
    <w:p w14:paraId="3442B588" w14:textId="77777777" w:rsidR="003725AE" w:rsidRPr="009252AF" w:rsidRDefault="003725AE" w:rsidP="008F244B">
      <w:pPr>
        <w:jc w:val="center"/>
        <w:rPr>
          <w:b/>
          <w:color w:val="000000" w:themeColor="text1"/>
        </w:rPr>
      </w:pPr>
    </w:p>
    <w:p w14:paraId="7E3AE072" w14:textId="77777777" w:rsidR="003725AE" w:rsidRPr="009252AF" w:rsidRDefault="003725AE" w:rsidP="008F244B">
      <w:pPr>
        <w:jc w:val="center"/>
        <w:rPr>
          <w:b/>
          <w:i/>
          <w:color w:val="000000" w:themeColor="text1"/>
        </w:rPr>
      </w:pPr>
      <w:r w:rsidRPr="009252AF">
        <w:rPr>
          <w:b/>
          <w:i/>
          <w:color w:val="000000" w:themeColor="text1"/>
        </w:rPr>
        <w:t>Уважаемый эксперт!</w:t>
      </w:r>
    </w:p>
    <w:p w14:paraId="33C15E8A" w14:textId="77777777" w:rsidR="003725AE" w:rsidRPr="009252AF" w:rsidRDefault="003725AE" w:rsidP="008F244B">
      <w:pPr>
        <w:jc w:val="center"/>
        <w:rPr>
          <w:b/>
          <w:color w:val="000000" w:themeColor="text1"/>
        </w:rPr>
      </w:pPr>
    </w:p>
    <w:p w14:paraId="1C54A7FB" w14:textId="77777777" w:rsidR="003725AE" w:rsidRPr="009252AF" w:rsidRDefault="003725AE" w:rsidP="008F244B">
      <w:pPr>
        <w:numPr>
          <w:ilvl w:val="0"/>
          <w:numId w:val="6"/>
        </w:numPr>
        <w:suppressAutoHyphens w:val="0"/>
        <w:ind w:left="-284" w:firstLine="284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Знаете ли Вы о предпринимаемых органами местного самоуправления м</w:t>
      </w:r>
      <w:r w:rsidRPr="009252AF">
        <w:rPr>
          <w:rFonts w:eastAsia="Calibri"/>
          <w:b/>
          <w:color w:val="000000" w:themeColor="text1"/>
          <w:lang w:eastAsia="en-US"/>
        </w:rPr>
        <w:t>е</w:t>
      </w:r>
      <w:r w:rsidRPr="009252AF">
        <w:rPr>
          <w:rFonts w:eastAsia="Calibri"/>
          <w:b/>
          <w:color w:val="000000" w:themeColor="text1"/>
          <w:lang w:eastAsia="en-US"/>
        </w:rPr>
        <w:t xml:space="preserve">рах, направленных </w:t>
      </w:r>
      <w:r w:rsidR="004141CB" w:rsidRPr="009252AF">
        <w:rPr>
          <w:rFonts w:eastAsia="Calibri"/>
          <w:b/>
          <w:color w:val="000000" w:themeColor="text1"/>
          <w:lang w:eastAsia="en-US"/>
        </w:rPr>
        <w:t xml:space="preserve">на </w:t>
      </w:r>
      <w:r w:rsidRPr="009252AF">
        <w:rPr>
          <w:rFonts w:eastAsia="Calibri"/>
          <w:b/>
          <w:color w:val="000000" w:themeColor="text1"/>
          <w:lang w:eastAsia="en-US"/>
        </w:rPr>
        <w:t>развитие малого и среднего предпринимательства? Могли бы вы перечислить данные меры?</w:t>
      </w:r>
    </w:p>
    <w:p w14:paraId="76BD0579" w14:textId="77777777" w:rsidR="003725AE" w:rsidRPr="009252AF" w:rsidRDefault="003725AE" w:rsidP="008F244B">
      <w:p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______________________________________________________________________________________________________________________________________________________</w:t>
      </w:r>
    </w:p>
    <w:p w14:paraId="4C87E320" w14:textId="77777777" w:rsidR="003725AE" w:rsidRPr="009252AF" w:rsidRDefault="003725AE" w:rsidP="008F244B">
      <w:p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</w:p>
    <w:p w14:paraId="14211952" w14:textId="77777777" w:rsidR="003725AE" w:rsidRPr="009252AF" w:rsidRDefault="003725AE" w:rsidP="008F244B">
      <w:pPr>
        <w:numPr>
          <w:ilvl w:val="0"/>
          <w:numId w:val="6"/>
        </w:numPr>
        <w:suppressAutoHyphens w:val="0"/>
        <w:ind w:left="-284" w:firstLine="284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Укажите наиболее распространенные источники получения информации о мерах направленных на формирование благоприятного инвестиционного климата и развитие малого и среднего предпринимательства.</w:t>
      </w:r>
    </w:p>
    <w:p w14:paraId="54D51855" w14:textId="77777777" w:rsidR="003725AE" w:rsidRPr="009252AF" w:rsidRDefault="003725AE" w:rsidP="008F244B">
      <w:pPr>
        <w:numPr>
          <w:ilvl w:val="0"/>
          <w:numId w:val="7"/>
        </w:numPr>
        <w:suppressAutoHyphens w:val="0"/>
        <w:ind w:left="709" w:firstLine="284"/>
        <w:contextualSpacing/>
        <w:jc w:val="both"/>
        <w:rPr>
          <w:rFonts w:eastAsia="Calibri"/>
          <w:color w:val="000000" w:themeColor="text1"/>
          <w:lang w:eastAsia="en-US"/>
        </w:rPr>
      </w:pPr>
      <w:r w:rsidRPr="009252AF">
        <w:rPr>
          <w:rFonts w:eastAsia="Calibri"/>
          <w:color w:val="000000" w:themeColor="text1"/>
          <w:lang w:eastAsia="en-US"/>
        </w:rPr>
        <w:t>СМИ;</w:t>
      </w:r>
    </w:p>
    <w:p w14:paraId="0E1361E7" w14:textId="77777777" w:rsidR="003725AE" w:rsidRPr="009252AF" w:rsidRDefault="003725AE" w:rsidP="008F244B">
      <w:pPr>
        <w:numPr>
          <w:ilvl w:val="0"/>
          <w:numId w:val="7"/>
        </w:numPr>
        <w:suppressAutoHyphens w:val="0"/>
        <w:ind w:left="709" w:firstLine="284"/>
        <w:contextualSpacing/>
        <w:jc w:val="both"/>
        <w:rPr>
          <w:rFonts w:eastAsia="Calibri"/>
          <w:color w:val="000000" w:themeColor="text1"/>
          <w:lang w:eastAsia="en-US"/>
        </w:rPr>
      </w:pPr>
      <w:r w:rsidRPr="009252AF">
        <w:rPr>
          <w:rFonts w:eastAsia="Calibri"/>
          <w:color w:val="000000" w:themeColor="text1"/>
          <w:lang w:eastAsia="en-US"/>
        </w:rPr>
        <w:t>Информация на официальных сайтах органов местного самоуправления;</w:t>
      </w:r>
    </w:p>
    <w:p w14:paraId="189F9969" w14:textId="77777777" w:rsidR="003725AE" w:rsidRPr="009252AF" w:rsidRDefault="003725AE" w:rsidP="008F244B">
      <w:pPr>
        <w:numPr>
          <w:ilvl w:val="0"/>
          <w:numId w:val="7"/>
        </w:numPr>
        <w:suppressAutoHyphens w:val="0"/>
        <w:ind w:left="709" w:firstLine="284"/>
        <w:contextualSpacing/>
        <w:jc w:val="both"/>
        <w:rPr>
          <w:rFonts w:eastAsia="Calibri"/>
          <w:color w:val="000000" w:themeColor="text1"/>
          <w:lang w:eastAsia="en-US"/>
        </w:rPr>
      </w:pPr>
      <w:r w:rsidRPr="009252AF">
        <w:rPr>
          <w:rFonts w:eastAsia="Calibri"/>
          <w:color w:val="000000" w:themeColor="text1"/>
          <w:lang w:eastAsia="en-US"/>
        </w:rPr>
        <w:t>Специализированная периодическая литература (журналы, газеты);</w:t>
      </w:r>
    </w:p>
    <w:p w14:paraId="3DCD175A" w14:textId="77777777" w:rsidR="003725AE" w:rsidRPr="009252AF" w:rsidRDefault="003725AE" w:rsidP="008F244B">
      <w:pPr>
        <w:numPr>
          <w:ilvl w:val="0"/>
          <w:numId w:val="7"/>
        </w:numPr>
        <w:suppressAutoHyphens w:val="0"/>
        <w:ind w:left="709" w:firstLine="284"/>
        <w:contextualSpacing/>
        <w:jc w:val="both"/>
        <w:rPr>
          <w:rFonts w:eastAsia="Calibri"/>
          <w:color w:val="000000" w:themeColor="text1"/>
          <w:lang w:eastAsia="en-US"/>
        </w:rPr>
      </w:pPr>
      <w:r w:rsidRPr="009252AF">
        <w:rPr>
          <w:rFonts w:eastAsia="Calibri"/>
          <w:color w:val="000000" w:themeColor="text1"/>
          <w:lang w:eastAsia="en-US"/>
        </w:rPr>
        <w:t>Информационные стенды в государственных и правительственных учр</w:t>
      </w:r>
      <w:r w:rsidRPr="009252AF">
        <w:rPr>
          <w:rFonts w:eastAsia="Calibri"/>
          <w:color w:val="000000" w:themeColor="text1"/>
          <w:lang w:eastAsia="en-US"/>
        </w:rPr>
        <w:t>е</w:t>
      </w:r>
      <w:r w:rsidRPr="009252AF">
        <w:rPr>
          <w:rFonts w:eastAsia="Calibri"/>
          <w:color w:val="000000" w:themeColor="text1"/>
          <w:lang w:eastAsia="en-US"/>
        </w:rPr>
        <w:t>ждениях;</w:t>
      </w:r>
    </w:p>
    <w:p w14:paraId="0005B91B" w14:textId="77777777" w:rsidR="003725AE" w:rsidRPr="009252AF" w:rsidRDefault="003725AE" w:rsidP="008F244B">
      <w:pPr>
        <w:numPr>
          <w:ilvl w:val="0"/>
          <w:numId w:val="7"/>
        </w:numPr>
        <w:suppressAutoHyphens w:val="0"/>
        <w:ind w:left="709" w:firstLine="284"/>
        <w:contextualSpacing/>
        <w:jc w:val="both"/>
        <w:rPr>
          <w:rFonts w:eastAsia="Calibri"/>
          <w:color w:val="000000" w:themeColor="text1"/>
          <w:lang w:eastAsia="en-US"/>
        </w:rPr>
      </w:pPr>
      <w:r w:rsidRPr="009252AF">
        <w:rPr>
          <w:rFonts w:eastAsia="Calibri"/>
          <w:color w:val="000000" w:themeColor="text1"/>
          <w:lang w:eastAsia="en-US"/>
        </w:rPr>
        <w:t>Специализированные сайты в сети интернет;</w:t>
      </w:r>
    </w:p>
    <w:p w14:paraId="769AF960" w14:textId="77777777" w:rsidR="003725AE" w:rsidRPr="009252AF" w:rsidRDefault="003725AE" w:rsidP="008F244B">
      <w:pPr>
        <w:numPr>
          <w:ilvl w:val="0"/>
          <w:numId w:val="7"/>
        </w:numPr>
        <w:suppressAutoHyphens w:val="0"/>
        <w:ind w:left="709" w:firstLine="284"/>
        <w:contextualSpacing/>
        <w:jc w:val="both"/>
        <w:rPr>
          <w:rFonts w:eastAsia="Calibri"/>
          <w:color w:val="000000" w:themeColor="text1"/>
          <w:lang w:eastAsia="en-US"/>
        </w:rPr>
      </w:pPr>
      <w:r w:rsidRPr="009252AF">
        <w:rPr>
          <w:rFonts w:eastAsia="Calibri"/>
          <w:color w:val="000000" w:themeColor="text1"/>
          <w:lang w:eastAsia="en-US"/>
        </w:rPr>
        <w:t xml:space="preserve">Другое (укажите, что именно) </w:t>
      </w:r>
    </w:p>
    <w:p w14:paraId="325DDD66" w14:textId="77777777" w:rsidR="003725AE" w:rsidRPr="009252AF" w:rsidRDefault="003725AE" w:rsidP="008F244B">
      <w:pPr>
        <w:numPr>
          <w:ilvl w:val="0"/>
          <w:numId w:val="7"/>
        </w:numPr>
        <w:suppressAutoHyphens w:val="0"/>
        <w:ind w:left="709" w:firstLine="284"/>
        <w:contextualSpacing/>
        <w:jc w:val="both"/>
        <w:rPr>
          <w:rFonts w:eastAsia="Calibri"/>
          <w:color w:val="000000" w:themeColor="text1"/>
          <w:lang w:eastAsia="en-US"/>
        </w:rPr>
      </w:pPr>
      <w:r w:rsidRPr="009252AF">
        <w:rPr>
          <w:rFonts w:eastAsia="Calibri"/>
          <w:color w:val="000000" w:themeColor="text1"/>
          <w:lang w:eastAsia="en-US"/>
        </w:rPr>
        <w:t>__________________________________________.</w:t>
      </w:r>
    </w:p>
    <w:p w14:paraId="56036DB1" w14:textId="77777777" w:rsidR="003725AE" w:rsidRPr="009252AF" w:rsidRDefault="003725AE" w:rsidP="008F244B">
      <w:pPr>
        <w:suppressAutoHyphens w:val="0"/>
        <w:ind w:left="993"/>
        <w:contextualSpacing/>
        <w:jc w:val="both"/>
        <w:rPr>
          <w:rFonts w:eastAsia="Calibri"/>
          <w:color w:val="000000" w:themeColor="text1"/>
          <w:lang w:eastAsia="en-US"/>
        </w:rPr>
      </w:pPr>
    </w:p>
    <w:p w14:paraId="5C93FEC2" w14:textId="77777777" w:rsidR="003725AE" w:rsidRPr="009252AF" w:rsidRDefault="003725AE" w:rsidP="008F244B">
      <w:pPr>
        <w:numPr>
          <w:ilvl w:val="0"/>
          <w:numId w:val="6"/>
        </w:numPr>
        <w:suppressAutoHyphens w:val="0"/>
        <w:ind w:left="-284" w:firstLine="284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Как бы Вы оценили меры органов местного самоуправления,  направленные на развитие малого и среднего предпринимательства? Почему вы так считаете?</w:t>
      </w:r>
    </w:p>
    <w:p w14:paraId="34A1420D" w14:textId="77777777" w:rsidR="003725AE" w:rsidRPr="009252AF" w:rsidRDefault="003725AE" w:rsidP="008F244B">
      <w:pPr>
        <w:suppressAutoHyphens w:val="0"/>
        <w:ind w:left="-284" w:firstLine="284"/>
        <w:contextualSpacing/>
        <w:jc w:val="both"/>
        <w:rPr>
          <w:rFonts w:eastAsia="Calibri"/>
          <w:color w:val="000000" w:themeColor="text1"/>
          <w:lang w:eastAsia="en-US"/>
        </w:rPr>
      </w:pPr>
      <w:r w:rsidRPr="009252AF">
        <w:rPr>
          <w:rFonts w:eastAsia="Calibri"/>
          <w:color w:val="000000" w:themeColor="text1"/>
          <w:lang w:eastAsia="en-US"/>
        </w:rPr>
        <w:t>______________________________________________________________________________________________________________________________________________</w:t>
      </w:r>
      <w:r w:rsidRPr="009252AF">
        <w:rPr>
          <w:rFonts w:eastAsia="Calibri"/>
          <w:color w:val="000000" w:themeColor="text1"/>
          <w:lang w:eastAsia="en-US"/>
        </w:rPr>
        <w:softHyphen/>
      </w:r>
      <w:r w:rsidRPr="009252AF">
        <w:rPr>
          <w:rFonts w:eastAsia="Calibri"/>
          <w:color w:val="000000" w:themeColor="text1"/>
          <w:lang w:eastAsia="en-US"/>
        </w:rPr>
        <w:softHyphen/>
        <w:t>_________.</w:t>
      </w:r>
    </w:p>
    <w:p w14:paraId="296FC3F1" w14:textId="77777777" w:rsidR="003725AE" w:rsidRPr="009252AF" w:rsidRDefault="003725AE" w:rsidP="008F244B">
      <w:pPr>
        <w:suppressAutoHyphens w:val="0"/>
        <w:ind w:left="-284" w:firstLine="284"/>
        <w:contextualSpacing/>
        <w:jc w:val="both"/>
        <w:rPr>
          <w:rFonts w:eastAsia="Calibri"/>
          <w:color w:val="000000" w:themeColor="text1"/>
          <w:lang w:eastAsia="en-US"/>
        </w:rPr>
      </w:pPr>
    </w:p>
    <w:p w14:paraId="3FBCB883" w14:textId="77777777" w:rsidR="003725AE" w:rsidRPr="009252AF" w:rsidRDefault="003725AE" w:rsidP="008F244B">
      <w:pPr>
        <w:numPr>
          <w:ilvl w:val="0"/>
          <w:numId w:val="6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 xml:space="preserve">А меры, направленные на формирование благоприятного инвестиционного климата в </w:t>
      </w:r>
      <w:proofErr w:type="spellStart"/>
      <w:r w:rsidRPr="009252AF">
        <w:rPr>
          <w:rFonts w:eastAsia="Calibri"/>
          <w:b/>
          <w:color w:val="000000" w:themeColor="text1"/>
          <w:lang w:eastAsia="en-US"/>
        </w:rPr>
        <w:t>г.Сургуте</w:t>
      </w:r>
      <w:proofErr w:type="spellEnd"/>
      <w:r w:rsidRPr="009252AF">
        <w:rPr>
          <w:rFonts w:eastAsia="Calibri"/>
          <w:b/>
          <w:color w:val="000000" w:themeColor="text1"/>
          <w:lang w:eastAsia="en-US"/>
        </w:rPr>
        <w:t>? Почему вы так считаете?</w:t>
      </w:r>
    </w:p>
    <w:p w14:paraId="45FF49C3" w14:textId="77777777" w:rsidR="003725AE" w:rsidRPr="009252AF" w:rsidRDefault="003725AE" w:rsidP="008F244B">
      <w:pPr>
        <w:suppressAutoHyphens w:val="0"/>
        <w:ind w:left="-284" w:firstLine="284"/>
        <w:contextualSpacing/>
        <w:jc w:val="both"/>
        <w:rPr>
          <w:rFonts w:eastAsia="Calibri"/>
          <w:color w:val="000000" w:themeColor="text1"/>
          <w:lang w:eastAsia="en-US"/>
        </w:rPr>
      </w:pPr>
      <w:r w:rsidRPr="009252AF">
        <w:rPr>
          <w:rFonts w:eastAsia="Calibri"/>
          <w:color w:val="000000" w:themeColor="text1"/>
          <w:lang w:eastAsia="en-US"/>
        </w:rPr>
        <w:t>________________________________________________________________________________________________________________________________________________________.</w:t>
      </w:r>
    </w:p>
    <w:p w14:paraId="6DBDA550" w14:textId="77777777" w:rsidR="003725AE" w:rsidRPr="009252AF" w:rsidRDefault="003725AE" w:rsidP="008F244B">
      <w:pPr>
        <w:suppressAutoHyphens w:val="0"/>
        <w:ind w:left="720"/>
        <w:contextualSpacing/>
        <w:jc w:val="both"/>
        <w:rPr>
          <w:rFonts w:eastAsia="Calibri"/>
          <w:color w:val="000000" w:themeColor="text1"/>
          <w:lang w:eastAsia="en-US"/>
        </w:rPr>
      </w:pPr>
    </w:p>
    <w:p w14:paraId="1F7BE859" w14:textId="77777777" w:rsidR="003725AE" w:rsidRPr="009252AF" w:rsidRDefault="003725AE" w:rsidP="008F244B">
      <w:pPr>
        <w:numPr>
          <w:ilvl w:val="0"/>
          <w:numId w:val="6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 xml:space="preserve">По вашему мнению, какие факторы в первую очередь влияют на состояние инвестиционного климата в </w:t>
      </w:r>
      <w:proofErr w:type="spellStart"/>
      <w:r w:rsidRPr="009252AF">
        <w:rPr>
          <w:rFonts w:eastAsia="Calibri"/>
          <w:b/>
          <w:color w:val="000000" w:themeColor="text1"/>
          <w:lang w:eastAsia="en-US"/>
        </w:rPr>
        <w:t>г.Сургуте</w:t>
      </w:r>
      <w:proofErr w:type="spellEnd"/>
      <w:r w:rsidRPr="009252AF">
        <w:rPr>
          <w:rFonts w:eastAsia="Calibri"/>
          <w:b/>
          <w:color w:val="000000" w:themeColor="text1"/>
          <w:lang w:eastAsia="en-US"/>
        </w:rPr>
        <w:t>? Назовите стимулирующие и препя</w:t>
      </w:r>
      <w:r w:rsidRPr="009252AF">
        <w:rPr>
          <w:rFonts w:eastAsia="Calibri"/>
          <w:b/>
          <w:color w:val="000000" w:themeColor="text1"/>
          <w:lang w:eastAsia="en-US"/>
        </w:rPr>
        <w:t>т</w:t>
      </w:r>
      <w:r w:rsidRPr="009252AF">
        <w:rPr>
          <w:rFonts w:eastAsia="Calibri"/>
          <w:b/>
          <w:color w:val="000000" w:themeColor="text1"/>
          <w:lang w:eastAsia="en-US"/>
        </w:rPr>
        <w:t xml:space="preserve">ствующие факторы. Поясните свой ответ. </w:t>
      </w:r>
    </w:p>
    <w:p w14:paraId="6F8D6297" w14:textId="77777777" w:rsidR="003725AE" w:rsidRPr="009252AF" w:rsidRDefault="003725AE" w:rsidP="008F244B">
      <w:pPr>
        <w:suppressAutoHyphens w:val="0"/>
        <w:ind w:left="72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lastRenderedPageBreak/>
        <w:t>__________________________________________________________________________________________________________________________________________</w:t>
      </w:r>
    </w:p>
    <w:p w14:paraId="1E0C26E8" w14:textId="77777777" w:rsidR="003725AE" w:rsidRPr="009252AF" w:rsidRDefault="003725AE" w:rsidP="008F244B">
      <w:pPr>
        <w:suppressAutoHyphens w:val="0"/>
        <w:ind w:left="720"/>
        <w:contextualSpacing/>
        <w:jc w:val="both"/>
        <w:rPr>
          <w:rFonts w:eastAsia="Calibri"/>
          <w:color w:val="000000" w:themeColor="text1"/>
          <w:lang w:eastAsia="en-US"/>
        </w:rPr>
      </w:pPr>
    </w:p>
    <w:p w14:paraId="533D430F" w14:textId="77777777" w:rsidR="003725AE" w:rsidRPr="009252AF" w:rsidRDefault="003725AE" w:rsidP="008F244B">
      <w:pPr>
        <w:pStyle w:val="af8"/>
        <w:numPr>
          <w:ilvl w:val="0"/>
          <w:numId w:val="6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 xml:space="preserve">По вашему мнению, какие факторы в первую очередь влияют на развитие малого и среднего предпринимательства в </w:t>
      </w:r>
      <w:proofErr w:type="spellStart"/>
      <w:r w:rsidRPr="009252AF">
        <w:rPr>
          <w:rFonts w:eastAsia="Calibri"/>
          <w:b/>
          <w:color w:val="000000" w:themeColor="text1"/>
          <w:lang w:eastAsia="en-US"/>
        </w:rPr>
        <w:t>г.Сургуте</w:t>
      </w:r>
      <w:proofErr w:type="spellEnd"/>
      <w:r w:rsidRPr="009252AF">
        <w:rPr>
          <w:rFonts w:eastAsia="Calibri"/>
          <w:b/>
          <w:color w:val="000000" w:themeColor="text1"/>
          <w:lang w:eastAsia="en-US"/>
        </w:rPr>
        <w:t>? Назовите стимулир</w:t>
      </w:r>
      <w:r w:rsidRPr="009252AF">
        <w:rPr>
          <w:rFonts w:eastAsia="Calibri"/>
          <w:b/>
          <w:color w:val="000000" w:themeColor="text1"/>
          <w:lang w:eastAsia="en-US"/>
        </w:rPr>
        <w:t>у</w:t>
      </w:r>
      <w:r w:rsidRPr="009252AF">
        <w:rPr>
          <w:rFonts w:eastAsia="Calibri"/>
          <w:b/>
          <w:color w:val="000000" w:themeColor="text1"/>
          <w:lang w:eastAsia="en-US"/>
        </w:rPr>
        <w:t xml:space="preserve">ющие и препятствующие факторы. Поясните свой ответ. </w:t>
      </w:r>
    </w:p>
    <w:p w14:paraId="704279CD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__________________________________________________________________________________________________________________________________________</w:t>
      </w:r>
    </w:p>
    <w:p w14:paraId="4147A821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</w:p>
    <w:p w14:paraId="7509E129" w14:textId="77777777" w:rsidR="003725AE" w:rsidRPr="009252AF" w:rsidRDefault="003725AE" w:rsidP="008F244B">
      <w:pPr>
        <w:pStyle w:val="af8"/>
        <w:numPr>
          <w:ilvl w:val="0"/>
          <w:numId w:val="6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Как вы считаете, достаточно ли на сегодняшний день разработано мер по</w:t>
      </w:r>
      <w:r w:rsidRPr="009252AF">
        <w:rPr>
          <w:rFonts w:eastAsia="Calibri"/>
          <w:b/>
          <w:color w:val="000000" w:themeColor="text1"/>
          <w:lang w:eastAsia="en-US"/>
        </w:rPr>
        <w:t>д</w:t>
      </w:r>
      <w:r w:rsidRPr="009252AF">
        <w:rPr>
          <w:rFonts w:eastAsia="Calibri"/>
          <w:b/>
          <w:color w:val="000000" w:themeColor="text1"/>
          <w:lang w:eastAsia="en-US"/>
        </w:rPr>
        <w:t>держки малого и среднего предпринимательства? Поясните свой ответ.</w:t>
      </w:r>
    </w:p>
    <w:p w14:paraId="170FE6AC" w14:textId="77777777" w:rsidR="003725AE" w:rsidRPr="009252AF" w:rsidRDefault="003725AE" w:rsidP="008F244B">
      <w:pPr>
        <w:pStyle w:val="af8"/>
        <w:rPr>
          <w:rFonts w:eastAsia="Calibri"/>
          <w:b/>
          <w:color w:val="000000" w:themeColor="text1"/>
          <w:lang w:eastAsia="en-US"/>
        </w:rPr>
      </w:pPr>
    </w:p>
    <w:p w14:paraId="581102DD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__________________________________________________________________________________________________________________________________________</w:t>
      </w:r>
    </w:p>
    <w:p w14:paraId="1FA7C2D6" w14:textId="77777777" w:rsidR="004C0D8D" w:rsidRPr="009252AF" w:rsidRDefault="004C0D8D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</w:p>
    <w:p w14:paraId="01EA4A76" w14:textId="77777777" w:rsidR="004C0D8D" w:rsidRPr="009252AF" w:rsidRDefault="004C0D8D" w:rsidP="008F244B">
      <w:pPr>
        <w:pStyle w:val="af8"/>
        <w:numPr>
          <w:ilvl w:val="0"/>
          <w:numId w:val="6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Знаете ли вы о деятельности организаций инфраструктуры поддержки мал</w:t>
      </w:r>
      <w:r w:rsidRPr="009252AF">
        <w:rPr>
          <w:rFonts w:eastAsia="Calibri"/>
          <w:b/>
          <w:color w:val="000000" w:themeColor="text1"/>
          <w:lang w:eastAsia="en-US"/>
        </w:rPr>
        <w:t>о</w:t>
      </w:r>
      <w:r w:rsidRPr="009252AF">
        <w:rPr>
          <w:rFonts w:eastAsia="Calibri"/>
          <w:b/>
          <w:color w:val="000000" w:themeColor="text1"/>
          <w:lang w:eastAsia="en-US"/>
        </w:rPr>
        <w:t>го и среднего предпринимательства? Как вы можете оценить  реализуемые меры поддержки на территории города Сургута?</w:t>
      </w:r>
    </w:p>
    <w:p w14:paraId="1437459F" w14:textId="77777777" w:rsidR="004C0D8D" w:rsidRPr="009252AF" w:rsidRDefault="004C0D8D" w:rsidP="008F244B">
      <w:pPr>
        <w:pStyle w:val="af8"/>
        <w:suppressAutoHyphens w:val="0"/>
        <w:ind w:left="644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___________________________________________________________________________________________________________________________________________</w:t>
      </w:r>
    </w:p>
    <w:p w14:paraId="27769372" w14:textId="77777777" w:rsidR="003725AE" w:rsidRPr="009252AF" w:rsidRDefault="003725AE" w:rsidP="008F244B">
      <w:pPr>
        <w:pStyle w:val="af8"/>
        <w:rPr>
          <w:rFonts w:eastAsia="Calibri"/>
          <w:b/>
          <w:color w:val="000000" w:themeColor="text1"/>
          <w:lang w:eastAsia="en-US"/>
        </w:rPr>
      </w:pPr>
    </w:p>
    <w:p w14:paraId="0B034D1E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</w:p>
    <w:p w14:paraId="18B21D11" w14:textId="77777777" w:rsidR="003725AE" w:rsidRPr="009252AF" w:rsidRDefault="003725AE" w:rsidP="008F244B">
      <w:pPr>
        <w:pStyle w:val="af8"/>
        <w:numPr>
          <w:ilvl w:val="0"/>
          <w:numId w:val="6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Какие дополнительные меры поддержки малого и среднего предприним</w:t>
      </w:r>
      <w:r w:rsidRPr="009252AF">
        <w:rPr>
          <w:rFonts w:eastAsia="Calibri"/>
          <w:b/>
          <w:color w:val="000000" w:themeColor="text1"/>
          <w:lang w:eastAsia="en-US"/>
        </w:rPr>
        <w:t>а</w:t>
      </w:r>
      <w:r w:rsidR="004C0D8D" w:rsidRPr="009252AF">
        <w:rPr>
          <w:rFonts w:eastAsia="Calibri"/>
          <w:b/>
          <w:color w:val="000000" w:themeColor="text1"/>
          <w:lang w:eastAsia="en-US"/>
        </w:rPr>
        <w:t xml:space="preserve">тельства в </w:t>
      </w:r>
      <w:proofErr w:type="spellStart"/>
      <w:r w:rsidR="004C0D8D" w:rsidRPr="009252AF">
        <w:rPr>
          <w:rFonts w:eastAsia="Calibri"/>
          <w:b/>
          <w:color w:val="000000" w:themeColor="text1"/>
          <w:lang w:eastAsia="en-US"/>
        </w:rPr>
        <w:t>г.Сургуте</w:t>
      </w:r>
      <w:proofErr w:type="spellEnd"/>
      <w:r w:rsidR="004C0D8D" w:rsidRPr="009252AF">
        <w:rPr>
          <w:rFonts w:eastAsia="Calibri"/>
          <w:b/>
          <w:color w:val="000000" w:themeColor="text1"/>
          <w:lang w:eastAsia="en-US"/>
        </w:rPr>
        <w:t xml:space="preserve"> в</w:t>
      </w:r>
      <w:r w:rsidRPr="009252AF">
        <w:rPr>
          <w:rFonts w:eastAsia="Calibri"/>
          <w:b/>
          <w:color w:val="000000" w:themeColor="text1"/>
          <w:lang w:eastAsia="en-US"/>
        </w:rPr>
        <w:t xml:space="preserve">ы </w:t>
      </w:r>
      <w:r w:rsidR="004C0D8D" w:rsidRPr="009252AF">
        <w:rPr>
          <w:rFonts w:eastAsia="Calibri"/>
          <w:b/>
          <w:color w:val="000000" w:themeColor="text1"/>
          <w:lang w:eastAsia="en-US"/>
        </w:rPr>
        <w:t>считаете, были бы востребованы предпринимател</w:t>
      </w:r>
      <w:r w:rsidR="004C0D8D" w:rsidRPr="009252AF">
        <w:rPr>
          <w:rFonts w:eastAsia="Calibri"/>
          <w:b/>
          <w:color w:val="000000" w:themeColor="text1"/>
          <w:lang w:eastAsia="en-US"/>
        </w:rPr>
        <w:t>я</w:t>
      </w:r>
      <w:r w:rsidR="004C0D8D" w:rsidRPr="009252AF">
        <w:rPr>
          <w:rFonts w:eastAsia="Calibri"/>
          <w:b/>
          <w:color w:val="000000" w:themeColor="text1"/>
          <w:lang w:eastAsia="en-US"/>
        </w:rPr>
        <w:t xml:space="preserve">ми?  </w:t>
      </w:r>
    </w:p>
    <w:p w14:paraId="0411CC41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__________________________________________________________________________________________________________________________________________</w:t>
      </w:r>
    </w:p>
    <w:p w14:paraId="39D57A22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</w:p>
    <w:p w14:paraId="4DBB3DBF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</w:p>
    <w:p w14:paraId="233CA899" w14:textId="77777777" w:rsidR="003725AE" w:rsidRPr="009252AF" w:rsidRDefault="003725AE" w:rsidP="008F244B">
      <w:pPr>
        <w:pStyle w:val="af8"/>
        <w:numPr>
          <w:ilvl w:val="0"/>
          <w:numId w:val="6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Назовите наиболее</w:t>
      </w:r>
      <w:r w:rsidR="004C0D8D" w:rsidRPr="009252AF">
        <w:rPr>
          <w:rFonts w:eastAsia="Calibri"/>
          <w:b/>
          <w:color w:val="000000" w:themeColor="text1"/>
          <w:lang w:eastAsia="en-US"/>
        </w:rPr>
        <w:t xml:space="preserve"> перспективные, на в</w:t>
      </w:r>
      <w:r w:rsidR="001C3889" w:rsidRPr="009252AF">
        <w:rPr>
          <w:rFonts w:eastAsia="Calibri"/>
          <w:b/>
          <w:color w:val="000000" w:themeColor="text1"/>
          <w:lang w:eastAsia="en-US"/>
        </w:rPr>
        <w:t xml:space="preserve">аш взгляд, </w:t>
      </w:r>
      <w:r w:rsidRPr="009252AF">
        <w:rPr>
          <w:rFonts w:eastAsia="Calibri"/>
          <w:b/>
          <w:color w:val="000000" w:themeColor="text1"/>
          <w:lang w:eastAsia="en-US"/>
        </w:rPr>
        <w:t>сектора для развития эк</w:t>
      </w:r>
      <w:r w:rsidRPr="009252AF">
        <w:rPr>
          <w:rFonts w:eastAsia="Calibri"/>
          <w:b/>
          <w:color w:val="000000" w:themeColor="text1"/>
          <w:lang w:eastAsia="en-US"/>
        </w:rPr>
        <w:t>о</w:t>
      </w:r>
      <w:r w:rsidRPr="009252AF">
        <w:rPr>
          <w:rFonts w:eastAsia="Calibri"/>
          <w:b/>
          <w:color w:val="000000" w:themeColor="text1"/>
          <w:lang w:eastAsia="en-US"/>
        </w:rPr>
        <w:t xml:space="preserve">номики </w:t>
      </w:r>
      <w:proofErr w:type="spellStart"/>
      <w:r w:rsidRPr="009252AF">
        <w:rPr>
          <w:rFonts w:eastAsia="Calibri"/>
          <w:b/>
          <w:color w:val="000000" w:themeColor="text1"/>
          <w:lang w:eastAsia="en-US"/>
        </w:rPr>
        <w:t>г.Сургута</w:t>
      </w:r>
      <w:proofErr w:type="spellEnd"/>
      <w:r w:rsidRPr="009252AF">
        <w:rPr>
          <w:rFonts w:eastAsia="Calibri"/>
          <w:b/>
          <w:color w:val="000000" w:themeColor="text1"/>
          <w:lang w:eastAsia="en-US"/>
        </w:rPr>
        <w:t>. Почему вы так считаете?</w:t>
      </w:r>
    </w:p>
    <w:p w14:paraId="691CB1BF" w14:textId="77777777" w:rsidR="003725AE" w:rsidRPr="009252AF" w:rsidRDefault="003725AE" w:rsidP="008F244B">
      <w:pPr>
        <w:pStyle w:val="af8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____________________________________________________________________________________________________________________________________________</w:t>
      </w:r>
    </w:p>
    <w:p w14:paraId="0CDBE71F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</w:p>
    <w:p w14:paraId="6B3E57F7" w14:textId="77777777" w:rsidR="003725AE" w:rsidRPr="009252AF" w:rsidRDefault="003725AE" w:rsidP="008F244B">
      <w:pPr>
        <w:pStyle w:val="af8"/>
        <w:numPr>
          <w:ilvl w:val="0"/>
          <w:numId w:val="6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 xml:space="preserve">Как вы думаете, достаточно ли на сегодняшний день в </w:t>
      </w:r>
      <w:proofErr w:type="spellStart"/>
      <w:r w:rsidRPr="009252AF">
        <w:rPr>
          <w:rFonts w:eastAsia="Calibri"/>
          <w:b/>
          <w:color w:val="000000" w:themeColor="text1"/>
          <w:lang w:eastAsia="en-US"/>
        </w:rPr>
        <w:t>г.Сургут</w:t>
      </w:r>
      <w:proofErr w:type="spellEnd"/>
      <w:r w:rsidRPr="009252AF">
        <w:rPr>
          <w:rFonts w:eastAsia="Calibri"/>
          <w:b/>
          <w:color w:val="000000" w:themeColor="text1"/>
          <w:lang w:eastAsia="en-US"/>
        </w:rPr>
        <w:t xml:space="preserve"> возможностей для развития инновационной деятельности?</w:t>
      </w:r>
    </w:p>
    <w:p w14:paraId="51C1986A" w14:textId="77777777" w:rsidR="003725AE" w:rsidRPr="009252AF" w:rsidRDefault="003725AE" w:rsidP="008F244B">
      <w:pPr>
        <w:numPr>
          <w:ilvl w:val="0"/>
          <w:numId w:val="8"/>
        </w:numPr>
        <w:suppressAutoHyphens w:val="0"/>
        <w:ind w:left="1560" w:hanging="567"/>
        <w:contextualSpacing/>
        <w:jc w:val="both"/>
        <w:rPr>
          <w:rFonts w:eastAsia="Calibri"/>
          <w:color w:val="000000" w:themeColor="text1"/>
          <w:lang w:eastAsia="en-US"/>
        </w:rPr>
      </w:pPr>
      <w:r w:rsidRPr="009252AF">
        <w:rPr>
          <w:rFonts w:eastAsia="Calibri"/>
          <w:color w:val="000000" w:themeColor="text1"/>
          <w:lang w:eastAsia="en-US"/>
        </w:rPr>
        <w:t>Да, вполне достаточно;</w:t>
      </w:r>
    </w:p>
    <w:p w14:paraId="0B00F3C0" w14:textId="77777777" w:rsidR="003725AE" w:rsidRPr="009252AF" w:rsidRDefault="003725AE" w:rsidP="008F244B">
      <w:pPr>
        <w:numPr>
          <w:ilvl w:val="0"/>
          <w:numId w:val="8"/>
        </w:numPr>
        <w:suppressAutoHyphens w:val="0"/>
        <w:ind w:left="1560" w:hanging="567"/>
        <w:contextualSpacing/>
        <w:jc w:val="both"/>
        <w:rPr>
          <w:rFonts w:eastAsia="Calibri"/>
          <w:color w:val="000000" w:themeColor="text1"/>
          <w:lang w:eastAsia="en-US"/>
        </w:rPr>
      </w:pPr>
      <w:r w:rsidRPr="009252AF">
        <w:rPr>
          <w:rFonts w:eastAsia="Calibri"/>
          <w:color w:val="000000" w:themeColor="text1"/>
          <w:lang w:eastAsia="en-US"/>
        </w:rPr>
        <w:t>Достаточно не в полной мере;</w:t>
      </w:r>
    </w:p>
    <w:p w14:paraId="3E93CD0A" w14:textId="77777777" w:rsidR="003725AE" w:rsidRPr="009252AF" w:rsidRDefault="003725AE" w:rsidP="008F244B">
      <w:pPr>
        <w:numPr>
          <w:ilvl w:val="0"/>
          <w:numId w:val="8"/>
        </w:numPr>
        <w:suppressAutoHyphens w:val="0"/>
        <w:ind w:left="1560" w:hanging="567"/>
        <w:contextualSpacing/>
        <w:jc w:val="both"/>
        <w:rPr>
          <w:rFonts w:eastAsia="Calibri"/>
          <w:color w:val="000000" w:themeColor="text1"/>
          <w:lang w:eastAsia="en-US"/>
        </w:rPr>
      </w:pPr>
      <w:r w:rsidRPr="009252AF">
        <w:rPr>
          <w:rFonts w:eastAsia="Calibri"/>
          <w:color w:val="000000" w:themeColor="text1"/>
          <w:lang w:eastAsia="en-US"/>
        </w:rPr>
        <w:t>Абсолютно не достаточно;</w:t>
      </w:r>
    </w:p>
    <w:p w14:paraId="472DCCA1" w14:textId="77777777" w:rsidR="003725AE" w:rsidRPr="009252AF" w:rsidRDefault="003725AE" w:rsidP="008F244B">
      <w:pPr>
        <w:numPr>
          <w:ilvl w:val="0"/>
          <w:numId w:val="8"/>
        </w:numPr>
        <w:suppressAutoHyphens w:val="0"/>
        <w:ind w:left="1560" w:hanging="567"/>
        <w:contextualSpacing/>
        <w:jc w:val="both"/>
        <w:rPr>
          <w:rFonts w:eastAsia="Calibri"/>
          <w:color w:val="000000" w:themeColor="text1"/>
          <w:lang w:eastAsia="en-US"/>
        </w:rPr>
      </w:pPr>
      <w:r w:rsidRPr="009252AF">
        <w:rPr>
          <w:rFonts w:eastAsia="Calibri"/>
          <w:color w:val="000000" w:themeColor="text1"/>
          <w:lang w:eastAsia="en-US"/>
        </w:rPr>
        <w:t>Затрудняюсь ответить.</w:t>
      </w:r>
    </w:p>
    <w:p w14:paraId="431007B7" w14:textId="77777777" w:rsidR="003725AE" w:rsidRPr="009252AF" w:rsidRDefault="003725AE" w:rsidP="008F244B">
      <w:pPr>
        <w:pStyle w:val="af8"/>
        <w:numPr>
          <w:ilvl w:val="0"/>
          <w:numId w:val="6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Почему вы считаете, что возможностей для развития инновационной де</w:t>
      </w:r>
      <w:r w:rsidRPr="009252AF">
        <w:rPr>
          <w:rFonts w:eastAsia="Calibri"/>
          <w:b/>
          <w:color w:val="000000" w:themeColor="text1"/>
          <w:lang w:eastAsia="en-US"/>
        </w:rPr>
        <w:t>я</w:t>
      </w:r>
      <w:r w:rsidRPr="009252AF">
        <w:rPr>
          <w:rFonts w:eastAsia="Calibri"/>
          <w:b/>
          <w:color w:val="000000" w:themeColor="text1"/>
          <w:lang w:eastAsia="en-US"/>
        </w:rPr>
        <w:t xml:space="preserve">тельности в городе достаточно/недостаточно? По возможности приведите примеры. </w:t>
      </w:r>
    </w:p>
    <w:p w14:paraId="5904DF68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__________________________________________________________________________________________________________________________________________</w:t>
      </w:r>
    </w:p>
    <w:p w14:paraId="2AFB7026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</w:p>
    <w:p w14:paraId="0B0A33B4" w14:textId="77777777" w:rsidR="003725AE" w:rsidRPr="009252AF" w:rsidRDefault="003725AE" w:rsidP="008F244B">
      <w:pPr>
        <w:pStyle w:val="af8"/>
        <w:numPr>
          <w:ilvl w:val="0"/>
          <w:numId w:val="6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Какие формы государственной поддержки предпринимательства по – ваш</w:t>
      </w:r>
      <w:r w:rsidRPr="009252AF">
        <w:rPr>
          <w:rFonts w:eastAsia="Calibri"/>
          <w:b/>
          <w:color w:val="000000" w:themeColor="text1"/>
          <w:lang w:eastAsia="en-US"/>
        </w:rPr>
        <w:t>е</w:t>
      </w:r>
      <w:r w:rsidRPr="009252AF">
        <w:rPr>
          <w:rFonts w:eastAsia="Calibri"/>
          <w:b/>
          <w:color w:val="000000" w:themeColor="text1"/>
          <w:lang w:eastAsia="en-US"/>
        </w:rPr>
        <w:t>му, являются наиболее эффективными и действенными? Какие наименее э</w:t>
      </w:r>
      <w:r w:rsidRPr="009252AF">
        <w:rPr>
          <w:rFonts w:eastAsia="Calibri"/>
          <w:b/>
          <w:color w:val="000000" w:themeColor="text1"/>
          <w:lang w:eastAsia="en-US"/>
        </w:rPr>
        <w:t>ф</w:t>
      </w:r>
      <w:r w:rsidRPr="009252AF">
        <w:rPr>
          <w:rFonts w:eastAsia="Calibri"/>
          <w:b/>
          <w:color w:val="000000" w:themeColor="text1"/>
          <w:lang w:eastAsia="en-US"/>
        </w:rPr>
        <w:t>фективны? Поясните свой ответ.</w:t>
      </w:r>
    </w:p>
    <w:p w14:paraId="216E4853" w14:textId="77777777" w:rsidR="00CF3BB6" w:rsidRPr="009252AF" w:rsidRDefault="00CF3BB6" w:rsidP="008F244B">
      <w:pPr>
        <w:pStyle w:val="af8"/>
        <w:suppressAutoHyphens w:val="0"/>
        <w:ind w:left="644"/>
        <w:contextualSpacing/>
        <w:jc w:val="both"/>
        <w:rPr>
          <w:rFonts w:eastAsia="Calibri"/>
          <w:b/>
          <w:color w:val="000000" w:themeColor="text1"/>
          <w:lang w:eastAsia="en-US"/>
        </w:rPr>
      </w:pPr>
    </w:p>
    <w:p w14:paraId="1ED95A04" w14:textId="77777777" w:rsidR="00CF3BB6" w:rsidRPr="009252AF" w:rsidRDefault="00CF3BB6" w:rsidP="008F244B">
      <w:pPr>
        <w:pStyle w:val="af8"/>
        <w:numPr>
          <w:ilvl w:val="0"/>
          <w:numId w:val="13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color w:val="000000" w:themeColor="text1"/>
          <w:lang w:eastAsia="en-US"/>
        </w:rPr>
        <w:t xml:space="preserve">Оказание </w:t>
      </w:r>
      <w:r w:rsidRPr="009252AF">
        <w:rPr>
          <w:color w:val="000000" w:themeColor="text1"/>
        </w:rPr>
        <w:t xml:space="preserve">финансовой помощи на возмездной и безвозмездной основе; </w:t>
      </w:r>
    </w:p>
    <w:p w14:paraId="135F1855" w14:textId="77777777" w:rsidR="00CF3BB6" w:rsidRPr="009252AF" w:rsidRDefault="00CF3BB6" w:rsidP="008F244B">
      <w:pPr>
        <w:pStyle w:val="af8"/>
        <w:numPr>
          <w:ilvl w:val="0"/>
          <w:numId w:val="13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color w:val="000000" w:themeColor="text1"/>
        </w:rPr>
        <w:t>Финансирование федеральных программ поддержки и развития малого пре</w:t>
      </w:r>
      <w:r w:rsidRPr="009252AF">
        <w:rPr>
          <w:color w:val="000000" w:themeColor="text1"/>
        </w:rPr>
        <w:t>д</w:t>
      </w:r>
      <w:r w:rsidRPr="009252AF">
        <w:rPr>
          <w:color w:val="000000" w:themeColor="text1"/>
        </w:rPr>
        <w:t xml:space="preserve">принимательства; </w:t>
      </w:r>
    </w:p>
    <w:p w14:paraId="4235364B" w14:textId="77777777" w:rsidR="00CF3BB6" w:rsidRPr="009252AF" w:rsidRDefault="00CF3BB6" w:rsidP="008F244B">
      <w:pPr>
        <w:pStyle w:val="af8"/>
        <w:numPr>
          <w:ilvl w:val="0"/>
          <w:numId w:val="13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color w:val="000000" w:themeColor="text1"/>
        </w:rPr>
        <w:t xml:space="preserve">Предоставление налоговых льгот малым предприятиям, осуществляющим приоритетные виды деятельности; </w:t>
      </w:r>
    </w:p>
    <w:p w14:paraId="0E70A4AE" w14:textId="77777777" w:rsidR="00CF3BB6" w:rsidRPr="009252AF" w:rsidRDefault="00CF3BB6" w:rsidP="008F244B">
      <w:pPr>
        <w:pStyle w:val="af8"/>
        <w:numPr>
          <w:ilvl w:val="0"/>
          <w:numId w:val="13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color w:val="000000" w:themeColor="text1"/>
        </w:rPr>
        <w:t>Льготное кредитование и страхование субъектов малого предпринимател</w:t>
      </w:r>
      <w:r w:rsidRPr="009252AF">
        <w:rPr>
          <w:color w:val="000000" w:themeColor="text1"/>
        </w:rPr>
        <w:t>ь</w:t>
      </w:r>
      <w:r w:rsidRPr="009252AF">
        <w:rPr>
          <w:color w:val="000000" w:themeColor="text1"/>
        </w:rPr>
        <w:t xml:space="preserve">ства; </w:t>
      </w:r>
    </w:p>
    <w:p w14:paraId="126A5AFD" w14:textId="77777777" w:rsidR="00CF3BB6" w:rsidRPr="009252AF" w:rsidRDefault="00CF3BB6" w:rsidP="008F244B">
      <w:pPr>
        <w:pStyle w:val="af8"/>
        <w:numPr>
          <w:ilvl w:val="0"/>
          <w:numId w:val="13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color w:val="000000" w:themeColor="text1"/>
        </w:rPr>
        <w:t>Предоставление малым предприятиям на конкурсной основе государственных заказов на производство и поставку отдельных видов продукции и услуг для государственных нужд;</w:t>
      </w:r>
    </w:p>
    <w:p w14:paraId="15316318" w14:textId="77777777" w:rsidR="00CF3BB6" w:rsidRPr="009252AF" w:rsidRDefault="00CF3BB6" w:rsidP="008F244B">
      <w:pPr>
        <w:pStyle w:val="af8"/>
        <w:numPr>
          <w:ilvl w:val="0"/>
          <w:numId w:val="13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color w:val="000000" w:themeColor="text1"/>
        </w:rPr>
        <w:t>Другое (укажите, что именно)</w:t>
      </w:r>
    </w:p>
    <w:p w14:paraId="22B358A0" w14:textId="77777777" w:rsidR="003725AE" w:rsidRPr="009252AF" w:rsidRDefault="003725AE" w:rsidP="008F244B">
      <w:pPr>
        <w:pStyle w:val="af8"/>
        <w:suppressAutoHyphens w:val="0"/>
        <w:ind w:left="108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____________________________________________________________________________________________________________________________________</w:t>
      </w:r>
    </w:p>
    <w:p w14:paraId="555BC1D9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</w:p>
    <w:p w14:paraId="3C2885DD" w14:textId="77777777" w:rsidR="003725AE" w:rsidRPr="009252AF" w:rsidRDefault="003725AE" w:rsidP="008F244B">
      <w:pPr>
        <w:pStyle w:val="af8"/>
        <w:numPr>
          <w:ilvl w:val="0"/>
          <w:numId w:val="6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 xml:space="preserve">На ваш взгляд, какие административные барьеры препятствуют развитию малого и среднего предпринимательства? Какие еще факторы препятствуют развитию экономической деятельности в перспективных секторах экономики в г. Сургут? Почему вы так считаете? </w:t>
      </w:r>
    </w:p>
    <w:p w14:paraId="79A43591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___________________________________________________________________________________________________________________________________________</w:t>
      </w:r>
    </w:p>
    <w:p w14:paraId="2BA7E40D" w14:textId="77777777" w:rsidR="003725AE" w:rsidRPr="009252AF" w:rsidRDefault="003725AE" w:rsidP="008F244B">
      <w:pPr>
        <w:suppressAutoHyphens w:val="0"/>
        <w:ind w:left="-284" w:firstLine="284"/>
        <w:contextualSpacing/>
        <w:jc w:val="both"/>
        <w:rPr>
          <w:rFonts w:eastAsia="Calibri"/>
          <w:b/>
          <w:i/>
          <w:color w:val="000000" w:themeColor="text1"/>
          <w:lang w:eastAsia="en-US"/>
        </w:rPr>
      </w:pPr>
    </w:p>
    <w:p w14:paraId="62E4A19C" w14:textId="77777777" w:rsidR="003725AE" w:rsidRPr="009252AF" w:rsidRDefault="003725AE" w:rsidP="008F244B">
      <w:pPr>
        <w:suppressAutoHyphens w:val="0"/>
        <w:ind w:left="-284" w:firstLine="284"/>
        <w:contextualSpacing/>
        <w:jc w:val="both"/>
        <w:rPr>
          <w:rFonts w:eastAsia="Calibri"/>
          <w:b/>
          <w:i/>
          <w:color w:val="000000" w:themeColor="text1"/>
          <w:lang w:eastAsia="en-US"/>
        </w:rPr>
      </w:pPr>
    </w:p>
    <w:p w14:paraId="7818C42C" w14:textId="77777777" w:rsidR="003725AE" w:rsidRPr="009252AF" w:rsidRDefault="003725AE" w:rsidP="008F244B">
      <w:pPr>
        <w:suppressAutoHyphens w:val="0"/>
        <w:ind w:left="-284" w:firstLine="284"/>
        <w:contextualSpacing/>
        <w:jc w:val="both"/>
        <w:rPr>
          <w:rFonts w:eastAsia="Calibri"/>
          <w:b/>
          <w:i/>
          <w:color w:val="000000" w:themeColor="text1"/>
          <w:lang w:eastAsia="en-US"/>
        </w:rPr>
      </w:pPr>
      <w:r w:rsidRPr="009252AF">
        <w:rPr>
          <w:rFonts w:eastAsia="Calibri"/>
          <w:b/>
          <w:i/>
          <w:color w:val="000000" w:themeColor="text1"/>
          <w:lang w:eastAsia="en-US"/>
        </w:rPr>
        <w:t>ВОПРОСЫ ДЛЯ ПРЕСТАВИТЕЛЕЙ БИЗНЕСА</w:t>
      </w:r>
    </w:p>
    <w:p w14:paraId="692AB867" w14:textId="77777777" w:rsidR="003725AE" w:rsidRPr="009252AF" w:rsidRDefault="003725AE" w:rsidP="008F244B">
      <w:pPr>
        <w:pStyle w:val="af8"/>
        <w:numPr>
          <w:ilvl w:val="0"/>
          <w:numId w:val="6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Планируете ли Вы развивать новые направления своей экономической де</w:t>
      </w:r>
      <w:r w:rsidRPr="009252AF">
        <w:rPr>
          <w:rFonts w:eastAsia="Calibri"/>
          <w:b/>
          <w:color w:val="000000" w:themeColor="text1"/>
          <w:lang w:eastAsia="en-US"/>
        </w:rPr>
        <w:t>я</w:t>
      </w:r>
      <w:r w:rsidRPr="009252AF">
        <w:rPr>
          <w:rFonts w:eastAsia="Calibri"/>
          <w:b/>
          <w:color w:val="000000" w:themeColor="text1"/>
          <w:lang w:eastAsia="en-US"/>
        </w:rPr>
        <w:t xml:space="preserve">тельности? В каких секторах экономики? </w:t>
      </w:r>
    </w:p>
    <w:p w14:paraId="26F14154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___________________________________________________________________________________________________________________________________________</w:t>
      </w:r>
    </w:p>
    <w:p w14:paraId="1063FB4D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</w:p>
    <w:p w14:paraId="66AC6CE5" w14:textId="77777777" w:rsidR="003725AE" w:rsidRPr="009252AF" w:rsidRDefault="003725AE" w:rsidP="008F244B">
      <w:pPr>
        <w:pStyle w:val="af8"/>
        <w:numPr>
          <w:ilvl w:val="0"/>
          <w:numId w:val="6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Какие шаги Вы в дальнейшем планируете предпринять для развития де</w:t>
      </w:r>
      <w:r w:rsidRPr="009252AF">
        <w:rPr>
          <w:rFonts w:eastAsia="Calibri"/>
          <w:b/>
          <w:color w:val="000000" w:themeColor="text1"/>
          <w:lang w:eastAsia="en-US"/>
        </w:rPr>
        <w:t>я</w:t>
      </w:r>
      <w:r w:rsidRPr="009252AF">
        <w:rPr>
          <w:rFonts w:eastAsia="Calibri"/>
          <w:b/>
          <w:color w:val="000000" w:themeColor="text1"/>
          <w:lang w:eastAsia="en-US"/>
        </w:rPr>
        <w:t>тельности своего предприятия?</w:t>
      </w:r>
    </w:p>
    <w:p w14:paraId="7FDA88AB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__________________________________________________________________________________________________________________________________________</w:t>
      </w:r>
    </w:p>
    <w:p w14:paraId="7DBA1582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</w:p>
    <w:p w14:paraId="66D81323" w14:textId="77777777" w:rsidR="003725AE" w:rsidRPr="009252AF" w:rsidRDefault="003725AE" w:rsidP="008F244B">
      <w:pPr>
        <w:pStyle w:val="af8"/>
        <w:numPr>
          <w:ilvl w:val="0"/>
          <w:numId w:val="6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Насколько Вы удовлетворены условиями ведения бизнеса существующими на сегодняшний день в г. Сургут? Что вас устраивает, а что хотелось бы и</w:t>
      </w:r>
      <w:r w:rsidRPr="009252AF">
        <w:rPr>
          <w:rFonts w:eastAsia="Calibri"/>
          <w:b/>
          <w:color w:val="000000" w:themeColor="text1"/>
          <w:lang w:eastAsia="en-US"/>
        </w:rPr>
        <w:t>з</w:t>
      </w:r>
      <w:r w:rsidRPr="009252AF">
        <w:rPr>
          <w:rFonts w:eastAsia="Calibri"/>
          <w:b/>
          <w:color w:val="000000" w:themeColor="text1"/>
          <w:lang w:eastAsia="en-US"/>
        </w:rPr>
        <w:t xml:space="preserve">менить? </w:t>
      </w:r>
    </w:p>
    <w:p w14:paraId="0A6309BF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__________________________________________________________________________________________________________________________________________</w:t>
      </w:r>
    </w:p>
    <w:p w14:paraId="1479AAAC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</w:p>
    <w:p w14:paraId="1A954A80" w14:textId="77777777" w:rsidR="003725AE" w:rsidRPr="009252AF" w:rsidRDefault="003725AE" w:rsidP="008F244B">
      <w:pPr>
        <w:pStyle w:val="af8"/>
        <w:numPr>
          <w:ilvl w:val="0"/>
          <w:numId w:val="6"/>
        </w:numPr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Что бы вы могли порекомендовать для формирования благоприятного инв</w:t>
      </w:r>
      <w:r w:rsidRPr="009252AF">
        <w:rPr>
          <w:rFonts w:eastAsia="Calibri"/>
          <w:b/>
          <w:color w:val="000000" w:themeColor="text1"/>
          <w:lang w:eastAsia="en-US"/>
        </w:rPr>
        <w:t>е</w:t>
      </w:r>
      <w:r w:rsidRPr="009252AF">
        <w:rPr>
          <w:rFonts w:eastAsia="Calibri"/>
          <w:b/>
          <w:color w:val="000000" w:themeColor="text1"/>
          <w:lang w:eastAsia="en-US"/>
        </w:rPr>
        <w:t>стиционного климата в городе и успешного развития малого и среднего пре</w:t>
      </w:r>
      <w:r w:rsidRPr="009252AF">
        <w:rPr>
          <w:rFonts w:eastAsia="Calibri"/>
          <w:b/>
          <w:color w:val="000000" w:themeColor="text1"/>
          <w:lang w:eastAsia="en-US"/>
        </w:rPr>
        <w:t>д</w:t>
      </w:r>
      <w:r w:rsidRPr="009252AF">
        <w:rPr>
          <w:rFonts w:eastAsia="Calibri"/>
          <w:b/>
          <w:color w:val="000000" w:themeColor="text1"/>
          <w:lang w:eastAsia="en-US"/>
        </w:rPr>
        <w:t>принимательства?</w:t>
      </w:r>
    </w:p>
    <w:p w14:paraId="6C57C4F3" w14:textId="77777777" w:rsidR="003725AE" w:rsidRPr="009252AF" w:rsidRDefault="003725AE" w:rsidP="008F244B">
      <w:pPr>
        <w:pStyle w:val="af8"/>
        <w:suppressAutoHyphens w:val="0"/>
        <w:contextualSpacing/>
        <w:jc w:val="both"/>
        <w:rPr>
          <w:rFonts w:eastAsia="Calibri"/>
          <w:b/>
          <w:color w:val="000000" w:themeColor="text1"/>
          <w:lang w:eastAsia="en-US"/>
        </w:rPr>
      </w:pPr>
      <w:r w:rsidRPr="009252AF">
        <w:rPr>
          <w:rFonts w:eastAsia="Calibri"/>
          <w:b/>
          <w:color w:val="000000" w:themeColor="text1"/>
          <w:lang w:eastAsia="en-US"/>
        </w:rPr>
        <w:t>__________________________________________________________________________________________________________________________________________</w:t>
      </w:r>
    </w:p>
    <w:p w14:paraId="7E2B7DCF" w14:textId="77777777" w:rsidR="003725AE" w:rsidRPr="009252AF" w:rsidRDefault="003725AE" w:rsidP="003725AE">
      <w:pPr>
        <w:jc w:val="both"/>
        <w:rPr>
          <w:b/>
          <w:color w:val="000000" w:themeColor="text1"/>
        </w:rPr>
      </w:pPr>
    </w:p>
    <w:sectPr w:rsidR="003725AE" w:rsidRPr="009252AF" w:rsidSect="002C377B">
      <w:headerReference w:type="default" r:id="rId59"/>
      <w:footerReference w:type="default" r:id="rId60"/>
      <w:footerReference w:type="first" r:id="rId61"/>
      <w:pgSz w:w="11906" w:h="16838"/>
      <w:pgMar w:top="1134" w:right="1418" w:bottom="1134" w:left="1276" w:header="709" w:footer="709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61E199E8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1604199" w14:textId="77777777" w:rsidR="00224202" w:rsidRDefault="00224202">
      <w:r>
        <w:separator/>
      </w:r>
    </w:p>
  </w:endnote>
  <w:endnote w:type="continuationSeparator" w:id="0">
    <w:p w14:paraId="4E948299" w14:textId="77777777" w:rsidR="00224202" w:rsidRDefault="00224202">
      <w:r>
        <w:continuationSeparator/>
      </w:r>
    </w:p>
  </w:endnote>
  <w:endnote w:type="continuationNotice" w:id="1">
    <w:p w14:paraId="1C627097" w14:textId="77777777" w:rsidR="00224202" w:rsidRDefault="0022420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imesET">
    <w:altName w:val="Times New Roman"/>
    <w:charset w:val="00"/>
    <w:family w:val="auto"/>
    <w:pitch w:val="variable"/>
    <w:sig w:usb0="00000287" w:usb1="00000000" w:usb2="00000000" w:usb3="00000000" w:csb0="0000001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entury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-Bold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57445103"/>
      <w:docPartObj>
        <w:docPartGallery w:val="Page Numbers (Bottom of Page)"/>
        <w:docPartUnique/>
      </w:docPartObj>
    </w:sdtPr>
    <w:sdtContent>
      <w:p w14:paraId="29C7B505" w14:textId="77777777" w:rsidR="00B74EEB" w:rsidRDefault="00B74EEB" w:rsidP="00542677">
        <w:pPr>
          <w:pStyle w:val="aa"/>
          <w:jc w:val="right"/>
          <w:rPr>
            <w:lang w:val="en-US"/>
          </w:rPr>
        </w:pPr>
      </w:p>
      <w:p w14:paraId="6D785CFA" w14:textId="77777777" w:rsidR="00B74EEB" w:rsidRDefault="00B74EEB" w:rsidP="00542677">
        <w:pPr>
          <w:pStyle w:val="aa"/>
          <w:jc w:val="right"/>
        </w:pPr>
        <w:r w:rsidRPr="001F066A">
          <w:rPr>
            <w:rFonts w:eastAsia="Calibri"/>
            <w:b/>
            <w:bCs/>
            <w:lang w:eastAsia="en-US"/>
          </w:rPr>
          <w:t>©</w:t>
        </w:r>
        <w:r>
          <w:rPr>
            <w:rFonts w:eastAsia="Calibri"/>
            <w:b/>
            <w:bCs/>
            <w:lang w:eastAsia="en-US"/>
          </w:rPr>
          <w:t xml:space="preserve"> </w:t>
        </w:r>
        <w:r w:rsidRPr="001F066A">
          <w:rPr>
            <w:rFonts w:ascii="Tahoma-Bold" w:eastAsia="Calibri" w:hAnsi="Tahoma-Bold" w:cs="Tahoma-Bold"/>
            <w:b/>
            <w:bCs/>
            <w:lang w:eastAsia="en-US"/>
          </w:rPr>
          <w:t>Научно-техн</w:t>
        </w:r>
        <w:r>
          <w:rPr>
            <w:rFonts w:ascii="Tahoma-Bold" w:eastAsia="Calibri" w:hAnsi="Tahoma-Bold" w:cs="Tahoma-Bold"/>
            <w:b/>
            <w:bCs/>
            <w:lang w:eastAsia="en-US"/>
          </w:rPr>
          <w:t>ический центр «Перспектива» 2014</w:t>
        </w:r>
        <w:r>
          <w:rPr>
            <w:rFonts w:ascii="Tahoma-Bold" w:eastAsia="Calibri" w:hAnsi="Tahoma-Bold" w:cs="Tahoma-Bold"/>
            <w:b/>
            <w:bCs/>
            <w:lang w:eastAsia="en-US"/>
          </w:rPr>
          <w:tab/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0C5D99">
          <w:rPr>
            <w:noProof/>
          </w:rPr>
          <w:t>2</w:t>
        </w:r>
        <w:r>
          <w:rPr>
            <w:noProof/>
          </w:rPr>
          <w:fldChar w:fldCharType="end"/>
        </w:r>
      </w:p>
      <w:p w14:paraId="3D93CCB2" w14:textId="77777777" w:rsidR="00B74EEB" w:rsidRPr="00C57E1E" w:rsidRDefault="00B74EEB" w:rsidP="00542677">
        <w:pPr>
          <w:pStyle w:val="aa"/>
        </w:pPr>
      </w:p>
    </w:sdtContent>
  </w:sdt>
  <w:p w14:paraId="6A209577" w14:textId="77777777" w:rsidR="00B74EEB" w:rsidRPr="00C57E1E" w:rsidRDefault="00B74EEB" w:rsidP="00C57E1E">
    <w:pPr>
      <w:pStyle w:val="a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639ACEA" w14:textId="77777777" w:rsidR="00B74EEB" w:rsidRDefault="00B74EEB" w:rsidP="00D11CAC">
    <w:pPr>
      <w:pStyle w:val="aa"/>
    </w:pPr>
    <w:r>
      <w:t>52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0112B49" w14:textId="77777777" w:rsidR="00224202" w:rsidRDefault="00224202">
      <w:r>
        <w:separator/>
      </w:r>
    </w:p>
  </w:footnote>
  <w:footnote w:type="continuationSeparator" w:id="0">
    <w:p w14:paraId="41F8FC0C" w14:textId="77777777" w:rsidR="00224202" w:rsidRDefault="00224202">
      <w:r>
        <w:continuationSeparator/>
      </w:r>
    </w:p>
  </w:footnote>
  <w:footnote w:type="continuationNotice" w:id="1">
    <w:p w14:paraId="3CF992B1" w14:textId="77777777" w:rsidR="00224202" w:rsidRDefault="00224202"/>
  </w:footnote>
  <w:footnote w:id="2">
    <w:p w14:paraId="14F78366" w14:textId="77777777" w:rsidR="00B74EEB" w:rsidRPr="001F197F" w:rsidRDefault="00B74EEB" w:rsidP="009A7CB2">
      <w:pPr>
        <w:pStyle w:val="af5"/>
        <w:rPr>
          <w:sz w:val="18"/>
          <w:szCs w:val="18"/>
        </w:rPr>
      </w:pPr>
      <w:r w:rsidRPr="001F197F">
        <w:rPr>
          <w:rStyle w:val="af7"/>
          <w:sz w:val="18"/>
          <w:szCs w:val="18"/>
        </w:rPr>
        <w:footnoteRef/>
      </w:r>
      <w:r w:rsidRPr="001F197F">
        <w:rPr>
          <w:sz w:val="18"/>
          <w:szCs w:val="18"/>
        </w:rPr>
        <w:t xml:space="preserve"> Борисов А.Б. Большой экономический словарь. — М.: Книжный мир, 2003. — 895 с.</w:t>
      </w:r>
    </w:p>
  </w:footnote>
  <w:footnote w:id="3">
    <w:p w14:paraId="76788F08" w14:textId="77777777" w:rsidR="00B74EEB" w:rsidRPr="001F197F" w:rsidRDefault="00B74EEB" w:rsidP="009A7CB2">
      <w:pPr>
        <w:pStyle w:val="af5"/>
        <w:rPr>
          <w:sz w:val="18"/>
          <w:szCs w:val="18"/>
        </w:rPr>
      </w:pPr>
      <w:r w:rsidRPr="001F197F">
        <w:rPr>
          <w:rStyle w:val="af7"/>
          <w:sz w:val="18"/>
          <w:szCs w:val="18"/>
        </w:rPr>
        <w:footnoteRef/>
      </w:r>
      <w:r w:rsidRPr="001F197F">
        <w:rPr>
          <w:sz w:val="18"/>
          <w:szCs w:val="18"/>
        </w:rPr>
        <w:t xml:space="preserve"> Экономический словарь/http://ekslovar.ru/slovar/r-/razvitie-ekonomicheskoe.html</w:t>
      </w:r>
    </w:p>
  </w:footnote>
  <w:footnote w:id="4">
    <w:p w14:paraId="0A1421D7" w14:textId="77777777" w:rsidR="00B74EEB" w:rsidRPr="001F197F" w:rsidRDefault="00B74EEB" w:rsidP="009A7CB2">
      <w:pPr>
        <w:pStyle w:val="af5"/>
        <w:rPr>
          <w:sz w:val="18"/>
          <w:szCs w:val="18"/>
        </w:rPr>
      </w:pPr>
      <w:r w:rsidRPr="001F197F">
        <w:rPr>
          <w:rStyle w:val="af7"/>
          <w:sz w:val="18"/>
          <w:szCs w:val="18"/>
        </w:rPr>
        <w:footnoteRef/>
      </w:r>
      <w:r w:rsidRPr="001F197F">
        <w:rPr>
          <w:sz w:val="18"/>
          <w:szCs w:val="18"/>
        </w:rPr>
        <w:t xml:space="preserve"> </w:t>
      </w:r>
      <w:r w:rsidRPr="001F197F">
        <w:rPr>
          <w:iCs/>
          <w:sz w:val="18"/>
          <w:szCs w:val="18"/>
        </w:rPr>
        <w:t>Финансово-кредитный энциклопедический словарь. — М.: Финансы и статистика. Под общ</w:t>
      </w:r>
      <w:proofErr w:type="gramStart"/>
      <w:r w:rsidRPr="001F197F">
        <w:rPr>
          <w:iCs/>
          <w:sz w:val="18"/>
          <w:szCs w:val="18"/>
        </w:rPr>
        <w:t>.</w:t>
      </w:r>
      <w:proofErr w:type="gramEnd"/>
      <w:r w:rsidRPr="001F197F">
        <w:rPr>
          <w:iCs/>
          <w:sz w:val="18"/>
          <w:szCs w:val="18"/>
        </w:rPr>
        <w:t xml:space="preserve"> </w:t>
      </w:r>
      <w:proofErr w:type="gramStart"/>
      <w:r w:rsidRPr="001F197F">
        <w:rPr>
          <w:iCs/>
          <w:sz w:val="18"/>
          <w:szCs w:val="18"/>
        </w:rPr>
        <w:t>р</w:t>
      </w:r>
      <w:proofErr w:type="gramEnd"/>
      <w:r w:rsidRPr="001F197F">
        <w:rPr>
          <w:iCs/>
          <w:sz w:val="18"/>
          <w:szCs w:val="18"/>
        </w:rPr>
        <w:t>ед. А.Г. Грязновой. 2002.</w:t>
      </w:r>
    </w:p>
  </w:footnote>
  <w:footnote w:id="5">
    <w:p w14:paraId="4162F95E" w14:textId="77777777" w:rsidR="00B74EEB" w:rsidRPr="001F197F" w:rsidRDefault="00B74EEB" w:rsidP="009A7CB2">
      <w:pPr>
        <w:pStyle w:val="af5"/>
        <w:rPr>
          <w:sz w:val="18"/>
          <w:szCs w:val="18"/>
        </w:rPr>
      </w:pPr>
      <w:r w:rsidRPr="001F197F">
        <w:rPr>
          <w:rStyle w:val="af7"/>
          <w:sz w:val="18"/>
          <w:szCs w:val="18"/>
        </w:rPr>
        <w:footnoteRef/>
      </w:r>
      <w:r w:rsidRPr="001F197F">
        <w:rPr>
          <w:sz w:val="18"/>
          <w:szCs w:val="18"/>
        </w:rPr>
        <w:t xml:space="preserve"> Финансовый словарь </w:t>
      </w:r>
      <w:proofErr w:type="spellStart"/>
      <w:r w:rsidRPr="001F197F">
        <w:rPr>
          <w:sz w:val="18"/>
          <w:szCs w:val="18"/>
        </w:rPr>
        <w:t>Финам</w:t>
      </w:r>
      <w:proofErr w:type="spellEnd"/>
      <w:r w:rsidRPr="001F197F">
        <w:rPr>
          <w:sz w:val="18"/>
          <w:szCs w:val="18"/>
        </w:rPr>
        <w:t>/ http://www.finam.ru/dictionary/</w:t>
      </w:r>
    </w:p>
  </w:footnote>
  <w:footnote w:id="6">
    <w:p w14:paraId="0D0550D6" w14:textId="77777777" w:rsidR="00B74EEB" w:rsidRPr="001F197F" w:rsidRDefault="00B74EEB" w:rsidP="009A7CB2">
      <w:pPr>
        <w:pStyle w:val="af5"/>
        <w:rPr>
          <w:sz w:val="18"/>
          <w:szCs w:val="18"/>
        </w:rPr>
      </w:pPr>
      <w:r w:rsidRPr="001F197F">
        <w:rPr>
          <w:rStyle w:val="af7"/>
          <w:sz w:val="18"/>
          <w:szCs w:val="18"/>
        </w:rPr>
        <w:footnoteRef/>
      </w:r>
      <w:r w:rsidRPr="001F197F">
        <w:rPr>
          <w:sz w:val="18"/>
          <w:szCs w:val="18"/>
        </w:rPr>
        <w:t xml:space="preserve"> Федеральный закон от 23.08.1996 N 127-ФЗ (ред. от 03.12.2012) "О науке и государственной научно-технической политике"</w:t>
      </w:r>
    </w:p>
  </w:footnote>
  <w:footnote w:id="7">
    <w:p w14:paraId="1FFAD25F" w14:textId="77777777" w:rsidR="00B74EEB" w:rsidRDefault="00B74EEB" w:rsidP="009A7CB2">
      <w:pPr>
        <w:pStyle w:val="af5"/>
      </w:pPr>
      <w:r w:rsidRPr="001F197F">
        <w:rPr>
          <w:rStyle w:val="af7"/>
          <w:sz w:val="18"/>
          <w:szCs w:val="18"/>
        </w:rPr>
        <w:footnoteRef/>
      </w:r>
      <w:r w:rsidRPr="001F197F">
        <w:rPr>
          <w:sz w:val="18"/>
          <w:szCs w:val="18"/>
        </w:rPr>
        <w:t xml:space="preserve"> </w:t>
      </w:r>
      <w:r w:rsidRPr="001F197F">
        <w:rPr>
          <w:iCs/>
          <w:sz w:val="18"/>
          <w:szCs w:val="18"/>
        </w:rPr>
        <w:t xml:space="preserve">Экономико-математический словарь: Словарь современной экономической науки. — М.: Дело. Л. И. </w:t>
      </w:r>
      <w:proofErr w:type="spellStart"/>
      <w:r w:rsidRPr="001F197F">
        <w:rPr>
          <w:iCs/>
          <w:sz w:val="18"/>
          <w:szCs w:val="18"/>
        </w:rPr>
        <w:t>Лопатников</w:t>
      </w:r>
      <w:proofErr w:type="spellEnd"/>
      <w:r w:rsidRPr="001F197F">
        <w:rPr>
          <w:iCs/>
          <w:sz w:val="18"/>
          <w:szCs w:val="18"/>
        </w:rPr>
        <w:t>. 2003.</w:t>
      </w:r>
    </w:p>
  </w:footnote>
  <w:footnote w:id="8">
    <w:p w14:paraId="7DC96D7B" w14:textId="6E41C502" w:rsidR="00B74EEB" w:rsidRDefault="00B74EEB">
      <w:pPr>
        <w:pStyle w:val="af5"/>
      </w:pPr>
      <w:r>
        <w:rPr>
          <w:rStyle w:val="af7"/>
        </w:rPr>
        <w:footnoteRef/>
      </w:r>
      <w:r>
        <w:t xml:space="preserve"> Вопрос подразумевал несколько вариантов ответа, поэтому общее число ответов экспертов более 50</w:t>
      </w:r>
    </w:p>
  </w:footnote>
  <w:footnote w:id="9">
    <w:p w14:paraId="733927EF" w14:textId="7EDC64E1" w:rsidR="00B74EEB" w:rsidRDefault="00B74EEB">
      <w:pPr>
        <w:pStyle w:val="af5"/>
      </w:pPr>
      <w:r>
        <w:rPr>
          <w:rStyle w:val="af7"/>
        </w:rPr>
        <w:footnoteRef/>
      </w:r>
      <w:r>
        <w:t xml:space="preserve"> Вопрос подразумевал несколько вариантов ответа, поэтому общее число ответов более 50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D9EDF2" w14:textId="77777777" w:rsidR="00B74EEB" w:rsidRPr="001E3E63" w:rsidRDefault="00B74EEB" w:rsidP="001E3E63">
    <w:pPr>
      <w:rPr>
        <w:rFonts w:ascii="Tahoma" w:hAnsi="Tahoma" w:cs="Tahoma"/>
        <w:b/>
        <w:sz w:val="20"/>
        <w:szCs w:val="20"/>
      </w:rPr>
    </w:pPr>
    <w:r>
      <w:rPr>
        <w:rFonts w:ascii="Tahoma" w:hAnsi="Tahoma" w:cs="Tahoma"/>
        <w:b/>
        <w:sz w:val="20"/>
        <w:szCs w:val="20"/>
      </w:rPr>
      <w:t>Проект</w:t>
    </w:r>
    <w:r w:rsidRPr="001E3E63">
      <w:rPr>
        <w:rFonts w:ascii="Tahoma" w:hAnsi="Tahoma" w:cs="Tahoma"/>
        <w:b/>
        <w:sz w:val="20"/>
        <w:szCs w:val="20"/>
      </w:rPr>
      <w:t xml:space="preserve"> «</w:t>
    </w:r>
    <w:r>
      <w:rPr>
        <w:rFonts w:ascii="Tahoma" w:hAnsi="Tahoma" w:cs="Tahoma"/>
        <w:b/>
        <w:sz w:val="20"/>
        <w:szCs w:val="20"/>
      </w:rPr>
      <w:t xml:space="preserve">Оценка </w:t>
    </w:r>
    <w:proofErr w:type="gramStart"/>
    <w:r>
      <w:rPr>
        <w:rFonts w:ascii="Tahoma" w:hAnsi="Tahoma" w:cs="Tahoma"/>
        <w:b/>
        <w:sz w:val="20"/>
        <w:szCs w:val="20"/>
      </w:rPr>
      <w:t>бизнес-климата</w:t>
    </w:r>
    <w:proofErr w:type="gramEnd"/>
    <w:r>
      <w:rPr>
        <w:rFonts w:ascii="Tahoma" w:hAnsi="Tahoma" w:cs="Tahoma"/>
        <w:b/>
        <w:sz w:val="20"/>
        <w:szCs w:val="20"/>
      </w:rPr>
      <w:t xml:space="preserve"> на территории города Сургут</w:t>
    </w:r>
    <w:r w:rsidRPr="001E3E63">
      <w:rPr>
        <w:rFonts w:ascii="Tahoma" w:hAnsi="Tahoma" w:cs="Tahoma"/>
        <w:b/>
        <w:sz w:val="20"/>
        <w:szCs w:val="20"/>
      </w:rPr>
      <w:t>»</w:t>
    </w:r>
  </w:p>
  <w:p w14:paraId="3A8A485D" w14:textId="77777777" w:rsidR="00B74EEB" w:rsidRDefault="00B74EEB" w:rsidP="00C57E1E">
    <w:pPr>
      <w:pStyle w:val="af"/>
      <w:rPr>
        <w:rFonts w:ascii="Tahoma" w:hAnsi="Tahoma" w:cs="Tahoma"/>
        <w:b/>
        <w:sz w:val="20"/>
        <w:szCs w:val="20"/>
      </w:rPr>
    </w:pPr>
  </w:p>
  <w:p w14:paraId="6606DD64" w14:textId="77777777" w:rsidR="00B74EEB" w:rsidRPr="00C57E1E" w:rsidRDefault="00B74EEB">
    <w:pPr>
      <w:pStyle w:val="af"/>
      <w:rPr>
        <w:rFonts w:ascii="Tahoma" w:hAnsi="Tahoma" w:cs="Tahoma"/>
        <w:b/>
        <w:sz w:val="20"/>
        <w:szCs w:val="20"/>
      </w:rPr>
    </w:pPr>
    <w:r>
      <w:rPr>
        <w:rFonts w:ascii="Tahoma" w:hAnsi="Tahoma" w:cs="Tahoma"/>
        <w:b/>
        <w:noProof/>
        <w:sz w:val="20"/>
        <w:szCs w:val="20"/>
        <w:lang w:eastAsia="ru-RU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0C3C9FBE" wp14:editId="0CC8F8A5">
              <wp:simplePos x="0" y="0"/>
              <wp:positionH relativeFrom="column">
                <wp:posOffset>-140335</wp:posOffset>
              </wp:positionH>
              <wp:positionV relativeFrom="paragraph">
                <wp:posOffset>-20955</wp:posOffset>
              </wp:positionV>
              <wp:extent cx="5904230" cy="635"/>
              <wp:effectExtent l="0" t="19050" r="1270" b="37465"/>
              <wp:wrapNone/>
              <wp:docPr id="54" name="Прямая со стрелкой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04230" cy="635"/>
                      </a:xfrm>
                      <a:prstGeom prst="straightConnector1">
                        <a:avLst/>
                      </a:prstGeom>
                      <a:noFill/>
                      <a:ln w="2857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2180D0DD" id="_x0000_t32" coordsize="21600,21600" o:spt="32" o:oned="t" path="m,l21600,21600e" filled="f">
              <v:path arrowok="t" fillok="f" o:connecttype="none"/>
              <o:lock v:ext="edit" shapetype="t"/>
            </v:shapetype>
            <v:shape id="Прямая со стрелкой 54" o:spid="_x0000_s1026" type="#_x0000_t32" style="position:absolute;margin-left:-11.05pt;margin-top:-1.65pt;width:464.9pt;height:.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8AyUQIAAFkEAAAOAAAAZHJzL2Uyb0RvYy54bWysVEtu2zAQ3RfoHQjuHUm27DhC5KCQ7G7S&#10;1kDSA9AkZQmVSIJkLBtFgbQXyBF6hW666Ac5g3yjDukP4nZTFNWCGoozb97MPOryat3UaMW1qaRI&#10;cXQWYsQFlawSyxS/vZ31xhgZSwQjtRQ8xRtu8NXk+bPLViW8L0tZM64RgAiTtCrFpbUqCQJDS94Q&#10;cyYVF3BYSN0QC1u9DJgmLaA3ddAPw1HQSs2UlpQbA1/z3SGeePyi4NS+KQrDLapTDNysX7VfF24N&#10;JpckWWqiyoruaZB/YNGQSkDSI1ROLEF3uvoDqqmolkYW9ozKJpBFUVHua4BqovC3am5KorivBZpj&#10;1LFN5v/B0teruUYVS/EwxkiQBmbUfd7ebx+6n92X7QPafuweYdl+2t53X7sf3ffusfuGwBk61yqT&#10;AEAm5trVTtfiRl1L+s4gIbOSiCX3FdxuFKBGLiI4CXEboyD/on0lGfiQOyt9G9eFbhwkNAit/bQ2&#10;x2nxtUUUPg4vwrg/gKFSOBsNhh6fJIdQpY19yWWDnJFiYzWplqXNpBCgCqkjn4isro11xEhyCHB5&#10;hZxVde3FUQvUprg/Hp4PfYSRdcXcqfMzernIao1WxOnLP3saJ25a3gnm0UpO2HRvW1LVOxuy18Lh&#10;QW3AZ2/tBPT+IryYjqfjuBf3R9NeHOZ578Usi3ujWXQ+zAd5luXRB0ctipOyYowLx+4g5ij+O7Hs&#10;r9VOhkc5H/sQnKL7hgHZw9uT9sN189wpYyHZZq4PQwf9euf9XXMX5Oke7Kd/hMkvAAAA//8DAFBL&#10;AwQUAAYACAAAACEANuPsCd8AAAAJAQAADwAAAGRycy9kb3ducmV2LnhtbEyPTU/CQBCG7yb+h82Y&#10;eIMtxQjUbokx8aDxEzh4HNrph3ZnS3eB8u8dTnqbjyfvPJMuB9uqA/W+cWxgMo5AEeeuaLgysFk/&#10;juagfEAusHVMBk7kYZldXqSYFO7In3RYhUpJCPsEDdQhdInWPq/Joh+7jlh2pestBmn7Shc9HiXc&#10;tjqOolttsWG5UGNHDzXlP6u9NbD7erJ5+fLh3fr19Iyb7/LtZvduzPXVcH8HKtAQ/mA464s6ZOK0&#10;dXsuvGoNjOJ4IqgU0ykoARbRbAZqex7EoLNU//8g+wUAAP//AwBQSwECLQAUAAYACAAAACEAtoM4&#10;kv4AAADhAQAAEwAAAAAAAAAAAAAAAAAAAAAAW0NvbnRlbnRfVHlwZXNdLnhtbFBLAQItABQABgAI&#10;AAAAIQA4/SH/1gAAAJQBAAALAAAAAAAAAAAAAAAAAC8BAABfcmVscy8ucmVsc1BLAQItABQABgAI&#10;AAAAIQB/k8AyUQIAAFkEAAAOAAAAAAAAAAAAAAAAAC4CAABkcnMvZTJvRG9jLnhtbFBLAQItABQA&#10;BgAIAAAAIQA24+wJ3wAAAAkBAAAPAAAAAAAAAAAAAAAAAKsEAABkcnMvZG93bnJldi54bWxQSwUG&#10;AAAAAAQABADzAAAAtwUAAAAA&#10;" strokeweight="2.25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3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  <w:rPr>
        <w:u w:val="none"/>
      </w:rPr>
    </w:lvl>
  </w:abstractNum>
  <w:abstractNum w:abstractNumId="1">
    <w:nsid w:val="00000003"/>
    <w:multiLevelType w:val="singleLevel"/>
    <w:tmpl w:val="00000003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i w:val="0"/>
        <w:iCs w:val="0"/>
      </w:rPr>
    </w:lvl>
  </w:abstractNum>
  <w:abstractNum w:abstractNumId="2">
    <w:nsid w:val="00000004"/>
    <w:multiLevelType w:val="singleLevel"/>
    <w:tmpl w:val="00000004"/>
    <w:name w:val="WW8Num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5"/>
    <w:multiLevelType w:val="singleLevel"/>
    <w:tmpl w:val="00000005"/>
    <w:name w:val="WW8Num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</w:abstractNum>
  <w:abstractNum w:abstractNumId="4">
    <w:nsid w:val="01CC178A"/>
    <w:multiLevelType w:val="hybridMultilevel"/>
    <w:tmpl w:val="AB4E6F7A"/>
    <w:lvl w:ilvl="0" w:tplc="0419000D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5">
    <w:nsid w:val="05D27E0D"/>
    <w:multiLevelType w:val="hybridMultilevel"/>
    <w:tmpl w:val="1D9A0934"/>
    <w:lvl w:ilvl="0" w:tplc="E1F2C47E">
      <w:numFmt w:val="bullet"/>
      <w:lvlText w:val="-"/>
      <w:lvlJc w:val="left"/>
      <w:pPr>
        <w:ind w:left="142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09175F79"/>
    <w:multiLevelType w:val="hybridMultilevel"/>
    <w:tmpl w:val="E740287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09553ED7"/>
    <w:multiLevelType w:val="hybridMultilevel"/>
    <w:tmpl w:val="F642DF2E"/>
    <w:lvl w:ilvl="0" w:tplc="041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09907C2A"/>
    <w:multiLevelType w:val="hybridMultilevel"/>
    <w:tmpl w:val="BBC2A4B6"/>
    <w:lvl w:ilvl="0" w:tplc="DB1A00BE">
      <w:start w:val="1"/>
      <w:numFmt w:val="decimal"/>
      <w:lvlText w:val="%1)"/>
      <w:lvlJc w:val="left"/>
      <w:pPr>
        <w:ind w:left="142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>
    <w:nsid w:val="0A0939D3"/>
    <w:multiLevelType w:val="hybridMultilevel"/>
    <w:tmpl w:val="24368DB8"/>
    <w:lvl w:ilvl="0" w:tplc="04190005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10">
    <w:nsid w:val="0B1D0E0F"/>
    <w:multiLevelType w:val="hybridMultilevel"/>
    <w:tmpl w:val="F6FCBCC4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12575495"/>
    <w:multiLevelType w:val="hybridMultilevel"/>
    <w:tmpl w:val="AAFE48A0"/>
    <w:lvl w:ilvl="0" w:tplc="A028AD90">
      <w:start w:val="1"/>
      <w:numFmt w:val="decimal"/>
      <w:lvlText w:val="%1."/>
      <w:lvlJc w:val="left"/>
      <w:pPr>
        <w:tabs>
          <w:tab w:val="num" w:pos="725"/>
        </w:tabs>
        <w:ind w:left="725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5"/>
        </w:tabs>
        <w:ind w:left="144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5"/>
        </w:tabs>
        <w:ind w:left="216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5"/>
        </w:tabs>
        <w:ind w:left="288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5"/>
        </w:tabs>
        <w:ind w:left="360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5"/>
        </w:tabs>
        <w:ind w:left="432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5"/>
        </w:tabs>
        <w:ind w:left="504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5"/>
        </w:tabs>
        <w:ind w:left="576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5"/>
        </w:tabs>
        <w:ind w:left="6485" w:hanging="180"/>
      </w:pPr>
    </w:lvl>
  </w:abstractNum>
  <w:abstractNum w:abstractNumId="12">
    <w:nsid w:val="136F2F7E"/>
    <w:multiLevelType w:val="hybridMultilevel"/>
    <w:tmpl w:val="8618ACD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47E6348"/>
    <w:multiLevelType w:val="hybridMultilevel"/>
    <w:tmpl w:val="E82685E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15995422"/>
    <w:multiLevelType w:val="hybridMultilevel"/>
    <w:tmpl w:val="B46E86A4"/>
    <w:lvl w:ilvl="0" w:tplc="04190005">
      <w:start w:val="1"/>
      <w:numFmt w:val="bullet"/>
      <w:lvlText w:val=""/>
      <w:lvlJc w:val="left"/>
      <w:pPr>
        <w:ind w:left="7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5">
    <w:nsid w:val="17926BE0"/>
    <w:multiLevelType w:val="hybridMultilevel"/>
    <w:tmpl w:val="6F20B32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7FD0918"/>
    <w:multiLevelType w:val="hybridMultilevel"/>
    <w:tmpl w:val="1486B2D8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C040ADA"/>
    <w:multiLevelType w:val="hybridMultilevel"/>
    <w:tmpl w:val="1284CA3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1D270C94"/>
    <w:multiLevelType w:val="hybridMultilevel"/>
    <w:tmpl w:val="88386A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F577C3B"/>
    <w:multiLevelType w:val="multilevel"/>
    <w:tmpl w:val="3BB26BD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eastAsia="Times New Roman"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eastAsia="Times New Roman"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eastAsia="Times New Roman"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eastAsia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eastAsia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eastAsia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eastAsia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eastAsia="Times New Roman" w:hint="default"/>
      </w:rPr>
    </w:lvl>
  </w:abstractNum>
  <w:abstractNum w:abstractNumId="20">
    <w:nsid w:val="24313007"/>
    <w:multiLevelType w:val="hybridMultilevel"/>
    <w:tmpl w:val="860E32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4ED5024"/>
    <w:multiLevelType w:val="hybridMultilevel"/>
    <w:tmpl w:val="7498817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2CDC419D"/>
    <w:multiLevelType w:val="multilevel"/>
    <w:tmpl w:val="F35A47FC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 w:val="0"/>
      </w:rPr>
    </w:lvl>
  </w:abstractNum>
  <w:abstractNum w:abstractNumId="23">
    <w:nsid w:val="2E2F71D5"/>
    <w:multiLevelType w:val="hybridMultilevel"/>
    <w:tmpl w:val="4B6031D8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E4704CC"/>
    <w:multiLevelType w:val="hybridMultilevel"/>
    <w:tmpl w:val="6B9CACF0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5">
    <w:nsid w:val="35D44B14"/>
    <w:multiLevelType w:val="hybridMultilevel"/>
    <w:tmpl w:val="6D98E4C2"/>
    <w:lvl w:ilvl="0" w:tplc="9D6E225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360D455F"/>
    <w:multiLevelType w:val="hybridMultilevel"/>
    <w:tmpl w:val="467EC158"/>
    <w:lvl w:ilvl="0" w:tplc="E1F2C47E">
      <w:numFmt w:val="bullet"/>
      <w:lvlText w:val="-"/>
      <w:lvlJc w:val="left"/>
      <w:pPr>
        <w:ind w:left="178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27">
    <w:nsid w:val="38123DB6"/>
    <w:multiLevelType w:val="hybridMultilevel"/>
    <w:tmpl w:val="6E76197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B2C3789"/>
    <w:multiLevelType w:val="multilevel"/>
    <w:tmpl w:val="69D0CF3A"/>
    <w:lvl w:ilvl="0">
      <w:start w:val="2"/>
      <w:numFmt w:val="decimal"/>
      <w:lvlText w:val="%1."/>
      <w:lvlJc w:val="left"/>
      <w:pPr>
        <w:ind w:left="432" w:hanging="432"/>
      </w:pPr>
      <w:rPr>
        <w:rFonts w:eastAsia="Times New Roman" w:hint="default"/>
      </w:rPr>
    </w:lvl>
    <w:lvl w:ilvl="1">
      <w:start w:val="1"/>
      <w:numFmt w:val="decimal"/>
      <w:lvlText w:val="%1.%2."/>
      <w:lvlJc w:val="left"/>
      <w:pPr>
        <w:ind w:left="2149" w:hanging="720"/>
      </w:pPr>
      <w:rPr>
        <w:rFonts w:eastAsia="Times New Roman" w:hint="default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eastAsia="Times New Roman" w:hint="default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eastAsia="Times New Roman" w:hint="default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eastAsia="Times New Roman" w:hint="default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eastAsia="Times New Roman" w:hint="default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eastAsia="Times New Roman" w:hint="default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eastAsia="Times New Roman" w:hint="default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eastAsia="Times New Roman" w:hint="default"/>
      </w:rPr>
    </w:lvl>
  </w:abstractNum>
  <w:abstractNum w:abstractNumId="29">
    <w:nsid w:val="3E9941FF"/>
    <w:multiLevelType w:val="hybridMultilevel"/>
    <w:tmpl w:val="1E10ABB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09F6348"/>
    <w:multiLevelType w:val="hybridMultilevel"/>
    <w:tmpl w:val="3D2C1840"/>
    <w:lvl w:ilvl="0" w:tplc="E1F2C47E">
      <w:numFmt w:val="bullet"/>
      <w:lvlText w:val="-"/>
      <w:lvlJc w:val="left"/>
      <w:pPr>
        <w:ind w:left="178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31">
    <w:nsid w:val="49FC1F30"/>
    <w:multiLevelType w:val="multilevel"/>
    <w:tmpl w:val="A96C3094"/>
    <w:lvl w:ilvl="0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17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17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3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53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9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5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5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10" w:hanging="2160"/>
      </w:pPr>
      <w:rPr>
        <w:rFonts w:hint="default"/>
      </w:rPr>
    </w:lvl>
  </w:abstractNum>
  <w:abstractNum w:abstractNumId="32">
    <w:nsid w:val="4ACB1E94"/>
    <w:multiLevelType w:val="hybridMultilevel"/>
    <w:tmpl w:val="99468D02"/>
    <w:lvl w:ilvl="0" w:tplc="041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4B066115"/>
    <w:multiLevelType w:val="hybridMultilevel"/>
    <w:tmpl w:val="44C246B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4DD05D21"/>
    <w:multiLevelType w:val="hybridMultilevel"/>
    <w:tmpl w:val="EE9EC2A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4EC23AB6"/>
    <w:multiLevelType w:val="hybridMultilevel"/>
    <w:tmpl w:val="3A7866F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738586E"/>
    <w:multiLevelType w:val="hybridMultilevel"/>
    <w:tmpl w:val="2EA492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7661F77"/>
    <w:multiLevelType w:val="hybridMultilevel"/>
    <w:tmpl w:val="07B4D908"/>
    <w:lvl w:ilvl="0" w:tplc="2FF40E32">
      <w:start w:val="1"/>
      <w:numFmt w:val="decimal"/>
      <w:lvlText w:val="%1."/>
      <w:lvlJc w:val="left"/>
      <w:pPr>
        <w:ind w:left="1068" w:hanging="360"/>
      </w:pPr>
      <w:rPr>
        <w:rFonts w:hint="default"/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8">
    <w:nsid w:val="5B034857"/>
    <w:multiLevelType w:val="hybridMultilevel"/>
    <w:tmpl w:val="F96E771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5C630D8A"/>
    <w:multiLevelType w:val="multilevel"/>
    <w:tmpl w:val="0B82D8C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sz w:val="28"/>
        <w:szCs w:val="28"/>
      </w:rPr>
    </w:lvl>
    <w:lvl w:ilvl="1">
      <w:start w:val="6"/>
      <w:numFmt w:val="decimal"/>
      <w:isLgl/>
      <w:lvlText w:val="%1.%2."/>
      <w:lvlJc w:val="left"/>
      <w:pPr>
        <w:ind w:left="285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499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49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96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213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62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676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9264" w:hanging="2160"/>
      </w:pPr>
      <w:rPr>
        <w:rFonts w:hint="default"/>
      </w:rPr>
    </w:lvl>
  </w:abstractNum>
  <w:abstractNum w:abstractNumId="40">
    <w:nsid w:val="5FB02415"/>
    <w:multiLevelType w:val="hybridMultilevel"/>
    <w:tmpl w:val="DEC60512"/>
    <w:lvl w:ilvl="0" w:tplc="04190001">
      <w:start w:val="1"/>
      <w:numFmt w:val="bullet"/>
      <w:lvlText w:val=""/>
      <w:lvlJc w:val="left"/>
      <w:pPr>
        <w:ind w:left="14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5" w:hanging="360"/>
      </w:pPr>
      <w:rPr>
        <w:rFonts w:ascii="Wingdings" w:hAnsi="Wingdings" w:hint="default"/>
      </w:rPr>
    </w:lvl>
  </w:abstractNum>
  <w:abstractNum w:abstractNumId="41">
    <w:nsid w:val="6C567031"/>
    <w:multiLevelType w:val="hybridMultilevel"/>
    <w:tmpl w:val="AE86E81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>
    <w:nsid w:val="6F4A3FF0"/>
    <w:multiLevelType w:val="hybridMultilevel"/>
    <w:tmpl w:val="2B407F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8843FD1"/>
    <w:multiLevelType w:val="hybridMultilevel"/>
    <w:tmpl w:val="B156D5F8"/>
    <w:lvl w:ilvl="0" w:tplc="04190011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4">
    <w:nsid w:val="7A124435"/>
    <w:multiLevelType w:val="hybridMultilevel"/>
    <w:tmpl w:val="4E3CE77A"/>
    <w:lvl w:ilvl="0" w:tplc="CC208AB4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5">
    <w:nsid w:val="7A7D7078"/>
    <w:multiLevelType w:val="hybridMultilevel"/>
    <w:tmpl w:val="D546742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B041CEF"/>
    <w:multiLevelType w:val="hybridMultilevel"/>
    <w:tmpl w:val="7666B87E"/>
    <w:lvl w:ilvl="0" w:tplc="04190005">
      <w:start w:val="1"/>
      <w:numFmt w:val="bullet"/>
      <w:lvlText w:val=""/>
      <w:lvlJc w:val="left"/>
      <w:pPr>
        <w:ind w:left="117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47">
    <w:nsid w:val="7C3D081E"/>
    <w:multiLevelType w:val="hybridMultilevel"/>
    <w:tmpl w:val="2A4C0466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1"/>
  </w:num>
  <w:num w:numId="2">
    <w:abstractNumId w:val="40"/>
  </w:num>
  <w:num w:numId="3">
    <w:abstractNumId w:val="39"/>
  </w:num>
  <w:num w:numId="4">
    <w:abstractNumId w:val="25"/>
  </w:num>
  <w:num w:numId="5">
    <w:abstractNumId w:val="19"/>
  </w:num>
  <w:num w:numId="6">
    <w:abstractNumId w:val="23"/>
  </w:num>
  <w:num w:numId="7">
    <w:abstractNumId w:val="10"/>
  </w:num>
  <w:num w:numId="8">
    <w:abstractNumId w:val="47"/>
  </w:num>
  <w:num w:numId="9">
    <w:abstractNumId w:val="27"/>
  </w:num>
  <w:num w:numId="10">
    <w:abstractNumId w:val="35"/>
  </w:num>
  <w:num w:numId="11">
    <w:abstractNumId w:val="29"/>
  </w:num>
  <w:num w:numId="12">
    <w:abstractNumId w:val="37"/>
  </w:num>
  <w:num w:numId="13">
    <w:abstractNumId w:val="44"/>
  </w:num>
  <w:num w:numId="14">
    <w:abstractNumId w:val="33"/>
  </w:num>
  <w:num w:numId="15">
    <w:abstractNumId w:val="6"/>
  </w:num>
  <w:num w:numId="16">
    <w:abstractNumId w:val="12"/>
  </w:num>
  <w:num w:numId="17">
    <w:abstractNumId w:val="45"/>
  </w:num>
  <w:num w:numId="18">
    <w:abstractNumId w:val="31"/>
  </w:num>
  <w:num w:numId="19">
    <w:abstractNumId w:val="46"/>
  </w:num>
  <w:num w:numId="20">
    <w:abstractNumId w:val="42"/>
  </w:num>
  <w:num w:numId="21">
    <w:abstractNumId w:val="38"/>
  </w:num>
  <w:num w:numId="22">
    <w:abstractNumId w:val="43"/>
  </w:num>
  <w:num w:numId="23">
    <w:abstractNumId w:val="30"/>
  </w:num>
  <w:num w:numId="24">
    <w:abstractNumId w:val="26"/>
  </w:num>
  <w:num w:numId="25">
    <w:abstractNumId w:val="13"/>
  </w:num>
  <w:num w:numId="26">
    <w:abstractNumId w:val="16"/>
  </w:num>
  <w:num w:numId="27">
    <w:abstractNumId w:val="34"/>
  </w:num>
  <w:num w:numId="28">
    <w:abstractNumId w:val="5"/>
  </w:num>
  <w:num w:numId="29">
    <w:abstractNumId w:val="8"/>
  </w:num>
  <w:num w:numId="30">
    <w:abstractNumId w:val="22"/>
  </w:num>
  <w:num w:numId="31">
    <w:abstractNumId w:val="28"/>
  </w:num>
  <w:num w:numId="32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8"/>
  </w:num>
  <w:num w:numId="34">
    <w:abstractNumId w:val="32"/>
  </w:num>
  <w:num w:numId="35">
    <w:abstractNumId w:val="20"/>
  </w:num>
  <w:num w:numId="36">
    <w:abstractNumId w:val="21"/>
  </w:num>
  <w:num w:numId="37">
    <w:abstractNumId w:val="15"/>
  </w:num>
  <w:num w:numId="38">
    <w:abstractNumId w:val="17"/>
  </w:num>
  <w:num w:numId="39">
    <w:abstractNumId w:val="9"/>
  </w:num>
  <w:num w:numId="40">
    <w:abstractNumId w:val="14"/>
  </w:num>
  <w:num w:numId="41">
    <w:abstractNumId w:val="41"/>
  </w:num>
  <w:num w:numId="42">
    <w:abstractNumId w:val="24"/>
  </w:num>
  <w:num w:numId="43">
    <w:abstractNumId w:val="7"/>
  </w:num>
  <w:num w:numId="44">
    <w:abstractNumId w:val="4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4"/>
  <w:embedSystemFonts/>
  <w:proofState w:spelling="clean" w:grammar="clean"/>
  <w:defaultTabStop w:val="708"/>
  <w:autoHyphenation/>
  <w:doNotHyphenateCaps/>
  <w:drawingGridHorizontalSpacing w:val="120"/>
  <w:drawingGridVerticalSpacing w:val="0"/>
  <w:displayHorizontalDrawingGridEvery w:val="0"/>
  <w:displayVerticalDrawingGridEvery w:val="0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4F2E"/>
    <w:rsid w:val="000000E7"/>
    <w:rsid w:val="00000583"/>
    <w:rsid w:val="00001574"/>
    <w:rsid w:val="00004990"/>
    <w:rsid w:val="000061D7"/>
    <w:rsid w:val="0000723F"/>
    <w:rsid w:val="00011857"/>
    <w:rsid w:val="00011886"/>
    <w:rsid w:val="00011A6B"/>
    <w:rsid w:val="000121EA"/>
    <w:rsid w:val="00012A00"/>
    <w:rsid w:val="00014832"/>
    <w:rsid w:val="000154C9"/>
    <w:rsid w:val="00016FC2"/>
    <w:rsid w:val="00017222"/>
    <w:rsid w:val="00023195"/>
    <w:rsid w:val="00023CFD"/>
    <w:rsid w:val="0002744E"/>
    <w:rsid w:val="00027B13"/>
    <w:rsid w:val="00027E8B"/>
    <w:rsid w:val="00032A0B"/>
    <w:rsid w:val="00033344"/>
    <w:rsid w:val="00033F97"/>
    <w:rsid w:val="0004031F"/>
    <w:rsid w:val="000405CE"/>
    <w:rsid w:val="000432D4"/>
    <w:rsid w:val="00044793"/>
    <w:rsid w:val="00044899"/>
    <w:rsid w:val="00046935"/>
    <w:rsid w:val="000473B9"/>
    <w:rsid w:val="00047868"/>
    <w:rsid w:val="00047BD6"/>
    <w:rsid w:val="00050581"/>
    <w:rsid w:val="00051676"/>
    <w:rsid w:val="0005310C"/>
    <w:rsid w:val="00053110"/>
    <w:rsid w:val="00053EE5"/>
    <w:rsid w:val="000558E2"/>
    <w:rsid w:val="00055CAD"/>
    <w:rsid w:val="000563B5"/>
    <w:rsid w:val="00056828"/>
    <w:rsid w:val="00057A05"/>
    <w:rsid w:val="00057A17"/>
    <w:rsid w:val="00057E05"/>
    <w:rsid w:val="00061389"/>
    <w:rsid w:val="00061D90"/>
    <w:rsid w:val="00062460"/>
    <w:rsid w:val="00063865"/>
    <w:rsid w:val="00063FE5"/>
    <w:rsid w:val="0006407C"/>
    <w:rsid w:val="000654E9"/>
    <w:rsid w:val="00065BB1"/>
    <w:rsid w:val="00066DA0"/>
    <w:rsid w:val="00067077"/>
    <w:rsid w:val="00070074"/>
    <w:rsid w:val="00070AD4"/>
    <w:rsid w:val="00072386"/>
    <w:rsid w:val="00074D54"/>
    <w:rsid w:val="00075C68"/>
    <w:rsid w:val="0008070A"/>
    <w:rsid w:val="0008074A"/>
    <w:rsid w:val="00081EE3"/>
    <w:rsid w:val="00081FD6"/>
    <w:rsid w:val="00082E5F"/>
    <w:rsid w:val="0008378D"/>
    <w:rsid w:val="00084262"/>
    <w:rsid w:val="000842E3"/>
    <w:rsid w:val="00084B9D"/>
    <w:rsid w:val="00084E6E"/>
    <w:rsid w:val="000927E3"/>
    <w:rsid w:val="00092BB5"/>
    <w:rsid w:val="00092E96"/>
    <w:rsid w:val="00094DBD"/>
    <w:rsid w:val="00094E1D"/>
    <w:rsid w:val="00096BFC"/>
    <w:rsid w:val="000979BF"/>
    <w:rsid w:val="000A0864"/>
    <w:rsid w:val="000A0CE2"/>
    <w:rsid w:val="000A3DF3"/>
    <w:rsid w:val="000A491E"/>
    <w:rsid w:val="000A4976"/>
    <w:rsid w:val="000A4D65"/>
    <w:rsid w:val="000A4DE8"/>
    <w:rsid w:val="000A6894"/>
    <w:rsid w:val="000A6F63"/>
    <w:rsid w:val="000A789E"/>
    <w:rsid w:val="000B03F4"/>
    <w:rsid w:val="000B1488"/>
    <w:rsid w:val="000B28AA"/>
    <w:rsid w:val="000B2C0E"/>
    <w:rsid w:val="000B2F59"/>
    <w:rsid w:val="000B5D97"/>
    <w:rsid w:val="000B705E"/>
    <w:rsid w:val="000B7391"/>
    <w:rsid w:val="000B7B75"/>
    <w:rsid w:val="000C0139"/>
    <w:rsid w:val="000C16C7"/>
    <w:rsid w:val="000C1D49"/>
    <w:rsid w:val="000C2651"/>
    <w:rsid w:val="000C2894"/>
    <w:rsid w:val="000C2D6F"/>
    <w:rsid w:val="000C34C3"/>
    <w:rsid w:val="000C3868"/>
    <w:rsid w:val="000C4288"/>
    <w:rsid w:val="000C5D99"/>
    <w:rsid w:val="000C5E30"/>
    <w:rsid w:val="000C7CA0"/>
    <w:rsid w:val="000D1807"/>
    <w:rsid w:val="000D24A8"/>
    <w:rsid w:val="000D3C4A"/>
    <w:rsid w:val="000D402B"/>
    <w:rsid w:val="000D6044"/>
    <w:rsid w:val="000D77E2"/>
    <w:rsid w:val="000D7B64"/>
    <w:rsid w:val="000E12E0"/>
    <w:rsid w:val="000E148E"/>
    <w:rsid w:val="000E26AD"/>
    <w:rsid w:val="000E27E2"/>
    <w:rsid w:val="000E333D"/>
    <w:rsid w:val="000E3BD5"/>
    <w:rsid w:val="000E4179"/>
    <w:rsid w:val="000E4756"/>
    <w:rsid w:val="000E5231"/>
    <w:rsid w:val="000E5B5B"/>
    <w:rsid w:val="000E60CB"/>
    <w:rsid w:val="000E6B2D"/>
    <w:rsid w:val="000E71C3"/>
    <w:rsid w:val="000E7E93"/>
    <w:rsid w:val="000F0960"/>
    <w:rsid w:val="000F22E0"/>
    <w:rsid w:val="000F2FA1"/>
    <w:rsid w:val="000F53AA"/>
    <w:rsid w:val="000F5A10"/>
    <w:rsid w:val="000F623C"/>
    <w:rsid w:val="000F74A5"/>
    <w:rsid w:val="00100989"/>
    <w:rsid w:val="00101BF7"/>
    <w:rsid w:val="001052D2"/>
    <w:rsid w:val="00106199"/>
    <w:rsid w:val="00110D0B"/>
    <w:rsid w:val="00113452"/>
    <w:rsid w:val="00115C4A"/>
    <w:rsid w:val="00116D13"/>
    <w:rsid w:val="00117109"/>
    <w:rsid w:val="0012007E"/>
    <w:rsid w:val="00120D29"/>
    <w:rsid w:val="001210D9"/>
    <w:rsid w:val="00121206"/>
    <w:rsid w:val="00121357"/>
    <w:rsid w:val="001224CC"/>
    <w:rsid w:val="00122C61"/>
    <w:rsid w:val="001235B5"/>
    <w:rsid w:val="00123D6A"/>
    <w:rsid w:val="001242B3"/>
    <w:rsid w:val="00127157"/>
    <w:rsid w:val="00127883"/>
    <w:rsid w:val="00127DA1"/>
    <w:rsid w:val="001315EC"/>
    <w:rsid w:val="00134AAF"/>
    <w:rsid w:val="00134BF7"/>
    <w:rsid w:val="00135175"/>
    <w:rsid w:val="00135302"/>
    <w:rsid w:val="001374E7"/>
    <w:rsid w:val="00137FFD"/>
    <w:rsid w:val="00140191"/>
    <w:rsid w:val="00140A90"/>
    <w:rsid w:val="00140D32"/>
    <w:rsid w:val="001411D3"/>
    <w:rsid w:val="00142571"/>
    <w:rsid w:val="00142587"/>
    <w:rsid w:val="00142F01"/>
    <w:rsid w:val="001434EC"/>
    <w:rsid w:val="00143657"/>
    <w:rsid w:val="00143B4F"/>
    <w:rsid w:val="00144F8E"/>
    <w:rsid w:val="0014579A"/>
    <w:rsid w:val="00146131"/>
    <w:rsid w:val="0014767D"/>
    <w:rsid w:val="00150D06"/>
    <w:rsid w:val="001521F1"/>
    <w:rsid w:val="0015226A"/>
    <w:rsid w:val="001524C5"/>
    <w:rsid w:val="001529C5"/>
    <w:rsid w:val="00152C6D"/>
    <w:rsid w:val="00153975"/>
    <w:rsid w:val="0015415A"/>
    <w:rsid w:val="00154B7B"/>
    <w:rsid w:val="00155518"/>
    <w:rsid w:val="00160967"/>
    <w:rsid w:val="00161DC7"/>
    <w:rsid w:val="001633D7"/>
    <w:rsid w:val="0016700B"/>
    <w:rsid w:val="001715D5"/>
    <w:rsid w:val="00171827"/>
    <w:rsid w:val="00171A41"/>
    <w:rsid w:val="00171CB7"/>
    <w:rsid w:val="00172C30"/>
    <w:rsid w:val="00173BED"/>
    <w:rsid w:val="00174E5F"/>
    <w:rsid w:val="0017540A"/>
    <w:rsid w:val="0017586A"/>
    <w:rsid w:val="00176091"/>
    <w:rsid w:val="00177628"/>
    <w:rsid w:val="00180823"/>
    <w:rsid w:val="0018268C"/>
    <w:rsid w:val="00183D48"/>
    <w:rsid w:val="001847AA"/>
    <w:rsid w:val="001866F3"/>
    <w:rsid w:val="00186BB8"/>
    <w:rsid w:val="00187568"/>
    <w:rsid w:val="00190A44"/>
    <w:rsid w:val="00191B2A"/>
    <w:rsid w:val="00193E99"/>
    <w:rsid w:val="0019410E"/>
    <w:rsid w:val="001966B5"/>
    <w:rsid w:val="00197C4F"/>
    <w:rsid w:val="001A0146"/>
    <w:rsid w:val="001A13AB"/>
    <w:rsid w:val="001A24EF"/>
    <w:rsid w:val="001A2FC1"/>
    <w:rsid w:val="001A31D9"/>
    <w:rsid w:val="001A45F5"/>
    <w:rsid w:val="001A4655"/>
    <w:rsid w:val="001A5B4C"/>
    <w:rsid w:val="001A5C17"/>
    <w:rsid w:val="001A79E1"/>
    <w:rsid w:val="001B1251"/>
    <w:rsid w:val="001B2235"/>
    <w:rsid w:val="001B2246"/>
    <w:rsid w:val="001B3299"/>
    <w:rsid w:val="001B4E11"/>
    <w:rsid w:val="001B51B7"/>
    <w:rsid w:val="001B54CB"/>
    <w:rsid w:val="001B6729"/>
    <w:rsid w:val="001B74E3"/>
    <w:rsid w:val="001B7FC4"/>
    <w:rsid w:val="001C1FCD"/>
    <w:rsid w:val="001C2321"/>
    <w:rsid w:val="001C27A3"/>
    <w:rsid w:val="001C3638"/>
    <w:rsid w:val="001C3889"/>
    <w:rsid w:val="001C3E10"/>
    <w:rsid w:val="001C4A9F"/>
    <w:rsid w:val="001C4D7F"/>
    <w:rsid w:val="001C55CA"/>
    <w:rsid w:val="001C676A"/>
    <w:rsid w:val="001C682B"/>
    <w:rsid w:val="001D1FD3"/>
    <w:rsid w:val="001D2060"/>
    <w:rsid w:val="001D49C1"/>
    <w:rsid w:val="001D4A91"/>
    <w:rsid w:val="001D4ABA"/>
    <w:rsid w:val="001D6310"/>
    <w:rsid w:val="001D7A33"/>
    <w:rsid w:val="001D7CE3"/>
    <w:rsid w:val="001E05C1"/>
    <w:rsid w:val="001E1B38"/>
    <w:rsid w:val="001E3030"/>
    <w:rsid w:val="001E33A8"/>
    <w:rsid w:val="001E3E63"/>
    <w:rsid w:val="001E5BA0"/>
    <w:rsid w:val="001E722B"/>
    <w:rsid w:val="001E77E6"/>
    <w:rsid w:val="001F0120"/>
    <w:rsid w:val="001F066A"/>
    <w:rsid w:val="001F0807"/>
    <w:rsid w:val="001F0A31"/>
    <w:rsid w:val="001F146C"/>
    <w:rsid w:val="001F1499"/>
    <w:rsid w:val="001F18E0"/>
    <w:rsid w:val="001F1DE1"/>
    <w:rsid w:val="001F20F1"/>
    <w:rsid w:val="001F3F75"/>
    <w:rsid w:val="001F527E"/>
    <w:rsid w:val="001F55F5"/>
    <w:rsid w:val="001F5E3D"/>
    <w:rsid w:val="00203A7B"/>
    <w:rsid w:val="00203E4B"/>
    <w:rsid w:val="0020532D"/>
    <w:rsid w:val="00205E1A"/>
    <w:rsid w:val="00205E31"/>
    <w:rsid w:val="00206A29"/>
    <w:rsid w:val="00206EAD"/>
    <w:rsid w:val="002074CF"/>
    <w:rsid w:val="00211294"/>
    <w:rsid w:val="0021146F"/>
    <w:rsid w:val="002119D1"/>
    <w:rsid w:val="00214890"/>
    <w:rsid w:val="0021513E"/>
    <w:rsid w:val="0021645D"/>
    <w:rsid w:val="00220121"/>
    <w:rsid w:val="00220C20"/>
    <w:rsid w:val="00221A06"/>
    <w:rsid w:val="00221C80"/>
    <w:rsid w:val="002227D4"/>
    <w:rsid w:val="00223524"/>
    <w:rsid w:val="00224202"/>
    <w:rsid w:val="00225B86"/>
    <w:rsid w:val="00225DB9"/>
    <w:rsid w:val="00226F83"/>
    <w:rsid w:val="00227F59"/>
    <w:rsid w:val="00231D62"/>
    <w:rsid w:val="00231DE7"/>
    <w:rsid w:val="00233725"/>
    <w:rsid w:val="00233B4A"/>
    <w:rsid w:val="002351A0"/>
    <w:rsid w:val="002372C7"/>
    <w:rsid w:val="0024182F"/>
    <w:rsid w:val="00243757"/>
    <w:rsid w:val="0024773E"/>
    <w:rsid w:val="002500F7"/>
    <w:rsid w:val="002527A1"/>
    <w:rsid w:val="0025316F"/>
    <w:rsid w:val="00253889"/>
    <w:rsid w:val="0025531E"/>
    <w:rsid w:val="00257FC3"/>
    <w:rsid w:val="002611CB"/>
    <w:rsid w:val="002622C4"/>
    <w:rsid w:val="002636A0"/>
    <w:rsid w:val="00264B6F"/>
    <w:rsid w:val="00267C97"/>
    <w:rsid w:val="00271A70"/>
    <w:rsid w:val="0027301A"/>
    <w:rsid w:val="00273350"/>
    <w:rsid w:val="002736B9"/>
    <w:rsid w:val="00273B2C"/>
    <w:rsid w:val="00274211"/>
    <w:rsid w:val="00274A13"/>
    <w:rsid w:val="00275843"/>
    <w:rsid w:val="002768FA"/>
    <w:rsid w:val="00277526"/>
    <w:rsid w:val="00281684"/>
    <w:rsid w:val="00283C0D"/>
    <w:rsid w:val="002841C1"/>
    <w:rsid w:val="002846E1"/>
    <w:rsid w:val="00286708"/>
    <w:rsid w:val="00286EFF"/>
    <w:rsid w:val="00286FF2"/>
    <w:rsid w:val="002875BA"/>
    <w:rsid w:val="002879D1"/>
    <w:rsid w:val="0029110D"/>
    <w:rsid w:val="00292039"/>
    <w:rsid w:val="00292A2A"/>
    <w:rsid w:val="00293C1D"/>
    <w:rsid w:val="002942DB"/>
    <w:rsid w:val="00294679"/>
    <w:rsid w:val="00295805"/>
    <w:rsid w:val="00296023"/>
    <w:rsid w:val="00296D03"/>
    <w:rsid w:val="00297331"/>
    <w:rsid w:val="00297940"/>
    <w:rsid w:val="002A10AA"/>
    <w:rsid w:val="002A1F03"/>
    <w:rsid w:val="002A395B"/>
    <w:rsid w:val="002A39A3"/>
    <w:rsid w:val="002A47CC"/>
    <w:rsid w:val="002A4E7D"/>
    <w:rsid w:val="002A620A"/>
    <w:rsid w:val="002A62F4"/>
    <w:rsid w:val="002A75DD"/>
    <w:rsid w:val="002A75F7"/>
    <w:rsid w:val="002A7A36"/>
    <w:rsid w:val="002A7EE1"/>
    <w:rsid w:val="002B185F"/>
    <w:rsid w:val="002B462C"/>
    <w:rsid w:val="002B49B1"/>
    <w:rsid w:val="002B4E83"/>
    <w:rsid w:val="002B58D7"/>
    <w:rsid w:val="002B5ECC"/>
    <w:rsid w:val="002B6B51"/>
    <w:rsid w:val="002B7674"/>
    <w:rsid w:val="002B76DA"/>
    <w:rsid w:val="002B7919"/>
    <w:rsid w:val="002B7C83"/>
    <w:rsid w:val="002B7DF4"/>
    <w:rsid w:val="002C2587"/>
    <w:rsid w:val="002C2E8C"/>
    <w:rsid w:val="002C3485"/>
    <w:rsid w:val="002C36B6"/>
    <w:rsid w:val="002C377B"/>
    <w:rsid w:val="002C37CF"/>
    <w:rsid w:val="002C3B85"/>
    <w:rsid w:val="002C46D6"/>
    <w:rsid w:val="002C569D"/>
    <w:rsid w:val="002D005A"/>
    <w:rsid w:val="002D0BFC"/>
    <w:rsid w:val="002D0C45"/>
    <w:rsid w:val="002D0CB4"/>
    <w:rsid w:val="002D181F"/>
    <w:rsid w:val="002D3DE9"/>
    <w:rsid w:val="002D4166"/>
    <w:rsid w:val="002D489F"/>
    <w:rsid w:val="002D54D6"/>
    <w:rsid w:val="002D6676"/>
    <w:rsid w:val="002D72EB"/>
    <w:rsid w:val="002E0C09"/>
    <w:rsid w:val="002E100E"/>
    <w:rsid w:val="002E4903"/>
    <w:rsid w:val="002E6388"/>
    <w:rsid w:val="002E6CBC"/>
    <w:rsid w:val="002E76D6"/>
    <w:rsid w:val="002F07A1"/>
    <w:rsid w:val="002F0D68"/>
    <w:rsid w:val="002F372C"/>
    <w:rsid w:val="002F4054"/>
    <w:rsid w:val="002F7BB8"/>
    <w:rsid w:val="003000F1"/>
    <w:rsid w:val="003002D8"/>
    <w:rsid w:val="0030049B"/>
    <w:rsid w:val="00303273"/>
    <w:rsid w:val="00303712"/>
    <w:rsid w:val="00305FD6"/>
    <w:rsid w:val="0030773B"/>
    <w:rsid w:val="003079AB"/>
    <w:rsid w:val="00307A60"/>
    <w:rsid w:val="00310474"/>
    <w:rsid w:val="0031054D"/>
    <w:rsid w:val="00311947"/>
    <w:rsid w:val="00312EC2"/>
    <w:rsid w:val="00314596"/>
    <w:rsid w:val="0031477D"/>
    <w:rsid w:val="0031486F"/>
    <w:rsid w:val="003163FF"/>
    <w:rsid w:val="00316613"/>
    <w:rsid w:val="00317034"/>
    <w:rsid w:val="00317E29"/>
    <w:rsid w:val="00320489"/>
    <w:rsid w:val="0032241C"/>
    <w:rsid w:val="00323084"/>
    <w:rsid w:val="003232CA"/>
    <w:rsid w:val="0032453A"/>
    <w:rsid w:val="00326665"/>
    <w:rsid w:val="00326C05"/>
    <w:rsid w:val="003272B4"/>
    <w:rsid w:val="0033322F"/>
    <w:rsid w:val="00333CA5"/>
    <w:rsid w:val="00333E62"/>
    <w:rsid w:val="00334F36"/>
    <w:rsid w:val="003352C6"/>
    <w:rsid w:val="003355F3"/>
    <w:rsid w:val="00335715"/>
    <w:rsid w:val="003362B4"/>
    <w:rsid w:val="00336EDC"/>
    <w:rsid w:val="0033723C"/>
    <w:rsid w:val="003374DA"/>
    <w:rsid w:val="003378F3"/>
    <w:rsid w:val="00337BAD"/>
    <w:rsid w:val="00340561"/>
    <w:rsid w:val="00341A5A"/>
    <w:rsid w:val="00343030"/>
    <w:rsid w:val="0034317C"/>
    <w:rsid w:val="003431ED"/>
    <w:rsid w:val="00343B07"/>
    <w:rsid w:val="00344CD5"/>
    <w:rsid w:val="00345BA6"/>
    <w:rsid w:val="003463C8"/>
    <w:rsid w:val="00347209"/>
    <w:rsid w:val="00350608"/>
    <w:rsid w:val="003507CA"/>
    <w:rsid w:val="00350922"/>
    <w:rsid w:val="00350A5F"/>
    <w:rsid w:val="003519E2"/>
    <w:rsid w:val="003524AC"/>
    <w:rsid w:val="003527A7"/>
    <w:rsid w:val="003555D4"/>
    <w:rsid w:val="003572DF"/>
    <w:rsid w:val="0035736E"/>
    <w:rsid w:val="003574A8"/>
    <w:rsid w:val="003614AF"/>
    <w:rsid w:val="003623F9"/>
    <w:rsid w:val="003631F2"/>
    <w:rsid w:val="00363231"/>
    <w:rsid w:val="003638E2"/>
    <w:rsid w:val="003648EA"/>
    <w:rsid w:val="003669CA"/>
    <w:rsid w:val="00366FBA"/>
    <w:rsid w:val="00366FE7"/>
    <w:rsid w:val="003677D3"/>
    <w:rsid w:val="0037006B"/>
    <w:rsid w:val="003700D2"/>
    <w:rsid w:val="003725AE"/>
    <w:rsid w:val="003738E6"/>
    <w:rsid w:val="00373BE7"/>
    <w:rsid w:val="003747BA"/>
    <w:rsid w:val="00374E2E"/>
    <w:rsid w:val="003758DB"/>
    <w:rsid w:val="0037724C"/>
    <w:rsid w:val="003772FC"/>
    <w:rsid w:val="00377AE6"/>
    <w:rsid w:val="0038012F"/>
    <w:rsid w:val="0038024F"/>
    <w:rsid w:val="00380356"/>
    <w:rsid w:val="003805F5"/>
    <w:rsid w:val="00381A2E"/>
    <w:rsid w:val="0038318F"/>
    <w:rsid w:val="00386E40"/>
    <w:rsid w:val="0039013C"/>
    <w:rsid w:val="003907DF"/>
    <w:rsid w:val="00392DFA"/>
    <w:rsid w:val="0039354B"/>
    <w:rsid w:val="00393699"/>
    <w:rsid w:val="00394CD2"/>
    <w:rsid w:val="00397428"/>
    <w:rsid w:val="003A0910"/>
    <w:rsid w:val="003A197B"/>
    <w:rsid w:val="003A2648"/>
    <w:rsid w:val="003A3D34"/>
    <w:rsid w:val="003A72F7"/>
    <w:rsid w:val="003B25F5"/>
    <w:rsid w:val="003B2D17"/>
    <w:rsid w:val="003B6B01"/>
    <w:rsid w:val="003B6C43"/>
    <w:rsid w:val="003B73BA"/>
    <w:rsid w:val="003B75AE"/>
    <w:rsid w:val="003C0031"/>
    <w:rsid w:val="003C0520"/>
    <w:rsid w:val="003C0542"/>
    <w:rsid w:val="003C0F59"/>
    <w:rsid w:val="003C117D"/>
    <w:rsid w:val="003C21EF"/>
    <w:rsid w:val="003C3020"/>
    <w:rsid w:val="003C4C05"/>
    <w:rsid w:val="003C6EF1"/>
    <w:rsid w:val="003C71CB"/>
    <w:rsid w:val="003C73C2"/>
    <w:rsid w:val="003C796F"/>
    <w:rsid w:val="003D0341"/>
    <w:rsid w:val="003D3EDE"/>
    <w:rsid w:val="003D43BF"/>
    <w:rsid w:val="003D5B2C"/>
    <w:rsid w:val="003D69AE"/>
    <w:rsid w:val="003D760A"/>
    <w:rsid w:val="003D7784"/>
    <w:rsid w:val="003E0FD9"/>
    <w:rsid w:val="003E1BE7"/>
    <w:rsid w:val="003E7FB5"/>
    <w:rsid w:val="003F1440"/>
    <w:rsid w:val="003F2498"/>
    <w:rsid w:val="003F3CFC"/>
    <w:rsid w:val="003F424A"/>
    <w:rsid w:val="003F469C"/>
    <w:rsid w:val="003F5913"/>
    <w:rsid w:val="003F7429"/>
    <w:rsid w:val="003F7CA1"/>
    <w:rsid w:val="0040131C"/>
    <w:rsid w:val="00401836"/>
    <w:rsid w:val="004027FA"/>
    <w:rsid w:val="00402E35"/>
    <w:rsid w:val="004038EF"/>
    <w:rsid w:val="00403965"/>
    <w:rsid w:val="00405601"/>
    <w:rsid w:val="0040572B"/>
    <w:rsid w:val="004064B7"/>
    <w:rsid w:val="00406999"/>
    <w:rsid w:val="00407109"/>
    <w:rsid w:val="00410C8E"/>
    <w:rsid w:val="00410D2F"/>
    <w:rsid w:val="00414190"/>
    <w:rsid w:val="004141CB"/>
    <w:rsid w:val="00416616"/>
    <w:rsid w:val="004170FD"/>
    <w:rsid w:val="004171D9"/>
    <w:rsid w:val="00420D24"/>
    <w:rsid w:val="004210C3"/>
    <w:rsid w:val="00422598"/>
    <w:rsid w:val="0042267A"/>
    <w:rsid w:val="00423484"/>
    <w:rsid w:val="00423915"/>
    <w:rsid w:val="004247A2"/>
    <w:rsid w:val="00425189"/>
    <w:rsid w:val="00430793"/>
    <w:rsid w:val="00432B60"/>
    <w:rsid w:val="004331C2"/>
    <w:rsid w:val="00433711"/>
    <w:rsid w:val="00434901"/>
    <w:rsid w:val="004357F8"/>
    <w:rsid w:val="00435EF9"/>
    <w:rsid w:val="004360AD"/>
    <w:rsid w:val="0043689D"/>
    <w:rsid w:val="00437573"/>
    <w:rsid w:val="0044148A"/>
    <w:rsid w:val="00441AE2"/>
    <w:rsid w:val="00442162"/>
    <w:rsid w:val="004422A8"/>
    <w:rsid w:val="00442AE9"/>
    <w:rsid w:val="00444F5B"/>
    <w:rsid w:val="0044748B"/>
    <w:rsid w:val="00447ACA"/>
    <w:rsid w:val="00447E3C"/>
    <w:rsid w:val="004502FD"/>
    <w:rsid w:val="00451C20"/>
    <w:rsid w:val="00452012"/>
    <w:rsid w:val="00452D17"/>
    <w:rsid w:val="0045318E"/>
    <w:rsid w:val="004545B7"/>
    <w:rsid w:val="004546DE"/>
    <w:rsid w:val="00454B8C"/>
    <w:rsid w:val="0045684C"/>
    <w:rsid w:val="004602E2"/>
    <w:rsid w:val="0046074F"/>
    <w:rsid w:val="00461CB3"/>
    <w:rsid w:val="00461E6F"/>
    <w:rsid w:val="00465A03"/>
    <w:rsid w:val="00465BAC"/>
    <w:rsid w:val="0047018D"/>
    <w:rsid w:val="004710CE"/>
    <w:rsid w:val="00471AAE"/>
    <w:rsid w:val="0047277F"/>
    <w:rsid w:val="00474371"/>
    <w:rsid w:val="00474A53"/>
    <w:rsid w:val="00475113"/>
    <w:rsid w:val="004755EA"/>
    <w:rsid w:val="0047684D"/>
    <w:rsid w:val="00477CD3"/>
    <w:rsid w:val="0048183D"/>
    <w:rsid w:val="00481C78"/>
    <w:rsid w:val="0048242D"/>
    <w:rsid w:val="00485B3F"/>
    <w:rsid w:val="00485F1A"/>
    <w:rsid w:val="004866BF"/>
    <w:rsid w:val="00486AC9"/>
    <w:rsid w:val="004879D2"/>
    <w:rsid w:val="00487A2A"/>
    <w:rsid w:val="004913A1"/>
    <w:rsid w:val="004941BA"/>
    <w:rsid w:val="00495C9F"/>
    <w:rsid w:val="004968C5"/>
    <w:rsid w:val="00497095"/>
    <w:rsid w:val="004A09D1"/>
    <w:rsid w:val="004A1564"/>
    <w:rsid w:val="004A29C1"/>
    <w:rsid w:val="004A58AB"/>
    <w:rsid w:val="004A5BCB"/>
    <w:rsid w:val="004B046F"/>
    <w:rsid w:val="004B1FBC"/>
    <w:rsid w:val="004B24D5"/>
    <w:rsid w:val="004B618F"/>
    <w:rsid w:val="004B64D5"/>
    <w:rsid w:val="004B679C"/>
    <w:rsid w:val="004B776C"/>
    <w:rsid w:val="004B7B65"/>
    <w:rsid w:val="004C00BE"/>
    <w:rsid w:val="004C034C"/>
    <w:rsid w:val="004C038F"/>
    <w:rsid w:val="004C0508"/>
    <w:rsid w:val="004C0D8D"/>
    <w:rsid w:val="004C1CE3"/>
    <w:rsid w:val="004C1F81"/>
    <w:rsid w:val="004C643A"/>
    <w:rsid w:val="004C6A7D"/>
    <w:rsid w:val="004C75B5"/>
    <w:rsid w:val="004D00B7"/>
    <w:rsid w:val="004D087E"/>
    <w:rsid w:val="004D3EFE"/>
    <w:rsid w:val="004D4B3E"/>
    <w:rsid w:val="004D68C7"/>
    <w:rsid w:val="004D6E06"/>
    <w:rsid w:val="004D6ED7"/>
    <w:rsid w:val="004E039E"/>
    <w:rsid w:val="004E0B77"/>
    <w:rsid w:val="004E1BE5"/>
    <w:rsid w:val="004E227E"/>
    <w:rsid w:val="004E26BA"/>
    <w:rsid w:val="004E2BDC"/>
    <w:rsid w:val="004E2D5E"/>
    <w:rsid w:val="004E3F5A"/>
    <w:rsid w:val="004E48BB"/>
    <w:rsid w:val="004E555D"/>
    <w:rsid w:val="004E6DBC"/>
    <w:rsid w:val="004E7453"/>
    <w:rsid w:val="004E7EDF"/>
    <w:rsid w:val="004F0D7F"/>
    <w:rsid w:val="004F20C3"/>
    <w:rsid w:val="004F3A22"/>
    <w:rsid w:val="004F43FF"/>
    <w:rsid w:val="004F45BF"/>
    <w:rsid w:val="004F6E75"/>
    <w:rsid w:val="004F74A4"/>
    <w:rsid w:val="0050134F"/>
    <w:rsid w:val="005025B1"/>
    <w:rsid w:val="00502EF9"/>
    <w:rsid w:val="005039DF"/>
    <w:rsid w:val="00503DE7"/>
    <w:rsid w:val="005045C5"/>
    <w:rsid w:val="005057A9"/>
    <w:rsid w:val="00507920"/>
    <w:rsid w:val="00510E48"/>
    <w:rsid w:val="00511F0D"/>
    <w:rsid w:val="005124BC"/>
    <w:rsid w:val="00512C7E"/>
    <w:rsid w:val="005132A5"/>
    <w:rsid w:val="005147A5"/>
    <w:rsid w:val="00514AFF"/>
    <w:rsid w:val="00515788"/>
    <w:rsid w:val="0051632B"/>
    <w:rsid w:val="00516AE8"/>
    <w:rsid w:val="0051701A"/>
    <w:rsid w:val="00517BD1"/>
    <w:rsid w:val="005205A1"/>
    <w:rsid w:val="005231F9"/>
    <w:rsid w:val="00525EE8"/>
    <w:rsid w:val="0053018D"/>
    <w:rsid w:val="005304B4"/>
    <w:rsid w:val="005305B6"/>
    <w:rsid w:val="005332BC"/>
    <w:rsid w:val="0053335E"/>
    <w:rsid w:val="005334FE"/>
    <w:rsid w:val="00534587"/>
    <w:rsid w:val="00534CE4"/>
    <w:rsid w:val="005374EA"/>
    <w:rsid w:val="00541498"/>
    <w:rsid w:val="0054196F"/>
    <w:rsid w:val="00541AB4"/>
    <w:rsid w:val="00541F29"/>
    <w:rsid w:val="00542677"/>
    <w:rsid w:val="005438C8"/>
    <w:rsid w:val="00543FBB"/>
    <w:rsid w:val="00544A1D"/>
    <w:rsid w:val="00544FC9"/>
    <w:rsid w:val="00546AC7"/>
    <w:rsid w:val="00547C89"/>
    <w:rsid w:val="00547D58"/>
    <w:rsid w:val="00550494"/>
    <w:rsid w:val="005516A9"/>
    <w:rsid w:val="005548A6"/>
    <w:rsid w:val="005554DE"/>
    <w:rsid w:val="00555B69"/>
    <w:rsid w:val="005575D2"/>
    <w:rsid w:val="005576EB"/>
    <w:rsid w:val="00557D52"/>
    <w:rsid w:val="005600C6"/>
    <w:rsid w:val="005601F7"/>
    <w:rsid w:val="0056124E"/>
    <w:rsid w:val="0056406F"/>
    <w:rsid w:val="00565DE6"/>
    <w:rsid w:val="005665C6"/>
    <w:rsid w:val="00567140"/>
    <w:rsid w:val="00570DE6"/>
    <w:rsid w:val="005721D8"/>
    <w:rsid w:val="00572911"/>
    <w:rsid w:val="00574E22"/>
    <w:rsid w:val="005771BB"/>
    <w:rsid w:val="00581509"/>
    <w:rsid w:val="005815AC"/>
    <w:rsid w:val="00582AAD"/>
    <w:rsid w:val="00582B72"/>
    <w:rsid w:val="00584DE6"/>
    <w:rsid w:val="00584F01"/>
    <w:rsid w:val="00585A90"/>
    <w:rsid w:val="00587EF5"/>
    <w:rsid w:val="00587F2B"/>
    <w:rsid w:val="00591A59"/>
    <w:rsid w:val="00592125"/>
    <w:rsid w:val="005925A8"/>
    <w:rsid w:val="005958FE"/>
    <w:rsid w:val="00597C0A"/>
    <w:rsid w:val="00597D34"/>
    <w:rsid w:val="005A169B"/>
    <w:rsid w:val="005A1AE4"/>
    <w:rsid w:val="005A320A"/>
    <w:rsid w:val="005A4219"/>
    <w:rsid w:val="005A5A0F"/>
    <w:rsid w:val="005A5C0E"/>
    <w:rsid w:val="005A77C8"/>
    <w:rsid w:val="005B1901"/>
    <w:rsid w:val="005B212F"/>
    <w:rsid w:val="005B3F7D"/>
    <w:rsid w:val="005B4425"/>
    <w:rsid w:val="005B4C8E"/>
    <w:rsid w:val="005B5C5C"/>
    <w:rsid w:val="005B6031"/>
    <w:rsid w:val="005B66B8"/>
    <w:rsid w:val="005C09B7"/>
    <w:rsid w:val="005C0CDC"/>
    <w:rsid w:val="005C20A8"/>
    <w:rsid w:val="005C2E13"/>
    <w:rsid w:val="005C3046"/>
    <w:rsid w:val="005C31DD"/>
    <w:rsid w:val="005C4182"/>
    <w:rsid w:val="005C5A76"/>
    <w:rsid w:val="005C5FD3"/>
    <w:rsid w:val="005C777C"/>
    <w:rsid w:val="005C7E1B"/>
    <w:rsid w:val="005C7F09"/>
    <w:rsid w:val="005D0041"/>
    <w:rsid w:val="005D0FBE"/>
    <w:rsid w:val="005D2563"/>
    <w:rsid w:val="005D2C4F"/>
    <w:rsid w:val="005D3070"/>
    <w:rsid w:val="005D34AF"/>
    <w:rsid w:val="005D3ABF"/>
    <w:rsid w:val="005D5330"/>
    <w:rsid w:val="005D66AD"/>
    <w:rsid w:val="005E0410"/>
    <w:rsid w:val="005E049B"/>
    <w:rsid w:val="005E1FEF"/>
    <w:rsid w:val="005E246F"/>
    <w:rsid w:val="005E3830"/>
    <w:rsid w:val="005E3EFD"/>
    <w:rsid w:val="005E4E99"/>
    <w:rsid w:val="005E6D42"/>
    <w:rsid w:val="005F0369"/>
    <w:rsid w:val="005F2E47"/>
    <w:rsid w:val="005F3D19"/>
    <w:rsid w:val="005F5D75"/>
    <w:rsid w:val="005F6035"/>
    <w:rsid w:val="005F76B4"/>
    <w:rsid w:val="006003C6"/>
    <w:rsid w:val="00600751"/>
    <w:rsid w:val="00602608"/>
    <w:rsid w:val="00602700"/>
    <w:rsid w:val="006027B2"/>
    <w:rsid w:val="00603243"/>
    <w:rsid w:val="006035C2"/>
    <w:rsid w:val="00603945"/>
    <w:rsid w:val="00603C9F"/>
    <w:rsid w:val="00604219"/>
    <w:rsid w:val="0060489A"/>
    <w:rsid w:val="00604B4D"/>
    <w:rsid w:val="00605C15"/>
    <w:rsid w:val="00606406"/>
    <w:rsid w:val="00606848"/>
    <w:rsid w:val="006068F1"/>
    <w:rsid w:val="00607034"/>
    <w:rsid w:val="0061092B"/>
    <w:rsid w:val="00612D81"/>
    <w:rsid w:val="006151F5"/>
    <w:rsid w:val="006160B2"/>
    <w:rsid w:val="00616EBB"/>
    <w:rsid w:val="00617D0C"/>
    <w:rsid w:val="00617FC6"/>
    <w:rsid w:val="00620DD1"/>
    <w:rsid w:val="00621B9A"/>
    <w:rsid w:val="00622A56"/>
    <w:rsid w:val="00622B03"/>
    <w:rsid w:val="00622F50"/>
    <w:rsid w:val="00623666"/>
    <w:rsid w:val="00624A3B"/>
    <w:rsid w:val="0062504A"/>
    <w:rsid w:val="00630163"/>
    <w:rsid w:val="00630D31"/>
    <w:rsid w:val="006323A0"/>
    <w:rsid w:val="0063241B"/>
    <w:rsid w:val="006336BB"/>
    <w:rsid w:val="006352A8"/>
    <w:rsid w:val="00635C53"/>
    <w:rsid w:val="00636C97"/>
    <w:rsid w:val="00637F57"/>
    <w:rsid w:val="00640045"/>
    <w:rsid w:val="00640830"/>
    <w:rsid w:val="00641620"/>
    <w:rsid w:val="00643B69"/>
    <w:rsid w:val="006443C2"/>
    <w:rsid w:val="0064579A"/>
    <w:rsid w:val="00647E0A"/>
    <w:rsid w:val="006515E9"/>
    <w:rsid w:val="00651FB6"/>
    <w:rsid w:val="00652341"/>
    <w:rsid w:val="00652F33"/>
    <w:rsid w:val="00654627"/>
    <w:rsid w:val="0065462B"/>
    <w:rsid w:val="00654AD4"/>
    <w:rsid w:val="006562C3"/>
    <w:rsid w:val="006579B7"/>
    <w:rsid w:val="0066032A"/>
    <w:rsid w:val="00660341"/>
    <w:rsid w:val="006613FD"/>
    <w:rsid w:val="00662D25"/>
    <w:rsid w:val="00663819"/>
    <w:rsid w:val="00666239"/>
    <w:rsid w:val="0066734E"/>
    <w:rsid w:val="006676B6"/>
    <w:rsid w:val="00670872"/>
    <w:rsid w:val="00670AEC"/>
    <w:rsid w:val="006710A8"/>
    <w:rsid w:val="006728D2"/>
    <w:rsid w:val="00672990"/>
    <w:rsid w:val="006732A3"/>
    <w:rsid w:val="00673520"/>
    <w:rsid w:val="00676645"/>
    <w:rsid w:val="0068095D"/>
    <w:rsid w:val="00680BB3"/>
    <w:rsid w:val="006820F5"/>
    <w:rsid w:val="00683682"/>
    <w:rsid w:val="00683E92"/>
    <w:rsid w:val="0068431B"/>
    <w:rsid w:val="00684E35"/>
    <w:rsid w:val="00685519"/>
    <w:rsid w:val="0068556A"/>
    <w:rsid w:val="006866D6"/>
    <w:rsid w:val="006877B9"/>
    <w:rsid w:val="0069015E"/>
    <w:rsid w:val="00691917"/>
    <w:rsid w:val="0069237E"/>
    <w:rsid w:val="0069378D"/>
    <w:rsid w:val="00694197"/>
    <w:rsid w:val="00694216"/>
    <w:rsid w:val="0069477D"/>
    <w:rsid w:val="00694C03"/>
    <w:rsid w:val="006951A1"/>
    <w:rsid w:val="006951BD"/>
    <w:rsid w:val="00696DA4"/>
    <w:rsid w:val="00696F91"/>
    <w:rsid w:val="006A04A9"/>
    <w:rsid w:val="006A0516"/>
    <w:rsid w:val="006A0B97"/>
    <w:rsid w:val="006A0C79"/>
    <w:rsid w:val="006A10A0"/>
    <w:rsid w:val="006A15CA"/>
    <w:rsid w:val="006A18B0"/>
    <w:rsid w:val="006A1999"/>
    <w:rsid w:val="006A1F46"/>
    <w:rsid w:val="006A1F5F"/>
    <w:rsid w:val="006A2932"/>
    <w:rsid w:val="006A2C0A"/>
    <w:rsid w:val="006A3A69"/>
    <w:rsid w:val="006A3E2E"/>
    <w:rsid w:val="006A6F5F"/>
    <w:rsid w:val="006A7146"/>
    <w:rsid w:val="006A7423"/>
    <w:rsid w:val="006A7A3E"/>
    <w:rsid w:val="006B042B"/>
    <w:rsid w:val="006B39F0"/>
    <w:rsid w:val="006B47C6"/>
    <w:rsid w:val="006B4C36"/>
    <w:rsid w:val="006B5079"/>
    <w:rsid w:val="006B6684"/>
    <w:rsid w:val="006B6C56"/>
    <w:rsid w:val="006B6DAF"/>
    <w:rsid w:val="006C0AAB"/>
    <w:rsid w:val="006C0F8E"/>
    <w:rsid w:val="006C12D8"/>
    <w:rsid w:val="006C2D5F"/>
    <w:rsid w:val="006C30C0"/>
    <w:rsid w:val="006C320F"/>
    <w:rsid w:val="006C713B"/>
    <w:rsid w:val="006D1B7C"/>
    <w:rsid w:val="006D20FF"/>
    <w:rsid w:val="006D305D"/>
    <w:rsid w:val="006D3DC6"/>
    <w:rsid w:val="006D418F"/>
    <w:rsid w:val="006E0073"/>
    <w:rsid w:val="006E0378"/>
    <w:rsid w:val="006E0FA8"/>
    <w:rsid w:val="006E1FBE"/>
    <w:rsid w:val="006E25B0"/>
    <w:rsid w:val="006E2815"/>
    <w:rsid w:val="006E2DBB"/>
    <w:rsid w:val="006E3D09"/>
    <w:rsid w:val="006E400E"/>
    <w:rsid w:val="006E4CD6"/>
    <w:rsid w:val="006E5080"/>
    <w:rsid w:val="006E5495"/>
    <w:rsid w:val="006E57FE"/>
    <w:rsid w:val="006E6834"/>
    <w:rsid w:val="006E770F"/>
    <w:rsid w:val="006E7F9C"/>
    <w:rsid w:val="006F0844"/>
    <w:rsid w:val="006F0BDA"/>
    <w:rsid w:val="006F1DDF"/>
    <w:rsid w:val="006F3014"/>
    <w:rsid w:val="006F4E02"/>
    <w:rsid w:val="006F5EBE"/>
    <w:rsid w:val="006F6247"/>
    <w:rsid w:val="006F642E"/>
    <w:rsid w:val="006F694A"/>
    <w:rsid w:val="007019CA"/>
    <w:rsid w:val="00702339"/>
    <w:rsid w:val="00702893"/>
    <w:rsid w:val="00702B4E"/>
    <w:rsid w:val="00702B92"/>
    <w:rsid w:val="00703D2E"/>
    <w:rsid w:val="0070647F"/>
    <w:rsid w:val="007072DC"/>
    <w:rsid w:val="00710482"/>
    <w:rsid w:val="00710AFA"/>
    <w:rsid w:val="007118EC"/>
    <w:rsid w:val="0071211E"/>
    <w:rsid w:val="00712F57"/>
    <w:rsid w:val="007140F1"/>
    <w:rsid w:val="007142AE"/>
    <w:rsid w:val="00714942"/>
    <w:rsid w:val="00714A90"/>
    <w:rsid w:val="00714C2D"/>
    <w:rsid w:val="00714FAA"/>
    <w:rsid w:val="0071513E"/>
    <w:rsid w:val="0071712F"/>
    <w:rsid w:val="00717684"/>
    <w:rsid w:val="00717E69"/>
    <w:rsid w:val="007208BB"/>
    <w:rsid w:val="00722AD2"/>
    <w:rsid w:val="007248E8"/>
    <w:rsid w:val="007317F3"/>
    <w:rsid w:val="007319AB"/>
    <w:rsid w:val="00732A76"/>
    <w:rsid w:val="00732CA0"/>
    <w:rsid w:val="00733011"/>
    <w:rsid w:val="0073329E"/>
    <w:rsid w:val="00737348"/>
    <w:rsid w:val="007412CA"/>
    <w:rsid w:val="00742508"/>
    <w:rsid w:val="00742813"/>
    <w:rsid w:val="00742CB9"/>
    <w:rsid w:val="0074358B"/>
    <w:rsid w:val="00743F6B"/>
    <w:rsid w:val="0074539F"/>
    <w:rsid w:val="007455B5"/>
    <w:rsid w:val="0075123F"/>
    <w:rsid w:val="007557F6"/>
    <w:rsid w:val="00755D7A"/>
    <w:rsid w:val="007579B0"/>
    <w:rsid w:val="00757BFA"/>
    <w:rsid w:val="007608C7"/>
    <w:rsid w:val="00762308"/>
    <w:rsid w:val="00763302"/>
    <w:rsid w:val="007636EA"/>
    <w:rsid w:val="0076462B"/>
    <w:rsid w:val="00764EC3"/>
    <w:rsid w:val="007651E0"/>
    <w:rsid w:val="00765933"/>
    <w:rsid w:val="00765A7B"/>
    <w:rsid w:val="00767858"/>
    <w:rsid w:val="00767A62"/>
    <w:rsid w:val="007700CB"/>
    <w:rsid w:val="007710A7"/>
    <w:rsid w:val="007732BC"/>
    <w:rsid w:val="00774D05"/>
    <w:rsid w:val="00775BD3"/>
    <w:rsid w:val="00776AD3"/>
    <w:rsid w:val="00777889"/>
    <w:rsid w:val="00777E49"/>
    <w:rsid w:val="00777F5C"/>
    <w:rsid w:val="007805C4"/>
    <w:rsid w:val="007806F2"/>
    <w:rsid w:val="00780EB9"/>
    <w:rsid w:val="00783252"/>
    <w:rsid w:val="0078468D"/>
    <w:rsid w:val="00786EC5"/>
    <w:rsid w:val="00786F7E"/>
    <w:rsid w:val="00787CCA"/>
    <w:rsid w:val="00791DC8"/>
    <w:rsid w:val="00792D8B"/>
    <w:rsid w:val="007930AA"/>
    <w:rsid w:val="007954ED"/>
    <w:rsid w:val="007A03DE"/>
    <w:rsid w:val="007A3313"/>
    <w:rsid w:val="007A3318"/>
    <w:rsid w:val="007A3B79"/>
    <w:rsid w:val="007A686F"/>
    <w:rsid w:val="007A6969"/>
    <w:rsid w:val="007A7382"/>
    <w:rsid w:val="007B05F6"/>
    <w:rsid w:val="007B0AD6"/>
    <w:rsid w:val="007B1E46"/>
    <w:rsid w:val="007B3D6C"/>
    <w:rsid w:val="007B60F4"/>
    <w:rsid w:val="007C2BAC"/>
    <w:rsid w:val="007C2F6D"/>
    <w:rsid w:val="007C339A"/>
    <w:rsid w:val="007C342F"/>
    <w:rsid w:val="007C44E0"/>
    <w:rsid w:val="007C46ED"/>
    <w:rsid w:val="007C4ED5"/>
    <w:rsid w:val="007C6ED9"/>
    <w:rsid w:val="007D0842"/>
    <w:rsid w:val="007D2F7D"/>
    <w:rsid w:val="007D4971"/>
    <w:rsid w:val="007D5727"/>
    <w:rsid w:val="007D5EF4"/>
    <w:rsid w:val="007D605F"/>
    <w:rsid w:val="007D6293"/>
    <w:rsid w:val="007D68E0"/>
    <w:rsid w:val="007D6A20"/>
    <w:rsid w:val="007E1830"/>
    <w:rsid w:val="007E47B6"/>
    <w:rsid w:val="007E5439"/>
    <w:rsid w:val="007E771D"/>
    <w:rsid w:val="007F073F"/>
    <w:rsid w:val="007F0E66"/>
    <w:rsid w:val="007F3895"/>
    <w:rsid w:val="007F5069"/>
    <w:rsid w:val="007F6D85"/>
    <w:rsid w:val="008014CB"/>
    <w:rsid w:val="00801DF8"/>
    <w:rsid w:val="0080203C"/>
    <w:rsid w:val="008022DF"/>
    <w:rsid w:val="008058A1"/>
    <w:rsid w:val="00805BA8"/>
    <w:rsid w:val="00805C61"/>
    <w:rsid w:val="00806259"/>
    <w:rsid w:val="0080656B"/>
    <w:rsid w:val="00807957"/>
    <w:rsid w:val="00807D24"/>
    <w:rsid w:val="008105C9"/>
    <w:rsid w:val="00810E8D"/>
    <w:rsid w:val="00811C17"/>
    <w:rsid w:val="00812052"/>
    <w:rsid w:val="00812130"/>
    <w:rsid w:val="00812765"/>
    <w:rsid w:val="008129E2"/>
    <w:rsid w:val="00814256"/>
    <w:rsid w:val="008162BB"/>
    <w:rsid w:val="0081692E"/>
    <w:rsid w:val="0082058C"/>
    <w:rsid w:val="00820F09"/>
    <w:rsid w:val="00821A6F"/>
    <w:rsid w:val="00821F8F"/>
    <w:rsid w:val="00822676"/>
    <w:rsid w:val="0082343A"/>
    <w:rsid w:val="00824788"/>
    <w:rsid w:val="008268DE"/>
    <w:rsid w:val="00826C4A"/>
    <w:rsid w:val="00827D1C"/>
    <w:rsid w:val="00830911"/>
    <w:rsid w:val="00831228"/>
    <w:rsid w:val="00833E47"/>
    <w:rsid w:val="00834291"/>
    <w:rsid w:val="00834C2B"/>
    <w:rsid w:val="00834E52"/>
    <w:rsid w:val="008365C6"/>
    <w:rsid w:val="00836C92"/>
    <w:rsid w:val="00843B16"/>
    <w:rsid w:val="00844108"/>
    <w:rsid w:val="00844B0A"/>
    <w:rsid w:val="00846380"/>
    <w:rsid w:val="0084670C"/>
    <w:rsid w:val="0084694B"/>
    <w:rsid w:val="00850AEE"/>
    <w:rsid w:val="00852663"/>
    <w:rsid w:val="00855BF9"/>
    <w:rsid w:val="008567A6"/>
    <w:rsid w:val="00860092"/>
    <w:rsid w:val="0087068D"/>
    <w:rsid w:val="00871D2B"/>
    <w:rsid w:val="00872372"/>
    <w:rsid w:val="00872C6E"/>
    <w:rsid w:val="00872DB8"/>
    <w:rsid w:val="00872F89"/>
    <w:rsid w:val="008746A2"/>
    <w:rsid w:val="00874B5E"/>
    <w:rsid w:val="00875B94"/>
    <w:rsid w:val="00875CFA"/>
    <w:rsid w:val="0087634F"/>
    <w:rsid w:val="0087786E"/>
    <w:rsid w:val="00880782"/>
    <w:rsid w:val="008808EC"/>
    <w:rsid w:val="00880BC7"/>
    <w:rsid w:val="00880D65"/>
    <w:rsid w:val="00886422"/>
    <w:rsid w:val="00886450"/>
    <w:rsid w:val="00887060"/>
    <w:rsid w:val="0089190D"/>
    <w:rsid w:val="008929B2"/>
    <w:rsid w:val="00895088"/>
    <w:rsid w:val="00895230"/>
    <w:rsid w:val="008959F7"/>
    <w:rsid w:val="00897E93"/>
    <w:rsid w:val="00897F91"/>
    <w:rsid w:val="008A09DC"/>
    <w:rsid w:val="008A0DA7"/>
    <w:rsid w:val="008A299F"/>
    <w:rsid w:val="008A5E5A"/>
    <w:rsid w:val="008A7CA2"/>
    <w:rsid w:val="008B0A8E"/>
    <w:rsid w:val="008B11F8"/>
    <w:rsid w:val="008B12AA"/>
    <w:rsid w:val="008B35AD"/>
    <w:rsid w:val="008B4468"/>
    <w:rsid w:val="008B64C0"/>
    <w:rsid w:val="008B7F11"/>
    <w:rsid w:val="008C0BB2"/>
    <w:rsid w:val="008C1F5D"/>
    <w:rsid w:val="008C2D5A"/>
    <w:rsid w:val="008C2E94"/>
    <w:rsid w:val="008C34E3"/>
    <w:rsid w:val="008C41EB"/>
    <w:rsid w:val="008C4575"/>
    <w:rsid w:val="008C56F2"/>
    <w:rsid w:val="008C5AF7"/>
    <w:rsid w:val="008C6259"/>
    <w:rsid w:val="008D1A77"/>
    <w:rsid w:val="008D1B55"/>
    <w:rsid w:val="008D38D8"/>
    <w:rsid w:val="008D39DD"/>
    <w:rsid w:val="008D4368"/>
    <w:rsid w:val="008D45AA"/>
    <w:rsid w:val="008D46C3"/>
    <w:rsid w:val="008D484E"/>
    <w:rsid w:val="008D4939"/>
    <w:rsid w:val="008D4C6A"/>
    <w:rsid w:val="008D6B97"/>
    <w:rsid w:val="008D6BA1"/>
    <w:rsid w:val="008D77E0"/>
    <w:rsid w:val="008D7F1B"/>
    <w:rsid w:val="008E0CEF"/>
    <w:rsid w:val="008E1704"/>
    <w:rsid w:val="008E48B1"/>
    <w:rsid w:val="008E60B7"/>
    <w:rsid w:val="008F02F3"/>
    <w:rsid w:val="008F244B"/>
    <w:rsid w:val="008F2A3E"/>
    <w:rsid w:val="008F39D1"/>
    <w:rsid w:val="008F452B"/>
    <w:rsid w:val="008F73E9"/>
    <w:rsid w:val="008F7AF0"/>
    <w:rsid w:val="009002CF"/>
    <w:rsid w:val="009009EB"/>
    <w:rsid w:val="00901245"/>
    <w:rsid w:val="00901359"/>
    <w:rsid w:val="00901ED5"/>
    <w:rsid w:val="009027DB"/>
    <w:rsid w:val="00904598"/>
    <w:rsid w:val="0090671F"/>
    <w:rsid w:val="0090739F"/>
    <w:rsid w:val="009074D2"/>
    <w:rsid w:val="00910470"/>
    <w:rsid w:val="0091137A"/>
    <w:rsid w:val="00912797"/>
    <w:rsid w:val="0091374D"/>
    <w:rsid w:val="00913782"/>
    <w:rsid w:val="00914F9B"/>
    <w:rsid w:val="009177BF"/>
    <w:rsid w:val="0092090E"/>
    <w:rsid w:val="0092279F"/>
    <w:rsid w:val="00922969"/>
    <w:rsid w:val="009235B6"/>
    <w:rsid w:val="009237E0"/>
    <w:rsid w:val="009252AF"/>
    <w:rsid w:val="009262BB"/>
    <w:rsid w:val="00930EF8"/>
    <w:rsid w:val="00930FF9"/>
    <w:rsid w:val="009318C5"/>
    <w:rsid w:val="00931DE7"/>
    <w:rsid w:val="00934879"/>
    <w:rsid w:val="00934E5F"/>
    <w:rsid w:val="00935136"/>
    <w:rsid w:val="00935272"/>
    <w:rsid w:val="0093782E"/>
    <w:rsid w:val="00940F79"/>
    <w:rsid w:val="00941793"/>
    <w:rsid w:val="0094204C"/>
    <w:rsid w:val="00942A07"/>
    <w:rsid w:val="0094323A"/>
    <w:rsid w:val="00944C66"/>
    <w:rsid w:val="009451FF"/>
    <w:rsid w:val="00945D68"/>
    <w:rsid w:val="00946147"/>
    <w:rsid w:val="009506A9"/>
    <w:rsid w:val="009506F4"/>
    <w:rsid w:val="00950F4C"/>
    <w:rsid w:val="00953D32"/>
    <w:rsid w:val="00954013"/>
    <w:rsid w:val="009545A0"/>
    <w:rsid w:val="00954C6C"/>
    <w:rsid w:val="00955226"/>
    <w:rsid w:val="009554FA"/>
    <w:rsid w:val="00955A3A"/>
    <w:rsid w:val="00955F25"/>
    <w:rsid w:val="00955F4B"/>
    <w:rsid w:val="00956126"/>
    <w:rsid w:val="0095684B"/>
    <w:rsid w:val="00956FF8"/>
    <w:rsid w:val="009602E8"/>
    <w:rsid w:val="0096055C"/>
    <w:rsid w:val="00961293"/>
    <w:rsid w:val="00961836"/>
    <w:rsid w:val="00961F5E"/>
    <w:rsid w:val="009640AF"/>
    <w:rsid w:val="00964250"/>
    <w:rsid w:val="00964655"/>
    <w:rsid w:val="009646FE"/>
    <w:rsid w:val="00964CAB"/>
    <w:rsid w:val="00965D83"/>
    <w:rsid w:val="009666E7"/>
    <w:rsid w:val="00966C99"/>
    <w:rsid w:val="00967810"/>
    <w:rsid w:val="00967860"/>
    <w:rsid w:val="00970820"/>
    <w:rsid w:val="00971795"/>
    <w:rsid w:val="00971F81"/>
    <w:rsid w:val="0097278F"/>
    <w:rsid w:val="00973B2C"/>
    <w:rsid w:val="00973CFC"/>
    <w:rsid w:val="009743C2"/>
    <w:rsid w:val="0097577A"/>
    <w:rsid w:val="00977F08"/>
    <w:rsid w:val="00977F14"/>
    <w:rsid w:val="009800F0"/>
    <w:rsid w:val="00980A7C"/>
    <w:rsid w:val="00981075"/>
    <w:rsid w:val="0098164D"/>
    <w:rsid w:val="00981BA0"/>
    <w:rsid w:val="00981C2B"/>
    <w:rsid w:val="00983077"/>
    <w:rsid w:val="0098317B"/>
    <w:rsid w:val="00983C6C"/>
    <w:rsid w:val="0098450F"/>
    <w:rsid w:val="00984B0F"/>
    <w:rsid w:val="00986C80"/>
    <w:rsid w:val="009917FB"/>
    <w:rsid w:val="00991CC9"/>
    <w:rsid w:val="009924DE"/>
    <w:rsid w:val="00993528"/>
    <w:rsid w:val="00993AC9"/>
    <w:rsid w:val="00993F9C"/>
    <w:rsid w:val="0099595B"/>
    <w:rsid w:val="00997E3A"/>
    <w:rsid w:val="009A0A6C"/>
    <w:rsid w:val="009A0C5C"/>
    <w:rsid w:val="009A4505"/>
    <w:rsid w:val="009A7678"/>
    <w:rsid w:val="009A7CB2"/>
    <w:rsid w:val="009B2186"/>
    <w:rsid w:val="009B236B"/>
    <w:rsid w:val="009B2D84"/>
    <w:rsid w:val="009B348C"/>
    <w:rsid w:val="009B4017"/>
    <w:rsid w:val="009B4706"/>
    <w:rsid w:val="009B4D6E"/>
    <w:rsid w:val="009B4DF1"/>
    <w:rsid w:val="009B6E3F"/>
    <w:rsid w:val="009B6E6E"/>
    <w:rsid w:val="009B70CD"/>
    <w:rsid w:val="009B79F5"/>
    <w:rsid w:val="009C0C09"/>
    <w:rsid w:val="009C1C46"/>
    <w:rsid w:val="009C31BE"/>
    <w:rsid w:val="009C3298"/>
    <w:rsid w:val="009C49CF"/>
    <w:rsid w:val="009C6D64"/>
    <w:rsid w:val="009D1BE1"/>
    <w:rsid w:val="009D2289"/>
    <w:rsid w:val="009D2915"/>
    <w:rsid w:val="009D3532"/>
    <w:rsid w:val="009D3961"/>
    <w:rsid w:val="009D50C0"/>
    <w:rsid w:val="009D6763"/>
    <w:rsid w:val="009D69A7"/>
    <w:rsid w:val="009D69DE"/>
    <w:rsid w:val="009D6D0B"/>
    <w:rsid w:val="009D7749"/>
    <w:rsid w:val="009E0699"/>
    <w:rsid w:val="009E0B2E"/>
    <w:rsid w:val="009E22EE"/>
    <w:rsid w:val="009E24BC"/>
    <w:rsid w:val="009E4E0E"/>
    <w:rsid w:val="009E604B"/>
    <w:rsid w:val="009E621D"/>
    <w:rsid w:val="009E6A31"/>
    <w:rsid w:val="009E6CC9"/>
    <w:rsid w:val="009E6DB0"/>
    <w:rsid w:val="009E72D0"/>
    <w:rsid w:val="009E7A00"/>
    <w:rsid w:val="009F0F5A"/>
    <w:rsid w:val="009F0FEE"/>
    <w:rsid w:val="009F12BA"/>
    <w:rsid w:val="009F29EC"/>
    <w:rsid w:val="009F352A"/>
    <w:rsid w:val="009F36B5"/>
    <w:rsid w:val="009F3CC7"/>
    <w:rsid w:val="009F44F4"/>
    <w:rsid w:val="009F5841"/>
    <w:rsid w:val="009F5C8A"/>
    <w:rsid w:val="009F5E5E"/>
    <w:rsid w:val="009F6398"/>
    <w:rsid w:val="009F6EF1"/>
    <w:rsid w:val="009F7F20"/>
    <w:rsid w:val="00A01994"/>
    <w:rsid w:val="00A023ED"/>
    <w:rsid w:val="00A06E4E"/>
    <w:rsid w:val="00A07893"/>
    <w:rsid w:val="00A1005F"/>
    <w:rsid w:val="00A1057B"/>
    <w:rsid w:val="00A1065E"/>
    <w:rsid w:val="00A10A95"/>
    <w:rsid w:val="00A114E1"/>
    <w:rsid w:val="00A12CE8"/>
    <w:rsid w:val="00A14A8F"/>
    <w:rsid w:val="00A17357"/>
    <w:rsid w:val="00A17F6A"/>
    <w:rsid w:val="00A2181B"/>
    <w:rsid w:val="00A22BAA"/>
    <w:rsid w:val="00A22D52"/>
    <w:rsid w:val="00A2445E"/>
    <w:rsid w:val="00A24789"/>
    <w:rsid w:val="00A26EFA"/>
    <w:rsid w:val="00A27C5C"/>
    <w:rsid w:val="00A3168E"/>
    <w:rsid w:val="00A317CB"/>
    <w:rsid w:val="00A3451C"/>
    <w:rsid w:val="00A3592F"/>
    <w:rsid w:val="00A362A7"/>
    <w:rsid w:val="00A36F8B"/>
    <w:rsid w:val="00A43D51"/>
    <w:rsid w:val="00A45154"/>
    <w:rsid w:val="00A50365"/>
    <w:rsid w:val="00A51186"/>
    <w:rsid w:val="00A52EC3"/>
    <w:rsid w:val="00A53D09"/>
    <w:rsid w:val="00A551B0"/>
    <w:rsid w:val="00A5613E"/>
    <w:rsid w:val="00A5681C"/>
    <w:rsid w:val="00A57132"/>
    <w:rsid w:val="00A57C5E"/>
    <w:rsid w:val="00A63A62"/>
    <w:rsid w:val="00A649B6"/>
    <w:rsid w:val="00A65653"/>
    <w:rsid w:val="00A66B20"/>
    <w:rsid w:val="00A66DA6"/>
    <w:rsid w:val="00A707B9"/>
    <w:rsid w:val="00A72BD2"/>
    <w:rsid w:val="00A76954"/>
    <w:rsid w:val="00A76C80"/>
    <w:rsid w:val="00A77535"/>
    <w:rsid w:val="00A776A8"/>
    <w:rsid w:val="00A77824"/>
    <w:rsid w:val="00A77C6E"/>
    <w:rsid w:val="00A800B1"/>
    <w:rsid w:val="00A80A8E"/>
    <w:rsid w:val="00A8404D"/>
    <w:rsid w:val="00A903B2"/>
    <w:rsid w:val="00A907A5"/>
    <w:rsid w:val="00A92138"/>
    <w:rsid w:val="00A940CB"/>
    <w:rsid w:val="00A94595"/>
    <w:rsid w:val="00A94D15"/>
    <w:rsid w:val="00A96941"/>
    <w:rsid w:val="00A97753"/>
    <w:rsid w:val="00A977C5"/>
    <w:rsid w:val="00A979EB"/>
    <w:rsid w:val="00A97BD0"/>
    <w:rsid w:val="00AA09ED"/>
    <w:rsid w:val="00AA1D0B"/>
    <w:rsid w:val="00AA23F0"/>
    <w:rsid w:val="00AA26AC"/>
    <w:rsid w:val="00AA4680"/>
    <w:rsid w:val="00AA4846"/>
    <w:rsid w:val="00AA6C59"/>
    <w:rsid w:val="00AA7C00"/>
    <w:rsid w:val="00AA7D3A"/>
    <w:rsid w:val="00AB0540"/>
    <w:rsid w:val="00AB1633"/>
    <w:rsid w:val="00AB190C"/>
    <w:rsid w:val="00AB453E"/>
    <w:rsid w:val="00AB4D57"/>
    <w:rsid w:val="00AB6604"/>
    <w:rsid w:val="00AB668D"/>
    <w:rsid w:val="00AB729D"/>
    <w:rsid w:val="00AC095C"/>
    <w:rsid w:val="00AC1C40"/>
    <w:rsid w:val="00AC2D3D"/>
    <w:rsid w:val="00AC4294"/>
    <w:rsid w:val="00AC4AE2"/>
    <w:rsid w:val="00AC4F2E"/>
    <w:rsid w:val="00AC50B8"/>
    <w:rsid w:val="00AC5A5A"/>
    <w:rsid w:val="00AC6ED9"/>
    <w:rsid w:val="00AC6F5A"/>
    <w:rsid w:val="00AC79D9"/>
    <w:rsid w:val="00AD0208"/>
    <w:rsid w:val="00AD2E85"/>
    <w:rsid w:val="00AD3563"/>
    <w:rsid w:val="00AD35FF"/>
    <w:rsid w:val="00AD510F"/>
    <w:rsid w:val="00AD7EA5"/>
    <w:rsid w:val="00AE06F5"/>
    <w:rsid w:val="00AE0F6C"/>
    <w:rsid w:val="00AE2111"/>
    <w:rsid w:val="00AE32C1"/>
    <w:rsid w:val="00AE6A32"/>
    <w:rsid w:val="00AE78BF"/>
    <w:rsid w:val="00AF01CE"/>
    <w:rsid w:val="00AF1366"/>
    <w:rsid w:val="00AF3158"/>
    <w:rsid w:val="00AF43B6"/>
    <w:rsid w:val="00AF4E02"/>
    <w:rsid w:val="00AF50B6"/>
    <w:rsid w:val="00AF543F"/>
    <w:rsid w:val="00AF57F5"/>
    <w:rsid w:val="00AF670C"/>
    <w:rsid w:val="00B030FE"/>
    <w:rsid w:val="00B0429C"/>
    <w:rsid w:val="00B04A6D"/>
    <w:rsid w:val="00B05A12"/>
    <w:rsid w:val="00B0601C"/>
    <w:rsid w:val="00B0726E"/>
    <w:rsid w:val="00B101FE"/>
    <w:rsid w:val="00B13ADB"/>
    <w:rsid w:val="00B155EC"/>
    <w:rsid w:val="00B16498"/>
    <w:rsid w:val="00B1760D"/>
    <w:rsid w:val="00B20205"/>
    <w:rsid w:val="00B20563"/>
    <w:rsid w:val="00B20CB5"/>
    <w:rsid w:val="00B25C30"/>
    <w:rsid w:val="00B26604"/>
    <w:rsid w:val="00B27724"/>
    <w:rsid w:val="00B3023F"/>
    <w:rsid w:val="00B31DEF"/>
    <w:rsid w:val="00B325FB"/>
    <w:rsid w:val="00B32A02"/>
    <w:rsid w:val="00B330DC"/>
    <w:rsid w:val="00B344F1"/>
    <w:rsid w:val="00B40902"/>
    <w:rsid w:val="00B41677"/>
    <w:rsid w:val="00B418EA"/>
    <w:rsid w:val="00B4283E"/>
    <w:rsid w:val="00B42F9F"/>
    <w:rsid w:val="00B473B4"/>
    <w:rsid w:val="00B5005A"/>
    <w:rsid w:val="00B51453"/>
    <w:rsid w:val="00B5197A"/>
    <w:rsid w:val="00B52089"/>
    <w:rsid w:val="00B525A0"/>
    <w:rsid w:val="00B5310C"/>
    <w:rsid w:val="00B538A5"/>
    <w:rsid w:val="00B55DF5"/>
    <w:rsid w:val="00B61CE0"/>
    <w:rsid w:val="00B631BC"/>
    <w:rsid w:val="00B648E3"/>
    <w:rsid w:val="00B649D4"/>
    <w:rsid w:val="00B664E3"/>
    <w:rsid w:val="00B6659F"/>
    <w:rsid w:val="00B710A7"/>
    <w:rsid w:val="00B729D0"/>
    <w:rsid w:val="00B72B07"/>
    <w:rsid w:val="00B73905"/>
    <w:rsid w:val="00B7439F"/>
    <w:rsid w:val="00B74EEB"/>
    <w:rsid w:val="00B752AB"/>
    <w:rsid w:val="00B762FA"/>
    <w:rsid w:val="00B76CCF"/>
    <w:rsid w:val="00B8201F"/>
    <w:rsid w:val="00B82B8C"/>
    <w:rsid w:val="00B82C14"/>
    <w:rsid w:val="00B82F1B"/>
    <w:rsid w:val="00B836C3"/>
    <w:rsid w:val="00B8610C"/>
    <w:rsid w:val="00B90B67"/>
    <w:rsid w:val="00B918B3"/>
    <w:rsid w:val="00B9331D"/>
    <w:rsid w:val="00B933A5"/>
    <w:rsid w:val="00B93C44"/>
    <w:rsid w:val="00B93D9D"/>
    <w:rsid w:val="00B9777C"/>
    <w:rsid w:val="00BA1536"/>
    <w:rsid w:val="00BA337F"/>
    <w:rsid w:val="00BA52EA"/>
    <w:rsid w:val="00BA5CC8"/>
    <w:rsid w:val="00BA5FFB"/>
    <w:rsid w:val="00BA6195"/>
    <w:rsid w:val="00BB00D0"/>
    <w:rsid w:val="00BB1133"/>
    <w:rsid w:val="00BB33F1"/>
    <w:rsid w:val="00BB3ACC"/>
    <w:rsid w:val="00BB43A8"/>
    <w:rsid w:val="00BB4467"/>
    <w:rsid w:val="00BB4C6D"/>
    <w:rsid w:val="00BB4EF6"/>
    <w:rsid w:val="00BB5DC5"/>
    <w:rsid w:val="00BB5E57"/>
    <w:rsid w:val="00BB69C5"/>
    <w:rsid w:val="00BB78E1"/>
    <w:rsid w:val="00BB7927"/>
    <w:rsid w:val="00BB7EA8"/>
    <w:rsid w:val="00BC04F2"/>
    <w:rsid w:val="00BC0A8C"/>
    <w:rsid w:val="00BC0BFF"/>
    <w:rsid w:val="00BC2628"/>
    <w:rsid w:val="00BC26C3"/>
    <w:rsid w:val="00BC3DEB"/>
    <w:rsid w:val="00BC3DEC"/>
    <w:rsid w:val="00BC438C"/>
    <w:rsid w:val="00BC4FC5"/>
    <w:rsid w:val="00BC5164"/>
    <w:rsid w:val="00BC5949"/>
    <w:rsid w:val="00BC61FB"/>
    <w:rsid w:val="00BC68B4"/>
    <w:rsid w:val="00BC6AFD"/>
    <w:rsid w:val="00BC6FCA"/>
    <w:rsid w:val="00BD1875"/>
    <w:rsid w:val="00BD2135"/>
    <w:rsid w:val="00BD2533"/>
    <w:rsid w:val="00BD5E3C"/>
    <w:rsid w:val="00BD61AF"/>
    <w:rsid w:val="00BD7597"/>
    <w:rsid w:val="00BD79FD"/>
    <w:rsid w:val="00BD7F0D"/>
    <w:rsid w:val="00BE18BF"/>
    <w:rsid w:val="00BE20C1"/>
    <w:rsid w:val="00BE2569"/>
    <w:rsid w:val="00BE3525"/>
    <w:rsid w:val="00BE6B6E"/>
    <w:rsid w:val="00BE71CB"/>
    <w:rsid w:val="00BF031B"/>
    <w:rsid w:val="00BF0367"/>
    <w:rsid w:val="00BF0851"/>
    <w:rsid w:val="00BF2F47"/>
    <w:rsid w:val="00BF6A03"/>
    <w:rsid w:val="00BF6C9C"/>
    <w:rsid w:val="00C010C2"/>
    <w:rsid w:val="00C014AA"/>
    <w:rsid w:val="00C01D9C"/>
    <w:rsid w:val="00C02817"/>
    <w:rsid w:val="00C02BC4"/>
    <w:rsid w:val="00C03378"/>
    <w:rsid w:val="00C0462F"/>
    <w:rsid w:val="00C046EB"/>
    <w:rsid w:val="00C05867"/>
    <w:rsid w:val="00C06BD3"/>
    <w:rsid w:val="00C06E54"/>
    <w:rsid w:val="00C10208"/>
    <w:rsid w:val="00C11BC4"/>
    <w:rsid w:val="00C13D94"/>
    <w:rsid w:val="00C1482D"/>
    <w:rsid w:val="00C159F5"/>
    <w:rsid w:val="00C15B9A"/>
    <w:rsid w:val="00C1787D"/>
    <w:rsid w:val="00C23ED7"/>
    <w:rsid w:val="00C26769"/>
    <w:rsid w:val="00C267DD"/>
    <w:rsid w:val="00C27A33"/>
    <w:rsid w:val="00C27ECC"/>
    <w:rsid w:val="00C3106E"/>
    <w:rsid w:val="00C33CE6"/>
    <w:rsid w:val="00C33EC7"/>
    <w:rsid w:val="00C35E18"/>
    <w:rsid w:val="00C36365"/>
    <w:rsid w:val="00C40830"/>
    <w:rsid w:val="00C411E5"/>
    <w:rsid w:val="00C4204F"/>
    <w:rsid w:val="00C42229"/>
    <w:rsid w:val="00C42962"/>
    <w:rsid w:val="00C43289"/>
    <w:rsid w:val="00C43EB1"/>
    <w:rsid w:val="00C44C68"/>
    <w:rsid w:val="00C46858"/>
    <w:rsid w:val="00C46A6C"/>
    <w:rsid w:val="00C46C85"/>
    <w:rsid w:val="00C46D5D"/>
    <w:rsid w:val="00C47620"/>
    <w:rsid w:val="00C504AF"/>
    <w:rsid w:val="00C52369"/>
    <w:rsid w:val="00C52425"/>
    <w:rsid w:val="00C562A3"/>
    <w:rsid w:val="00C57E1E"/>
    <w:rsid w:val="00C60737"/>
    <w:rsid w:val="00C61980"/>
    <w:rsid w:val="00C61C0D"/>
    <w:rsid w:val="00C61F04"/>
    <w:rsid w:val="00C640C6"/>
    <w:rsid w:val="00C659F5"/>
    <w:rsid w:val="00C674C5"/>
    <w:rsid w:val="00C67788"/>
    <w:rsid w:val="00C70BB0"/>
    <w:rsid w:val="00C71CC9"/>
    <w:rsid w:val="00C7398F"/>
    <w:rsid w:val="00C739A0"/>
    <w:rsid w:val="00C740E8"/>
    <w:rsid w:val="00C75353"/>
    <w:rsid w:val="00C75E9E"/>
    <w:rsid w:val="00C76FC0"/>
    <w:rsid w:val="00C773EC"/>
    <w:rsid w:val="00C77993"/>
    <w:rsid w:val="00C77D9B"/>
    <w:rsid w:val="00C77DB6"/>
    <w:rsid w:val="00C804AC"/>
    <w:rsid w:val="00C80ED9"/>
    <w:rsid w:val="00C80FF3"/>
    <w:rsid w:val="00C81FF3"/>
    <w:rsid w:val="00C822A0"/>
    <w:rsid w:val="00C8377E"/>
    <w:rsid w:val="00C843E6"/>
    <w:rsid w:val="00C84DB2"/>
    <w:rsid w:val="00C85D2E"/>
    <w:rsid w:val="00C86EE0"/>
    <w:rsid w:val="00C86F26"/>
    <w:rsid w:val="00C8720D"/>
    <w:rsid w:val="00C87C27"/>
    <w:rsid w:val="00C9017D"/>
    <w:rsid w:val="00C911EE"/>
    <w:rsid w:val="00C9172B"/>
    <w:rsid w:val="00C92297"/>
    <w:rsid w:val="00C92E31"/>
    <w:rsid w:val="00C932C7"/>
    <w:rsid w:val="00C93C0E"/>
    <w:rsid w:val="00C94392"/>
    <w:rsid w:val="00CA0713"/>
    <w:rsid w:val="00CA071C"/>
    <w:rsid w:val="00CA0B0A"/>
    <w:rsid w:val="00CA0ED3"/>
    <w:rsid w:val="00CA13DF"/>
    <w:rsid w:val="00CA4726"/>
    <w:rsid w:val="00CA4D35"/>
    <w:rsid w:val="00CA4D88"/>
    <w:rsid w:val="00CA622C"/>
    <w:rsid w:val="00CA6A97"/>
    <w:rsid w:val="00CB0857"/>
    <w:rsid w:val="00CB16B7"/>
    <w:rsid w:val="00CB1916"/>
    <w:rsid w:val="00CB2AE7"/>
    <w:rsid w:val="00CB3A31"/>
    <w:rsid w:val="00CB3F95"/>
    <w:rsid w:val="00CB4BA1"/>
    <w:rsid w:val="00CB53BB"/>
    <w:rsid w:val="00CB6774"/>
    <w:rsid w:val="00CC0927"/>
    <w:rsid w:val="00CC2991"/>
    <w:rsid w:val="00CC3564"/>
    <w:rsid w:val="00CC4078"/>
    <w:rsid w:val="00CC493D"/>
    <w:rsid w:val="00CC50BB"/>
    <w:rsid w:val="00CC5693"/>
    <w:rsid w:val="00CC6861"/>
    <w:rsid w:val="00CD0308"/>
    <w:rsid w:val="00CD0A7D"/>
    <w:rsid w:val="00CD2280"/>
    <w:rsid w:val="00CD39D9"/>
    <w:rsid w:val="00CD5129"/>
    <w:rsid w:val="00CD67C4"/>
    <w:rsid w:val="00CD7FB7"/>
    <w:rsid w:val="00CE21C3"/>
    <w:rsid w:val="00CE2D59"/>
    <w:rsid w:val="00CE2E6B"/>
    <w:rsid w:val="00CE361F"/>
    <w:rsid w:val="00CE5A0F"/>
    <w:rsid w:val="00CE7954"/>
    <w:rsid w:val="00CF1176"/>
    <w:rsid w:val="00CF15F3"/>
    <w:rsid w:val="00CF1C03"/>
    <w:rsid w:val="00CF388E"/>
    <w:rsid w:val="00CF3A41"/>
    <w:rsid w:val="00CF3BB6"/>
    <w:rsid w:val="00CF4870"/>
    <w:rsid w:val="00CF48A9"/>
    <w:rsid w:val="00CF5585"/>
    <w:rsid w:val="00CF56D0"/>
    <w:rsid w:val="00CF715D"/>
    <w:rsid w:val="00D0073E"/>
    <w:rsid w:val="00D015AD"/>
    <w:rsid w:val="00D04510"/>
    <w:rsid w:val="00D04650"/>
    <w:rsid w:val="00D0696E"/>
    <w:rsid w:val="00D11CAC"/>
    <w:rsid w:val="00D13A4F"/>
    <w:rsid w:val="00D145E5"/>
    <w:rsid w:val="00D151BB"/>
    <w:rsid w:val="00D16E65"/>
    <w:rsid w:val="00D17197"/>
    <w:rsid w:val="00D20A8E"/>
    <w:rsid w:val="00D21A9B"/>
    <w:rsid w:val="00D223AC"/>
    <w:rsid w:val="00D22C2E"/>
    <w:rsid w:val="00D242EB"/>
    <w:rsid w:val="00D2457A"/>
    <w:rsid w:val="00D24D4C"/>
    <w:rsid w:val="00D2523A"/>
    <w:rsid w:val="00D25B15"/>
    <w:rsid w:val="00D30509"/>
    <w:rsid w:val="00D30841"/>
    <w:rsid w:val="00D30BF8"/>
    <w:rsid w:val="00D30D70"/>
    <w:rsid w:val="00D323FB"/>
    <w:rsid w:val="00D32929"/>
    <w:rsid w:val="00D3512A"/>
    <w:rsid w:val="00D41631"/>
    <w:rsid w:val="00D4168C"/>
    <w:rsid w:val="00D41D03"/>
    <w:rsid w:val="00D4319D"/>
    <w:rsid w:val="00D44892"/>
    <w:rsid w:val="00D44B1C"/>
    <w:rsid w:val="00D45E13"/>
    <w:rsid w:val="00D465CA"/>
    <w:rsid w:val="00D46C97"/>
    <w:rsid w:val="00D46E16"/>
    <w:rsid w:val="00D47945"/>
    <w:rsid w:val="00D50383"/>
    <w:rsid w:val="00D51426"/>
    <w:rsid w:val="00D527A6"/>
    <w:rsid w:val="00D52C59"/>
    <w:rsid w:val="00D60A35"/>
    <w:rsid w:val="00D615CB"/>
    <w:rsid w:val="00D626DE"/>
    <w:rsid w:val="00D628A5"/>
    <w:rsid w:val="00D62B1F"/>
    <w:rsid w:val="00D6303C"/>
    <w:rsid w:val="00D640DC"/>
    <w:rsid w:val="00D641C3"/>
    <w:rsid w:val="00D64218"/>
    <w:rsid w:val="00D6469B"/>
    <w:rsid w:val="00D646C4"/>
    <w:rsid w:val="00D64E84"/>
    <w:rsid w:val="00D6586E"/>
    <w:rsid w:val="00D65AA6"/>
    <w:rsid w:val="00D65F78"/>
    <w:rsid w:val="00D66682"/>
    <w:rsid w:val="00D6729C"/>
    <w:rsid w:val="00D70CAD"/>
    <w:rsid w:val="00D71462"/>
    <w:rsid w:val="00D71AE0"/>
    <w:rsid w:val="00D72BB8"/>
    <w:rsid w:val="00D72F2A"/>
    <w:rsid w:val="00D72F5B"/>
    <w:rsid w:val="00D747CC"/>
    <w:rsid w:val="00D750F8"/>
    <w:rsid w:val="00D75791"/>
    <w:rsid w:val="00D75A82"/>
    <w:rsid w:val="00D75D1B"/>
    <w:rsid w:val="00D76E05"/>
    <w:rsid w:val="00D82EBF"/>
    <w:rsid w:val="00D832BE"/>
    <w:rsid w:val="00D864BF"/>
    <w:rsid w:val="00D86C16"/>
    <w:rsid w:val="00D86F1A"/>
    <w:rsid w:val="00D86FA3"/>
    <w:rsid w:val="00D90356"/>
    <w:rsid w:val="00D903A3"/>
    <w:rsid w:val="00D90D10"/>
    <w:rsid w:val="00D91ACB"/>
    <w:rsid w:val="00D922B3"/>
    <w:rsid w:val="00D93EA3"/>
    <w:rsid w:val="00D94674"/>
    <w:rsid w:val="00D97A6D"/>
    <w:rsid w:val="00DA052B"/>
    <w:rsid w:val="00DA053F"/>
    <w:rsid w:val="00DA120A"/>
    <w:rsid w:val="00DA1DAC"/>
    <w:rsid w:val="00DA46DA"/>
    <w:rsid w:val="00DA58BA"/>
    <w:rsid w:val="00DA6886"/>
    <w:rsid w:val="00DA74A3"/>
    <w:rsid w:val="00DA7930"/>
    <w:rsid w:val="00DB0DE1"/>
    <w:rsid w:val="00DB1B06"/>
    <w:rsid w:val="00DB2164"/>
    <w:rsid w:val="00DB2693"/>
    <w:rsid w:val="00DB2D73"/>
    <w:rsid w:val="00DB5B02"/>
    <w:rsid w:val="00DB679B"/>
    <w:rsid w:val="00DB6BBD"/>
    <w:rsid w:val="00DC00D5"/>
    <w:rsid w:val="00DC2286"/>
    <w:rsid w:val="00DC4541"/>
    <w:rsid w:val="00DC65F3"/>
    <w:rsid w:val="00DC6E8C"/>
    <w:rsid w:val="00DC74AF"/>
    <w:rsid w:val="00DC7B77"/>
    <w:rsid w:val="00DD03B6"/>
    <w:rsid w:val="00DD2183"/>
    <w:rsid w:val="00DD363F"/>
    <w:rsid w:val="00DD4002"/>
    <w:rsid w:val="00DD4AE9"/>
    <w:rsid w:val="00DD561E"/>
    <w:rsid w:val="00DD5B60"/>
    <w:rsid w:val="00DD6031"/>
    <w:rsid w:val="00DD7AC6"/>
    <w:rsid w:val="00DD7CD6"/>
    <w:rsid w:val="00DE029F"/>
    <w:rsid w:val="00DE02EE"/>
    <w:rsid w:val="00DE12DF"/>
    <w:rsid w:val="00DE56B9"/>
    <w:rsid w:val="00DE58DE"/>
    <w:rsid w:val="00DE6AA2"/>
    <w:rsid w:val="00DE6B4F"/>
    <w:rsid w:val="00DF16F1"/>
    <w:rsid w:val="00DF2CB5"/>
    <w:rsid w:val="00DF4313"/>
    <w:rsid w:val="00DF53FF"/>
    <w:rsid w:val="00DF697A"/>
    <w:rsid w:val="00E00575"/>
    <w:rsid w:val="00E01CFC"/>
    <w:rsid w:val="00E0247B"/>
    <w:rsid w:val="00E02498"/>
    <w:rsid w:val="00E04745"/>
    <w:rsid w:val="00E05AE5"/>
    <w:rsid w:val="00E066BB"/>
    <w:rsid w:val="00E07007"/>
    <w:rsid w:val="00E0723D"/>
    <w:rsid w:val="00E0772E"/>
    <w:rsid w:val="00E122C1"/>
    <w:rsid w:val="00E127BB"/>
    <w:rsid w:val="00E12D9A"/>
    <w:rsid w:val="00E131DB"/>
    <w:rsid w:val="00E14717"/>
    <w:rsid w:val="00E15968"/>
    <w:rsid w:val="00E160C0"/>
    <w:rsid w:val="00E16A4E"/>
    <w:rsid w:val="00E16FE6"/>
    <w:rsid w:val="00E1743E"/>
    <w:rsid w:val="00E17C05"/>
    <w:rsid w:val="00E20BFE"/>
    <w:rsid w:val="00E230E2"/>
    <w:rsid w:val="00E25573"/>
    <w:rsid w:val="00E26F79"/>
    <w:rsid w:val="00E2761D"/>
    <w:rsid w:val="00E279E5"/>
    <w:rsid w:val="00E300B6"/>
    <w:rsid w:val="00E3042F"/>
    <w:rsid w:val="00E30839"/>
    <w:rsid w:val="00E31518"/>
    <w:rsid w:val="00E31637"/>
    <w:rsid w:val="00E33E40"/>
    <w:rsid w:val="00E34C69"/>
    <w:rsid w:val="00E35051"/>
    <w:rsid w:val="00E366E4"/>
    <w:rsid w:val="00E3681B"/>
    <w:rsid w:val="00E37C42"/>
    <w:rsid w:val="00E402CC"/>
    <w:rsid w:val="00E40FF4"/>
    <w:rsid w:val="00E41A6A"/>
    <w:rsid w:val="00E42207"/>
    <w:rsid w:val="00E4262D"/>
    <w:rsid w:val="00E42C20"/>
    <w:rsid w:val="00E42C5C"/>
    <w:rsid w:val="00E42E7A"/>
    <w:rsid w:val="00E43476"/>
    <w:rsid w:val="00E4362A"/>
    <w:rsid w:val="00E45588"/>
    <w:rsid w:val="00E464C8"/>
    <w:rsid w:val="00E467DD"/>
    <w:rsid w:val="00E46E0D"/>
    <w:rsid w:val="00E4723C"/>
    <w:rsid w:val="00E51AC3"/>
    <w:rsid w:val="00E527A0"/>
    <w:rsid w:val="00E52FD8"/>
    <w:rsid w:val="00E52FDC"/>
    <w:rsid w:val="00E53AAC"/>
    <w:rsid w:val="00E54CF6"/>
    <w:rsid w:val="00E5527B"/>
    <w:rsid w:val="00E558C5"/>
    <w:rsid w:val="00E5590F"/>
    <w:rsid w:val="00E560C5"/>
    <w:rsid w:val="00E57D64"/>
    <w:rsid w:val="00E600C2"/>
    <w:rsid w:val="00E606EA"/>
    <w:rsid w:val="00E608BA"/>
    <w:rsid w:val="00E61C04"/>
    <w:rsid w:val="00E62B45"/>
    <w:rsid w:val="00E62E5B"/>
    <w:rsid w:val="00E638D6"/>
    <w:rsid w:val="00E65C36"/>
    <w:rsid w:val="00E716A1"/>
    <w:rsid w:val="00E71939"/>
    <w:rsid w:val="00E726AF"/>
    <w:rsid w:val="00E73F9E"/>
    <w:rsid w:val="00E757BA"/>
    <w:rsid w:val="00E75CC2"/>
    <w:rsid w:val="00E75E45"/>
    <w:rsid w:val="00E775E0"/>
    <w:rsid w:val="00E82411"/>
    <w:rsid w:val="00E82800"/>
    <w:rsid w:val="00E82FEE"/>
    <w:rsid w:val="00E83CBE"/>
    <w:rsid w:val="00E84E59"/>
    <w:rsid w:val="00E862EF"/>
    <w:rsid w:val="00E86425"/>
    <w:rsid w:val="00E86955"/>
    <w:rsid w:val="00E87F3B"/>
    <w:rsid w:val="00E901F3"/>
    <w:rsid w:val="00E909F8"/>
    <w:rsid w:val="00E91B63"/>
    <w:rsid w:val="00E92A86"/>
    <w:rsid w:val="00E93D4C"/>
    <w:rsid w:val="00E94FE1"/>
    <w:rsid w:val="00E97E2F"/>
    <w:rsid w:val="00EA02B3"/>
    <w:rsid w:val="00EA0752"/>
    <w:rsid w:val="00EA0785"/>
    <w:rsid w:val="00EA2862"/>
    <w:rsid w:val="00EA49BD"/>
    <w:rsid w:val="00EB0026"/>
    <w:rsid w:val="00EB094E"/>
    <w:rsid w:val="00EB28C9"/>
    <w:rsid w:val="00EB362A"/>
    <w:rsid w:val="00EB3954"/>
    <w:rsid w:val="00EB42DF"/>
    <w:rsid w:val="00EB683F"/>
    <w:rsid w:val="00EB7A72"/>
    <w:rsid w:val="00EC12A4"/>
    <w:rsid w:val="00EC213F"/>
    <w:rsid w:val="00EC27E8"/>
    <w:rsid w:val="00EC3553"/>
    <w:rsid w:val="00EC4793"/>
    <w:rsid w:val="00EC62A0"/>
    <w:rsid w:val="00EC6B5C"/>
    <w:rsid w:val="00EC6F6E"/>
    <w:rsid w:val="00ED0727"/>
    <w:rsid w:val="00ED0C04"/>
    <w:rsid w:val="00ED11F0"/>
    <w:rsid w:val="00ED1398"/>
    <w:rsid w:val="00ED17E7"/>
    <w:rsid w:val="00ED1FA1"/>
    <w:rsid w:val="00ED35F6"/>
    <w:rsid w:val="00ED6DA5"/>
    <w:rsid w:val="00EE0A18"/>
    <w:rsid w:val="00EE3406"/>
    <w:rsid w:val="00EE4444"/>
    <w:rsid w:val="00EE4D73"/>
    <w:rsid w:val="00EE4F4B"/>
    <w:rsid w:val="00EE523E"/>
    <w:rsid w:val="00EE5A05"/>
    <w:rsid w:val="00EE725D"/>
    <w:rsid w:val="00EF07E9"/>
    <w:rsid w:val="00EF1742"/>
    <w:rsid w:val="00EF1BA6"/>
    <w:rsid w:val="00EF42C8"/>
    <w:rsid w:val="00EF5205"/>
    <w:rsid w:val="00EF53E9"/>
    <w:rsid w:val="00EF6DDC"/>
    <w:rsid w:val="00F00729"/>
    <w:rsid w:val="00F00F0A"/>
    <w:rsid w:val="00F04724"/>
    <w:rsid w:val="00F061D5"/>
    <w:rsid w:val="00F06275"/>
    <w:rsid w:val="00F07B55"/>
    <w:rsid w:val="00F101E9"/>
    <w:rsid w:val="00F10A13"/>
    <w:rsid w:val="00F11774"/>
    <w:rsid w:val="00F11CF5"/>
    <w:rsid w:val="00F12941"/>
    <w:rsid w:val="00F133C0"/>
    <w:rsid w:val="00F138C4"/>
    <w:rsid w:val="00F138D5"/>
    <w:rsid w:val="00F15E7E"/>
    <w:rsid w:val="00F1633F"/>
    <w:rsid w:val="00F206A0"/>
    <w:rsid w:val="00F20D88"/>
    <w:rsid w:val="00F22205"/>
    <w:rsid w:val="00F224D1"/>
    <w:rsid w:val="00F22F0A"/>
    <w:rsid w:val="00F23E36"/>
    <w:rsid w:val="00F30FF6"/>
    <w:rsid w:val="00F3277A"/>
    <w:rsid w:val="00F32BEB"/>
    <w:rsid w:val="00F32F76"/>
    <w:rsid w:val="00F3534C"/>
    <w:rsid w:val="00F353C3"/>
    <w:rsid w:val="00F35F7D"/>
    <w:rsid w:val="00F363C0"/>
    <w:rsid w:val="00F401F7"/>
    <w:rsid w:val="00F40333"/>
    <w:rsid w:val="00F40A48"/>
    <w:rsid w:val="00F42332"/>
    <w:rsid w:val="00F43E28"/>
    <w:rsid w:val="00F440B6"/>
    <w:rsid w:val="00F4442A"/>
    <w:rsid w:val="00F44AF2"/>
    <w:rsid w:val="00F455C7"/>
    <w:rsid w:val="00F458EE"/>
    <w:rsid w:val="00F465A7"/>
    <w:rsid w:val="00F46721"/>
    <w:rsid w:val="00F469B6"/>
    <w:rsid w:val="00F471C4"/>
    <w:rsid w:val="00F47691"/>
    <w:rsid w:val="00F47E70"/>
    <w:rsid w:val="00F506D3"/>
    <w:rsid w:val="00F51102"/>
    <w:rsid w:val="00F51CA0"/>
    <w:rsid w:val="00F55FB6"/>
    <w:rsid w:val="00F5610A"/>
    <w:rsid w:val="00F57037"/>
    <w:rsid w:val="00F60506"/>
    <w:rsid w:val="00F61770"/>
    <w:rsid w:val="00F64E3F"/>
    <w:rsid w:val="00F7026B"/>
    <w:rsid w:val="00F70351"/>
    <w:rsid w:val="00F703A8"/>
    <w:rsid w:val="00F71371"/>
    <w:rsid w:val="00F72A63"/>
    <w:rsid w:val="00F73282"/>
    <w:rsid w:val="00F73A37"/>
    <w:rsid w:val="00F73DB8"/>
    <w:rsid w:val="00F740CB"/>
    <w:rsid w:val="00F74E86"/>
    <w:rsid w:val="00F76AEE"/>
    <w:rsid w:val="00F77582"/>
    <w:rsid w:val="00F77EE1"/>
    <w:rsid w:val="00F8093B"/>
    <w:rsid w:val="00F80C7C"/>
    <w:rsid w:val="00F80D35"/>
    <w:rsid w:val="00F82886"/>
    <w:rsid w:val="00F82FE9"/>
    <w:rsid w:val="00F8549B"/>
    <w:rsid w:val="00F85841"/>
    <w:rsid w:val="00F86467"/>
    <w:rsid w:val="00F9186B"/>
    <w:rsid w:val="00F949AD"/>
    <w:rsid w:val="00F95BF5"/>
    <w:rsid w:val="00FA08DB"/>
    <w:rsid w:val="00FA1842"/>
    <w:rsid w:val="00FA1858"/>
    <w:rsid w:val="00FA1CCF"/>
    <w:rsid w:val="00FA1FB2"/>
    <w:rsid w:val="00FA20B4"/>
    <w:rsid w:val="00FA342D"/>
    <w:rsid w:val="00FA3EAA"/>
    <w:rsid w:val="00FA4D64"/>
    <w:rsid w:val="00FA4F07"/>
    <w:rsid w:val="00FA7510"/>
    <w:rsid w:val="00FA7FA3"/>
    <w:rsid w:val="00FB0ACC"/>
    <w:rsid w:val="00FB0CEC"/>
    <w:rsid w:val="00FB1089"/>
    <w:rsid w:val="00FB2CCB"/>
    <w:rsid w:val="00FB3634"/>
    <w:rsid w:val="00FB386F"/>
    <w:rsid w:val="00FB411E"/>
    <w:rsid w:val="00FB42DD"/>
    <w:rsid w:val="00FB5387"/>
    <w:rsid w:val="00FB53C0"/>
    <w:rsid w:val="00FB5EFE"/>
    <w:rsid w:val="00FC05DA"/>
    <w:rsid w:val="00FC2E21"/>
    <w:rsid w:val="00FC39AE"/>
    <w:rsid w:val="00FC470E"/>
    <w:rsid w:val="00FC6AB8"/>
    <w:rsid w:val="00FD2E38"/>
    <w:rsid w:val="00FD3992"/>
    <w:rsid w:val="00FD3C10"/>
    <w:rsid w:val="00FD6386"/>
    <w:rsid w:val="00FD7861"/>
    <w:rsid w:val="00FE101F"/>
    <w:rsid w:val="00FE191E"/>
    <w:rsid w:val="00FE237A"/>
    <w:rsid w:val="00FE6E6C"/>
    <w:rsid w:val="00FE79EA"/>
    <w:rsid w:val="00FE7A06"/>
    <w:rsid w:val="00FF0081"/>
    <w:rsid w:val="00FF0A9A"/>
    <w:rsid w:val="00FF0D10"/>
    <w:rsid w:val="00FF2667"/>
    <w:rsid w:val="00FF39B1"/>
    <w:rsid w:val="00FF4EA5"/>
    <w:rsid w:val="00FF58DA"/>
    <w:rsid w:val="00FF59F7"/>
    <w:rsid w:val="00FF5F39"/>
    <w:rsid w:val="00FF61CC"/>
    <w:rsid w:val="00FF73E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74DD665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0" w:qFormat="1"/>
    <w:lsdException w:name="heading 8" w:semiHidden="0" w:unhideWhenUsed="0" w:qFormat="1"/>
    <w:lsdException w:name="heading 9" w:semiHidden="0" w:unhideWhenUsed="0" w:qFormat="1"/>
    <w:lsdException w:name="toc 1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locked="0" w:unhideWhenUsed="0"/>
    <w:lsdException w:name="No Spacing" w:locked="0" w:semiHidden="0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nhideWhenUsed="0"/>
    <w:lsdException w:name="Light Grid Accent 5" w:locked="0" w:semiHidden="0" w:uiPriority="62" w:unhideWhenUsed="0"/>
    <w:lsdException w:name="Medium Shading 1 Accent 5" w:locked="0" w:semiHidden="0" w:unhideWhenUsed="0"/>
    <w:lsdException w:name="Medium Shading 2 Accent 5" w:locked="0" w:semiHidden="0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nhideWhenUsed="0"/>
    <w:lsdException w:name="Medium Shading 2 Accent 6" w:locked="0" w:semiHidden="0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semiHidden="0" w:uiPriority="39" w:unhideWhenUsed="0" w:qFormat="1"/>
  </w:latentStyles>
  <w:style w:type="paragraph" w:default="1" w:styleId="a">
    <w:name w:val="Normal"/>
    <w:qFormat/>
    <w:rsid w:val="00DC6E8C"/>
    <w:pPr>
      <w:suppressAutoHyphens/>
    </w:pPr>
    <w:rPr>
      <w:sz w:val="24"/>
      <w:szCs w:val="24"/>
      <w:lang w:eastAsia="ar-SA"/>
    </w:rPr>
  </w:style>
  <w:style w:type="paragraph" w:styleId="1">
    <w:name w:val="heading 1"/>
    <w:aliases w:val="Document Header1,H1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"/>
    <w:next w:val="a"/>
    <w:link w:val="10"/>
    <w:uiPriority w:val="99"/>
    <w:qFormat/>
    <w:rsid w:val="00DC6E8C"/>
    <w:pPr>
      <w:keepNext/>
      <w:tabs>
        <w:tab w:val="num" w:pos="432"/>
      </w:tabs>
      <w:ind w:left="432" w:hanging="432"/>
      <w:jc w:val="center"/>
      <w:outlineLvl w:val="0"/>
    </w:pPr>
    <w:rPr>
      <w:b/>
      <w:bCs/>
      <w:sz w:val="32"/>
      <w:szCs w:val="32"/>
    </w:rPr>
  </w:style>
  <w:style w:type="paragraph" w:styleId="2">
    <w:name w:val="heading 2"/>
    <w:aliases w:val="H2"/>
    <w:basedOn w:val="a"/>
    <w:next w:val="a"/>
    <w:link w:val="20"/>
    <w:uiPriority w:val="99"/>
    <w:qFormat/>
    <w:rsid w:val="00820F09"/>
    <w:pPr>
      <w:keepNext/>
      <w:keepLines/>
      <w:spacing w:before="200"/>
      <w:outlineLvl w:val="1"/>
    </w:pPr>
    <w:rPr>
      <w:rFonts w:ascii="Cambria" w:hAnsi="Cambria" w:cs="Cambria"/>
      <w:b/>
      <w:bCs/>
      <w:color w:val="4F81BD"/>
      <w:sz w:val="26"/>
      <w:szCs w:val="26"/>
    </w:rPr>
  </w:style>
  <w:style w:type="paragraph" w:styleId="3">
    <w:name w:val="heading 3"/>
    <w:aliases w:val="H3"/>
    <w:basedOn w:val="a"/>
    <w:next w:val="a"/>
    <w:link w:val="30"/>
    <w:uiPriority w:val="9"/>
    <w:qFormat/>
    <w:locked/>
    <w:rsid w:val="00A22BAA"/>
    <w:pPr>
      <w:keepNext/>
      <w:tabs>
        <w:tab w:val="num" w:pos="879"/>
      </w:tabs>
      <w:suppressAutoHyphens w:val="0"/>
      <w:spacing w:before="240" w:after="60"/>
      <w:ind w:left="1429" w:hanging="720"/>
      <w:jc w:val="both"/>
      <w:outlineLvl w:val="2"/>
    </w:pPr>
    <w:rPr>
      <w:rFonts w:ascii="Arial" w:hAnsi="Arial"/>
      <w:b/>
      <w:szCs w:val="20"/>
      <w:lang w:eastAsia="ru-RU"/>
    </w:rPr>
  </w:style>
  <w:style w:type="paragraph" w:styleId="4">
    <w:name w:val="heading 4"/>
    <w:aliases w:val="H4"/>
    <w:basedOn w:val="a"/>
    <w:next w:val="a"/>
    <w:link w:val="40"/>
    <w:uiPriority w:val="9"/>
    <w:qFormat/>
    <w:locked/>
    <w:rsid w:val="00A22BAA"/>
    <w:pPr>
      <w:keepNext/>
      <w:tabs>
        <w:tab w:val="num" w:pos="864"/>
      </w:tabs>
      <w:suppressAutoHyphens w:val="0"/>
      <w:spacing w:before="240" w:after="60"/>
      <w:ind w:left="864" w:hanging="864"/>
      <w:jc w:val="both"/>
      <w:outlineLvl w:val="3"/>
    </w:pPr>
    <w:rPr>
      <w:rFonts w:ascii="Arial" w:hAnsi="Arial"/>
      <w:szCs w:val="20"/>
      <w:lang w:eastAsia="ru-RU"/>
    </w:rPr>
  </w:style>
  <w:style w:type="paragraph" w:styleId="6">
    <w:name w:val="heading 6"/>
    <w:basedOn w:val="a"/>
    <w:next w:val="a"/>
    <w:link w:val="60"/>
    <w:qFormat/>
    <w:locked/>
    <w:rsid w:val="00A22BAA"/>
    <w:pPr>
      <w:tabs>
        <w:tab w:val="num" w:pos="1152"/>
      </w:tabs>
      <w:suppressAutoHyphens w:val="0"/>
      <w:spacing w:before="240" w:after="60"/>
      <w:ind w:left="1152" w:hanging="1152"/>
      <w:jc w:val="both"/>
      <w:outlineLvl w:val="5"/>
    </w:pPr>
    <w:rPr>
      <w:i/>
      <w:sz w:val="22"/>
      <w:szCs w:val="20"/>
      <w:lang w:eastAsia="ru-RU"/>
    </w:rPr>
  </w:style>
  <w:style w:type="paragraph" w:styleId="7">
    <w:name w:val="heading 7"/>
    <w:basedOn w:val="a"/>
    <w:next w:val="a"/>
    <w:link w:val="70"/>
    <w:qFormat/>
    <w:locked/>
    <w:rsid w:val="00A22BAA"/>
    <w:pPr>
      <w:tabs>
        <w:tab w:val="num" w:pos="1296"/>
      </w:tabs>
      <w:suppressAutoHyphens w:val="0"/>
      <w:spacing w:before="240" w:after="60"/>
      <w:ind w:left="1296" w:hanging="1296"/>
      <w:jc w:val="both"/>
      <w:outlineLvl w:val="6"/>
    </w:pPr>
    <w:rPr>
      <w:rFonts w:ascii="Arial" w:hAnsi="Arial"/>
      <w:sz w:val="20"/>
      <w:szCs w:val="20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515788"/>
    <w:pPr>
      <w:keepNext/>
      <w:keepLines/>
      <w:spacing w:before="200"/>
      <w:outlineLvl w:val="7"/>
    </w:pPr>
    <w:rPr>
      <w:rFonts w:ascii="Cambria" w:hAnsi="Cambria" w:cs="Cambria"/>
      <w:color w:val="404040"/>
      <w:sz w:val="20"/>
      <w:szCs w:val="20"/>
    </w:rPr>
  </w:style>
  <w:style w:type="paragraph" w:styleId="9">
    <w:name w:val="heading 9"/>
    <w:basedOn w:val="a"/>
    <w:next w:val="a"/>
    <w:link w:val="90"/>
    <w:uiPriority w:val="99"/>
    <w:qFormat/>
    <w:rsid w:val="00717684"/>
    <w:pPr>
      <w:keepNext/>
      <w:keepLines/>
      <w:spacing w:before="200"/>
      <w:outlineLvl w:val="8"/>
    </w:pPr>
    <w:rPr>
      <w:rFonts w:ascii="Cambria" w:hAnsi="Cambria" w:cs="Cambria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Document Header1 Знак,H1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,Заголовок 1 Знак1 Знак1 Знак"/>
    <w:basedOn w:val="a0"/>
    <w:link w:val="1"/>
    <w:uiPriority w:val="99"/>
    <w:locked/>
    <w:rsid w:val="00820F09"/>
    <w:rPr>
      <w:b/>
      <w:bCs/>
      <w:sz w:val="32"/>
      <w:szCs w:val="32"/>
      <w:lang w:eastAsia="ar-SA" w:bidi="ar-SA"/>
    </w:rPr>
  </w:style>
  <w:style w:type="character" w:customStyle="1" w:styleId="20">
    <w:name w:val="Заголовок 2 Знак"/>
    <w:aliases w:val="H2 Знак"/>
    <w:basedOn w:val="a0"/>
    <w:link w:val="2"/>
    <w:uiPriority w:val="99"/>
    <w:locked/>
    <w:rsid w:val="00820F09"/>
    <w:rPr>
      <w:rFonts w:ascii="Cambria" w:hAnsi="Cambria" w:cs="Cambria"/>
      <w:b/>
      <w:bCs/>
      <w:color w:val="4F81BD"/>
      <w:sz w:val="26"/>
      <w:szCs w:val="26"/>
      <w:lang w:eastAsia="ar-SA" w:bidi="ar-SA"/>
    </w:rPr>
  </w:style>
  <w:style w:type="character" w:customStyle="1" w:styleId="30">
    <w:name w:val="Заголовок 3 Знак"/>
    <w:aliases w:val="H3 Знак"/>
    <w:basedOn w:val="a0"/>
    <w:link w:val="3"/>
    <w:uiPriority w:val="9"/>
    <w:rsid w:val="00A22BAA"/>
    <w:rPr>
      <w:rFonts w:ascii="Arial" w:hAnsi="Arial"/>
      <w:b/>
      <w:sz w:val="24"/>
      <w:szCs w:val="20"/>
    </w:rPr>
  </w:style>
  <w:style w:type="character" w:customStyle="1" w:styleId="40">
    <w:name w:val="Заголовок 4 Знак"/>
    <w:aliases w:val="H4 Знак"/>
    <w:basedOn w:val="a0"/>
    <w:link w:val="4"/>
    <w:uiPriority w:val="9"/>
    <w:rsid w:val="00A22BAA"/>
    <w:rPr>
      <w:rFonts w:ascii="Arial" w:hAnsi="Arial"/>
      <w:sz w:val="24"/>
      <w:szCs w:val="20"/>
    </w:rPr>
  </w:style>
  <w:style w:type="character" w:customStyle="1" w:styleId="60">
    <w:name w:val="Заголовок 6 Знак"/>
    <w:basedOn w:val="a0"/>
    <w:link w:val="6"/>
    <w:rsid w:val="00A22BAA"/>
    <w:rPr>
      <w:i/>
      <w:szCs w:val="20"/>
    </w:rPr>
  </w:style>
  <w:style w:type="character" w:customStyle="1" w:styleId="70">
    <w:name w:val="Заголовок 7 Знак"/>
    <w:basedOn w:val="a0"/>
    <w:link w:val="7"/>
    <w:rsid w:val="00A22BAA"/>
    <w:rPr>
      <w:rFonts w:ascii="Arial" w:hAnsi="Arial"/>
      <w:sz w:val="20"/>
      <w:szCs w:val="20"/>
    </w:rPr>
  </w:style>
  <w:style w:type="character" w:customStyle="1" w:styleId="80">
    <w:name w:val="Заголовок 8 Знак"/>
    <w:basedOn w:val="a0"/>
    <w:link w:val="8"/>
    <w:uiPriority w:val="99"/>
    <w:locked/>
    <w:rsid w:val="00515788"/>
    <w:rPr>
      <w:rFonts w:ascii="Cambria" w:hAnsi="Cambria" w:cs="Cambria"/>
      <w:color w:val="404040"/>
      <w:lang w:eastAsia="ar-SA" w:bidi="ar-SA"/>
    </w:rPr>
  </w:style>
  <w:style w:type="character" w:customStyle="1" w:styleId="90">
    <w:name w:val="Заголовок 9 Знак"/>
    <w:basedOn w:val="a0"/>
    <w:link w:val="9"/>
    <w:uiPriority w:val="99"/>
    <w:locked/>
    <w:rsid w:val="00717684"/>
    <w:rPr>
      <w:rFonts w:ascii="Cambria" w:hAnsi="Cambria" w:cs="Cambria"/>
      <w:i/>
      <w:iCs/>
      <w:color w:val="404040"/>
      <w:lang w:eastAsia="ar-SA" w:bidi="ar-SA"/>
    </w:rPr>
  </w:style>
  <w:style w:type="character" w:customStyle="1" w:styleId="WW8Num3z0">
    <w:name w:val="WW8Num3z0"/>
    <w:uiPriority w:val="99"/>
    <w:rsid w:val="00DC6E8C"/>
    <w:rPr>
      <w:u w:val="none"/>
    </w:rPr>
  </w:style>
  <w:style w:type="character" w:customStyle="1" w:styleId="WW8Num4z0">
    <w:name w:val="WW8Num4z0"/>
    <w:uiPriority w:val="99"/>
    <w:rsid w:val="00DC6E8C"/>
  </w:style>
  <w:style w:type="character" w:customStyle="1" w:styleId="WW8Num4z1">
    <w:name w:val="WW8Num4z1"/>
    <w:uiPriority w:val="99"/>
    <w:rsid w:val="00DC6E8C"/>
    <w:rPr>
      <w:sz w:val="24"/>
      <w:szCs w:val="24"/>
    </w:rPr>
  </w:style>
  <w:style w:type="character" w:customStyle="1" w:styleId="11">
    <w:name w:val="Основной шрифт абзаца1"/>
    <w:uiPriority w:val="99"/>
    <w:rsid w:val="00DC6E8C"/>
  </w:style>
  <w:style w:type="character" w:styleId="a3">
    <w:name w:val="page number"/>
    <w:basedOn w:val="11"/>
    <w:uiPriority w:val="99"/>
    <w:rsid w:val="00DC6E8C"/>
  </w:style>
  <w:style w:type="character" w:styleId="a4">
    <w:name w:val="Hyperlink"/>
    <w:basedOn w:val="a0"/>
    <w:uiPriority w:val="99"/>
    <w:rsid w:val="00DC6E8C"/>
    <w:rPr>
      <w:color w:val="0000FF"/>
      <w:u w:val="single"/>
    </w:rPr>
  </w:style>
  <w:style w:type="character" w:customStyle="1" w:styleId="a5">
    <w:name w:val="Маркеры списка"/>
    <w:uiPriority w:val="99"/>
    <w:rsid w:val="00DC6E8C"/>
    <w:rPr>
      <w:rFonts w:ascii="OpenSymbol" w:eastAsia="OpenSymbol" w:hAnsi="OpenSymbol" w:cs="OpenSymbol"/>
    </w:rPr>
  </w:style>
  <w:style w:type="paragraph" w:customStyle="1" w:styleId="a6">
    <w:name w:val="Заголовок"/>
    <w:basedOn w:val="a"/>
    <w:next w:val="a7"/>
    <w:uiPriority w:val="99"/>
    <w:rsid w:val="00DC6E8C"/>
    <w:pPr>
      <w:keepNext/>
      <w:spacing w:before="240" w:after="120"/>
    </w:pPr>
    <w:rPr>
      <w:rFonts w:ascii="Arial" w:hAnsi="Arial" w:cs="Arial"/>
      <w:sz w:val="28"/>
      <w:szCs w:val="28"/>
    </w:rPr>
  </w:style>
  <w:style w:type="paragraph" w:styleId="a7">
    <w:name w:val="Body Text"/>
    <w:basedOn w:val="a"/>
    <w:link w:val="a8"/>
    <w:uiPriority w:val="99"/>
    <w:rsid w:val="00DC6E8C"/>
    <w:pPr>
      <w:spacing w:after="120"/>
    </w:pPr>
  </w:style>
  <w:style w:type="character" w:customStyle="1" w:styleId="a8">
    <w:name w:val="Основной текст Знак"/>
    <w:basedOn w:val="a0"/>
    <w:link w:val="a7"/>
    <w:uiPriority w:val="99"/>
    <w:locked/>
    <w:rsid w:val="00820F09"/>
    <w:rPr>
      <w:sz w:val="24"/>
      <w:szCs w:val="24"/>
      <w:lang w:eastAsia="ar-SA" w:bidi="ar-SA"/>
    </w:rPr>
  </w:style>
  <w:style w:type="paragraph" w:styleId="a9">
    <w:name w:val="List"/>
    <w:basedOn w:val="a7"/>
    <w:uiPriority w:val="99"/>
    <w:rsid w:val="00DC6E8C"/>
  </w:style>
  <w:style w:type="paragraph" w:customStyle="1" w:styleId="12">
    <w:name w:val="Название1"/>
    <w:basedOn w:val="a"/>
    <w:uiPriority w:val="99"/>
    <w:rsid w:val="00DC6E8C"/>
    <w:pPr>
      <w:suppressLineNumbers/>
      <w:spacing w:before="120" w:after="120"/>
    </w:pPr>
    <w:rPr>
      <w:i/>
      <w:iCs/>
    </w:rPr>
  </w:style>
  <w:style w:type="paragraph" w:customStyle="1" w:styleId="13">
    <w:name w:val="Указатель1"/>
    <w:basedOn w:val="a"/>
    <w:uiPriority w:val="99"/>
    <w:rsid w:val="00DC6E8C"/>
    <w:pPr>
      <w:suppressLineNumbers/>
    </w:pPr>
  </w:style>
  <w:style w:type="paragraph" w:customStyle="1" w:styleId="21">
    <w:name w:val="Основной текст 21"/>
    <w:basedOn w:val="a"/>
    <w:uiPriority w:val="99"/>
    <w:rsid w:val="00DC6E8C"/>
    <w:pPr>
      <w:ind w:firstLine="720"/>
      <w:jc w:val="both"/>
    </w:pPr>
    <w:rPr>
      <w:sz w:val="28"/>
      <w:szCs w:val="28"/>
    </w:rPr>
  </w:style>
  <w:style w:type="paragraph" w:styleId="aa">
    <w:name w:val="footer"/>
    <w:basedOn w:val="a"/>
    <w:link w:val="ab"/>
    <w:uiPriority w:val="99"/>
    <w:rsid w:val="00DC6E8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locked/>
    <w:rsid w:val="00820F09"/>
    <w:rPr>
      <w:sz w:val="24"/>
      <w:szCs w:val="24"/>
      <w:lang w:eastAsia="ar-SA" w:bidi="ar-SA"/>
    </w:rPr>
  </w:style>
  <w:style w:type="paragraph" w:customStyle="1" w:styleId="ac">
    <w:name w:val="Содержимое таблицы"/>
    <w:basedOn w:val="a"/>
    <w:uiPriority w:val="99"/>
    <w:rsid w:val="00DC6E8C"/>
    <w:pPr>
      <w:suppressLineNumbers/>
    </w:pPr>
  </w:style>
  <w:style w:type="paragraph" w:customStyle="1" w:styleId="ad">
    <w:name w:val="Заголовок таблицы"/>
    <w:basedOn w:val="ac"/>
    <w:uiPriority w:val="99"/>
    <w:rsid w:val="00DC6E8C"/>
    <w:pPr>
      <w:jc w:val="center"/>
    </w:pPr>
    <w:rPr>
      <w:b/>
      <w:bCs/>
    </w:rPr>
  </w:style>
  <w:style w:type="paragraph" w:customStyle="1" w:styleId="ae">
    <w:name w:val="Содержимое врезки"/>
    <w:basedOn w:val="a7"/>
    <w:uiPriority w:val="99"/>
    <w:rsid w:val="00DC6E8C"/>
  </w:style>
  <w:style w:type="paragraph" w:styleId="af">
    <w:name w:val="header"/>
    <w:basedOn w:val="a"/>
    <w:link w:val="af0"/>
    <w:uiPriority w:val="99"/>
    <w:rsid w:val="00DC6E8C"/>
    <w:pPr>
      <w:suppressLineNumbers/>
      <w:tabs>
        <w:tab w:val="center" w:pos="4819"/>
        <w:tab w:val="right" w:pos="9638"/>
      </w:tabs>
    </w:pPr>
  </w:style>
  <w:style w:type="character" w:customStyle="1" w:styleId="af0">
    <w:name w:val="Верхний колонтитул Знак"/>
    <w:basedOn w:val="a0"/>
    <w:link w:val="af"/>
    <w:uiPriority w:val="99"/>
    <w:locked/>
    <w:rsid w:val="00820F09"/>
    <w:rPr>
      <w:sz w:val="24"/>
      <w:szCs w:val="24"/>
      <w:lang w:eastAsia="ar-SA" w:bidi="ar-SA"/>
    </w:rPr>
  </w:style>
  <w:style w:type="paragraph" w:styleId="af1">
    <w:name w:val="Balloon Text"/>
    <w:basedOn w:val="a"/>
    <w:link w:val="af2"/>
    <w:uiPriority w:val="99"/>
    <w:semiHidden/>
    <w:rsid w:val="004B1FBC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locked/>
    <w:rsid w:val="00820F09"/>
    <w:rPr>
      <w:rFonts w:ascii="Tahoma" w:hAnsi="Tahoma" w:cs="Tahoma"/>
      <w:sz w:val="16"/>
      <w:szCs w:val="16"/>
      <w:lang w:eastAsia="ar-SA" w:bidi="ar-SA"/>
    </w:rPr>
  </w:style>
  <w:style w:type="paragraph" w:styleId="31">
    <w:name w:val="Body Text Indent 3"/>
    <w:basedOn w:val="a"/>
    <w:link w:val="32"/>
    <w:uiPriority w:val="99"/>
    <w:rsid w:val="00812765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812765"/>
    <w:rPr>
      <w:sz w:val="16"/>
      <w:szCs w:val="16"/>
      <w:lang w:eastAsia="ar-SA" w:bidi="ar-SA"/>
    </w:rPr>
  </w:style>
  <w:style w:type="paragraph" w:styleId="af3">
    <w:name w:val="No Spacing"/>
    <w:link w:val="af4"/>
    <w:uiPriority w:val="99"/>
    <w:qFormat/>
    <w:rsid w:val="00F138D5"/>
    <w:rPr>
      <w:rFonts w:ascii="Calibri" w:hAnsi="Calibri" w:cs="Calibri"/>
    </w:rPr>
  </w:style>
  <w:style w:type="character" w:customStyle="1" w:styleId="af4">
    <w:name w:val="Без интервала Знак"/>
    <w:basedOn w:val="a0"/>
    <w:link w:val="af3"/>
    <w:uiPriority w:val="99"/>
    <w:locked/>
    <w:rsid w:val="00F138D5"/>
    <w:rPr>
      <w:rFonts w:ascii="Calibri" w:hAnsi="Calibri" w:cs="Calibri"/>
      <w:sz w:val="22"/>
      <w:szCs w:val="22"/>
      <w:lang w:val="ru-RU" w:eastAsia="ru-RU"/>
    </w:rPr>
  </w:style>
  <w:style w:type="paragraph" w:styleId="af5">
    <w:name w:val="footnote text"/>
    <w:basedOn w:val="a"/>
    <w:link w:val="af6"/>
    <w:uiPriority w:val="99"/>
    <w:semiHidden/>
    <w:rsid w:val="002F07A1"/>
    <w:rPr>
      <w:sz w:val="20"/>
      <w:szCs w:val="20"/>
    </w:rPr>
  </w:style>
  <w:style w:type="character" w:customStyle="1" w:styleId="af6">
    <w:name w:val="Текст сноски Знак"/>
    <w:basedOn w:val="a0"/>
    <w:link w:val="af5"/>
    <w:uiPriority w:val="99"/>
    <w:locked/>
    <w:rsid w:val="002F07A1"/>
    <w:rPr>
      <w:lang w:eastAsia="ar-SA" w:bidi="ar-SA"/>
    </w:rPr>
  </w:style>
  <w:style w:type="character" w:styleId="af7">
    <w:name w:val="footnote reference"/>
    <w:basedOn w:val="a0"/>
    <w:uiPriority w:val="99"/>
    <w:semiHidden/>
    <w:rsid w:val="002F07A1"/>
    <w:rPr>
      <w:vertAlign w:val="superscript"/>
    </w:rPr>
  </w:style>
  <w:style w:type="paragraph" w:styleId="af8">
    <w:name w:val="List Paragraph"/>
    <w:basedOn w:val="a"/>
    <w:uiPriority w:val="34"/>
    <w:qFormat/>
    <w:rsid w:val="0047018D"/>
    <w:pPr>
      <w:ind w:left="720"/>
    </w:pPr>
  </w:style>
  <w:style w:type="table" w:styleId="af9">
    <w:name w:val="Table Grid"/>
    <w:basedOn w:val="a1"/>
    <w:uiPriority w:val="59"/>
    <w:rsid w:val="00CF48A9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a">
    <w:name w:val="Normal (Web)"/>
    <w:basedOn w:val="a"/>
    <w:uiPriority w:val="99"/>
    <w:rsid w:val="00277526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fb">
    <w:name w:val="endnote text"/>
    <w:basedOn w:val="a"/>
    <w:link w:val="afc"/>
    <w:uiPriority w:val="99"/>
    <w:semiHidden/>
    <w:rsid w:val="00A97BD0"/>
    <w:rPr>
      <w:sz w:val="20"/>
      <w:szCs w:val="20"/>
    </w:rPr>
  </w:style>
  <w:style w:type="character" w:customStyle="1" w:styleId="afc">
    <w:name w:val="Текст концевой сноски Знак"/>
    <w:basedOn w:val="a0"/>
    <w:link w:val="afb"/>
    <w:uiPriority w:val="99"/>
    <w:locked/>
    <w:rsid w:val="00A97BD0"/>
    <w:rPr>
      <w:lang w:eastAsia="ar-SA" w:bidi="ar-SA"/>
    </w:rPr>
  </w:style>
  <w:style w:type="paragraph" w:customStyle="1" w:styleId="14">
    <w:name w:val="Обычный1"/>
    <w:uiPriority w:val="99"/>
    <w:rsid w:val="00B93C44"/>
    <w:rPr>
      <w:sz w:val="24"/>
      <w:szCs w:val="24"/>
    </w:rPr>
  </w:style>
  <w:style w:type="paragraph" w:customStyle="1" w:styleId="15">
    <w:name w:val="Обыч 1"/>
    <w:basedOn w:val="a"/>
    <w:uiPriority w:val="99"/>
    <w:rsid w:val="00B93C44"/>
    <w:pPr>
      <w:suppressAutoHyphens w:val="0"/>
      <w:spacing w:line="226" w:lineRule="exact"/>
      <w:ind w:firstLine="340"/>
      <w:jc w:val="both"/>
    </w:pPr>
    <w:rPr>
      <w:sz w:val="21"/>
      <w:szCs w:val="21"/>
      <w:lang w:eastAsia="ru-RU"/>
    </w:rPr>
  </w:style>
  <w:style w:type="character" w:styleId="afd">
    <w:name w:val="Strong"/>
    <w:basedOn w:val="a0"/>
    <w:uiPriority w:val="22"/>
    <w:qFormat/>
    <w:rsid w:val="005A169B"/>
    <w:rPr>
      <w:b/>
      <w:bCs/>
    </w:rPr>
  </w:style>
  <w:style w:type="table" w:styleId="16">
    <w:name w:val="Table Subtle 1"/>
    <w:basedOn w:val="a1"/>
    <w:uiPriority w:val="99"/>
    <w:rsid w:val="0094204C"/>
    <w:pPr>
      <w:suppressAutoHyphens/>
    </w:pPr>
    <w:rPr>
      <w:sz w:val="20"/>
      <w:szCs w:val="20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e">
    <w:name w:val="Revision"/>
    <w:hidden/>
    <w:uiPriority w:val="99"/>
    <w:semiHidden/>
    <w:rsid w:val="0071712F"/>
    <w:rPr>
      <w:sz w:val="24"/>
      <w:szCs w:val="24"/>
      <w:lang w:eastAsia="ar-SA"/>
    </w:rPr>
  </w:style>
  <w:style w:type="table" w:styleId="aff">
    <w:name w:val="Table Elegant"/>
    <w:basedOn w:val="a1"/>
    <w:uiPriority w:val="99"/>
    <w:rsid w:val="00666239"/>
    <w:pPr>
      <w:suppressAutoHyphens/>
    </w:pPr>
    <w:rPr>
      <w:sz w:val="20"/>
      <w:szCs w:val="20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f0">
    <w:name w:val="FollowedHyperlink"/>
    <w:basedOn w:val="a0"/>
    <w:uiPriority w:val="99"/>
    <w:rsid w:val="008F73E9"/>
    <w:rPr>
      <w:color w:val="800080"/>
      <w:u w:val="single"/>
    </w:rPr>
  </w:style>
  <w:style w:type="paragraph" w:customStyle="1" w:styleId="msotitle5">
    <w:name w:val="msotitle5"/>
    <w:uiPriority w:val="99"/>
    <w:rsid w:val="00820F09"/>
    <w:rPr>
      <w:rFonts w:ascii="Franklin Gothic Heavy" w:hAnsi="Franklin Gothic Heavy" w:cs="Franklin Gothic Heavy"/>
      <w:color w:val="000000"/>
      <w:kern w:val="28"/>
      <w:sz w:val="24"/>
      <w:szCs w:val="24"/>
    </w:rPr>
  </w:style>
  <w:style w:type="paragraph" w:customStyle="1" w:styleId="Style3">
    <w:name w:val="Style3"/>
    <w:basedOn w:val="a"/>
    <w:uiPriority w:val="99"/>
    <w:rsid w:val="00820F09"/>
    <w:pPr>
      <w:widowControl w:val="0"/>
      <w:suppressAutoHyphens w:val="0"/>
      <w:autoSpaceDE w:val="0"/>
      <w:autoSpaceDN w:val="0"/>
      <w:adjustRightInd w:val="0"/>
      <w:spacing w:line="269" w:lineRule="exact"/>
    </w:pPr>
    <w:rPr>
      <w:lang w:eastAsia="ru-RU"/>
    </w:rPr>
  </w:style>
  <w:style w:type="character" w:customStyle="1" w:styleId="FontStyle11">
    <w:name w:val="Font Style11"/>
    <w:basedOn w:val="a0"/>
    <w:uiPriority w:val="99"/>
    <w:rsid w:val="00820F09"/>
    <w:rPr>
      <w:rFonts w:ascii="Times New Roman" w:hAnsi="Times New Roman" w:cs="Times New Roman"/>
      <w:sz w:val="22"/>
      <w:szCs w:val="22"/>
    </w:rPr>
  </w:style>
  <w:style w:type="paragraph" w:customStyle="1" w:styleId="Style4">
    <w:name w:val="Style4"/>
    <w:basedOn w:val="a"/>
    <w:uiPriority w:val="99"/>
    <w:rsid w:val="00820F09"/>
    <w:pPr>
      <w:widowControl w:val="0"/>
      <w:suppressAutoHyphens w:val="0"/>
      <w:autoSpaceDE w:val="0"/>
      <w:autoSpaceDN w:val="0"/>
      <w:adjustRightInd w:val="0"/>
      <w:spacing w:line="219" w:lineRule="exact"/>
    </w:pPr>
    <w:rPr>
      <w:lang w:eastAsia="ru-RU"/>
    </w:rPr>
  </w:style>
  <w:style w:type="paragraph" w:customStyle="1" w:styleId="Style6">
    <w:name w:val="Style6"/>
    <w:basedOn w:val="a"/>
    <w:uiPriority w:val="99"/>
    <w:rsid w:val="00820F09"/>
    <w:pPr>
      <w:widowControl w:val="0"/>
      <w:suppressAutoHyphens w:val="0"/>
      <w:autoSpaceDE w:val="0"/>
      <w:autoSpaceDN w:val="0"/>
      <w:adjustRightInd w:val="0"/>
    </w:pPr>
    <w:rPr>
      <w:lang w:eastAsia="ru-RU"/>
    </w:rPr>
  </w:style>
  <w:style w:type="character" w:customStyle="1" w:styleId="FontStyle13">
    <w:name w:val="Font Style13"/>
    <w:basedOn w:val="a0"/>
    <w:uiPriority w:val="99"/>
    <w:rsid w:val="00820F09"/>
    <w:rPr>
      <w:rFonts w:ascii="Times New Roman" w:hAnsi="Times New Roman" w:cs="Times New Roman"/>
      <w:b/>
      <w:bCs/>
      <w:sz w:val="18"/>
      <w:szCs w:val="18"/>
    </w:rPr>
  </w:style>
  <w:style w:type="character" w:customStyle="1" w:styleId="apple-converted-space">
    <w:name w:val="apple-converted-space"/>
    <w:basedOn w:val="a0"/>
    <w:rsid w:val="00820F09"/>
  </w:style>
  <w:style w:type="table" w:styleId="-3">
    <w:name w:val="Light List Accent 3"/>
    <w:basedOn w:val="a1"/>
    <w:uiPriority w:val="99"/>
    <w:rsid w:val="00820F09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pPr>
        <w:spacing w:before="0" w:after="0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styleId="1-5">
    <w:name w:val="Medium Shading 1 Accent 5"/>
    <w:basedOn w:val="a1"/>
    <w:uiPriority w:val="99"/>
    <w:rsid w:val="00820F09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</w:tblPr>
    <w:tblStylePr w:type="firstRow">
      <w:pPr>
        <w:spacing w:before="0" w:after="0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-2">
    <w:name w:val="Light Shading Accent 2"/>
    <w:basedOn w:val="a1"/>
    <w:uiPriority w:val="99"/>
    <w:rsid w:val="00820F09"/>
    <w:rPr>
      <w:rFonts w:ascii="Calibri" w:hAnsi="Calibri" w:cs="Calibri"/>
      <w:color w:val="943634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2-6">
    <w:name w:val="Medium Shading 2 Accent 6"/>
    <w:basedOn w:val="a1"/>
    <w:uiPriority w:val="99"/>
    <w:rsid w:val="00820F09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-4">
    <w:name w:val="Light Shading Accent 4"/>
    <w:basedOn w:val="a1"/>
    <w:uiPriority w:val="99"/>
    <w:rsid w:val="00820F09"/>
    <w:rPr>
      <w:rFonts w:ascii="Calibri" w:hAnsi="Calibri" w:cs="Calibri"/>
      <w:color w:val="5F497A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2-5">
    <w:name w:val="Medium Shading 2 Accent 5"/>
    <w:basedOn w:val="a1"/>
    <w:uiPriority w:val="99"/>
    <w:rsid w:val="00820F09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-11">
    <w:name w:val="Светлая сетка - Акцент 11"/>
    <w:uiPriority w:val="99"/>
    <w:rsid w:val="00820F09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1">
    <w:name w:val="Title"/>
    <w:basedOn w:val="a"/>
    <w:link w:val="aff2"/>
    <w:qFormat/>
    <w:rsid w:val="00820F09"/>
    <w:pPr>
      <w:suppressAutoHyphens w:val="0"/>
      <w:jc w:val="center"/>
    </w:pPr>
    <w:rPr>
      <w:sz w:val="28"/>
      <w:szCs w:val="28"/>
      <w:lang w:eastAsia="ru-RU"/>
    </w:rPr>
  </w:style>
  <w:style w:type="character" w:customStyle="1" w:styleId="aff2">
    <w:name w:val="Название Знак"/>
    <w:basedOn w:val="a0"/>
    <w:link w:val="aff1"/>
    <w:locked/>
    <w:rsid w:val="00820F09"/>
    <w:rPr>
      <w:sz w:val="24"/>
      <w:szCs w:val="24"/>
    </w:rPr>
  </w:style>
  <w:style w:type="paragraph" w:customStyle="1" w:styleId="91">
    <w:name w:val="Основной текст9"/>
    <w:basedOn w:val="a"/>
    <w:uiPriority w:val="99"/>
    <w:rsid w:val="00820F09"/>
    <w:pPr>
      <w:shd w:val="clear" w:color="auto" w:fill="FFFFFF"/>
      <w:suppressAutoHyphens w:val="0"/>
      <w:spacing w:before="600" w:after="480" w:line="269" w:lineRule="exact"/>
    </w:pPr>
    <w:rPr>
      <w:color w:val="000000"/>
      <w:sz w:val="22"/>
      <w:szCs w:val="22"/>
      <w:lang w:eastAsia="ru-RU"/>
    </w:rPr>
  </w:style>
  <w:style w:type="character" w:customStyle="1" w:styleId="11pt">
    <w:name w:val="Основной текст + 11 pt"/>
    <w:aliases w:val="Полужирный"/>
    <w:basedOn w:val="a0"/>
    <w:uiPriority w:val="99"/>
    <w:rsid w:val="00820F09"/>
    <w:rPr>
      <w:rFonts w:ascii="Times New Roman" w:hAnsi="Times New Roman" w:cs="Times New Roman"/>
      <w:b/>
      <w:b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11pt1">
    <w:name w:val="Основной текст + 11 pt1"/>
    <w:aliases w:val="Полужирный2,Малые прописные"/>
    <w:basedOn w:val="a0"/>
    <w:uiPriority w:val="99"/>
    <w:rsid w:val="00820F09"/>
    <w:rPr>
      <w:rFonts w:ascii="Times New Roman" w:hAnsi="Times New Roman" w:cs="Times New Roman"/>
      <w:b/>
      <w:bCs/>
      <w:smallCap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155pt">
    <w:name w:val="Основной текст + 15.5 pt"/>
    <w:aliases w:val="Полужирный1,Курсив"/>
    <w:basedOn w:val="a0"/>
    <w:uiPriority w:val="99"/>
    <w:rsid w:val="00820F09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31"/>
      <w:szCs w:val="31"/>
      <w:u w:val="none"/>
      <w:shd w:val="clear" w:color="auto" w:fill="FFFFFF"/>
    </w:rPr>
  </w:style>
  <w:style w:type="character" w:customStyle="1" w:styleId="Exact">
    <w:name w:val="Основной текст Exact"/>
    <w:basedOn w:val="a0"/>
    <w:uiPriority w:val="99"/>
    <w:rsid w:val="00820F09"/>
    <w:rPr>
      <w:rFonts w:ascii="Times New Roman" w:hAnsi="Times New Roman" w:cs="Times New Roman"/>
      <w:spacing w:val="4"/>
      <w:sz w:val="21"/>
      <w:szCs w:val="21"/>
      <w:u w:val="none"/>
    </w:rPr>
  </w:style>
  <w:style w:type="character" w:customStyle="1" w:styleId="41">
    <w:name w:val="Основной текст (4)_"/>
    <w:basedOn w:val="a0"/>
    <w:link w:val="42"/>
    <w:uiPriority w:val="99"/>
    <w:locked/>
    <w:rsid w:val="00820F09"/>
    <w:rPr>
      <w:rFonts w:ascii="Lucida Sans Unicode" w:hAnsi="Lucida Sans Unicode" w:cs="Lucida Sans Unicode"/>
      <w:b/>
      <w:bCs/>
      <w:sz w:val="15"/>
      <w:szCs w:val="15"/>
      <w:shd w:val="clear" w:color="auto" w:fill="FFFFFF"/>
    </w:rPr>
  </w:style>
  <w:style w:type="paragraph" w:customStyle="1" w:styleId="42">
    <w:name w:val="Основной текст (4)"/>
    <w:basedOn w:val="a"/>
    <w:link w:val="41"/>
    <w:uiPriority w:val="99"/>
    <w:rsid w:val="00820F09"/>
    <w:pPr>
      <w:widowControl w:val="0"/>
      <w:shd w:val="clear" w:color="auto" w:fill="FFFFFF"/>
      <w:suppressAutoHyphens w:val="0"/>
      <w:spacing w:before="540" w:line="230" w:lineRule="exact"/>
      <w:jc w:val="both"/>
    </w:pPr>
    <w:rPr>
      <w:rFonts w:ascii="Lucida Sans Unicode" w:hAnsi="Lucida Sans Unicode" w:cs="Lucida Sans Unicode"/>
      <w:b/>
      <w:bCs/>
      <w:sz w:val="15"/>
      <w:szCs w:val="15"/>
      <w:lang w:eastAsia="ru-RU"/>
    </w:rPr>
  </w:style>
  <w:style w:type="paragraph" w:styleId="aff3">
    <w:name w:val="Body Text Indent"/>
    <w:basedOn w:val="a"/>
    <w:link w:val="aff4"/>
    <w:uiPriority w:val="99"/>
    <w:rsid w:val="00820F09"/>
    <w:pPr>
      <w:suppressAutoHyphens w:val="0"/>
      <w:spacing w:after="120" w:line="276" w:lineRule="auto"/>
      <w:ind w:left="283"/>
    </w:pPr>
    <w:rPr>
      <w:rFonts w:ascii="Calibri" w:hAnsi="Calibri" w:cs="Calibri"/>
      <w:sz w:val="22"/>
      <w:szCs w:val="22"/>
      <w:lang w:eastAsia="ru-RU"/>
    </w:rPr>
  </w:style>
  <w:style w:type="character" w:customStyle="1" w:styleId="aff4">
    <w:name w:val="Основной текст с отступом Знак"/>
    <w:basedOn w:val="a0"/>
    <w:link w:val="aff3"/>
    <w:uiPriority w:val="99"/>
    <w:locked/>
    <w:rsid w:val="00820F09"/>
    <w:rPr>
      <w:rFonts w:ascii="Calibri" w:hAnsi="Calibri" w:cs="Calibri"/>
      <w:sz w:val="22"/>
      <w:szCs w:val="22"/>
    </w:rPr>
  </w:style>
  <w:style w:type="table" w:customStyle="1" w:styleId="-110">
    <w:name w:val="Светлый список - Акцент 11"/>
    <w:uiPriority w:val="99"/>
    <w:rsid w:val="00820F09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f5">
    <w:name w:val="Основной текст_"/>
    <w:basedOn w:val="a0"/>
    <w:link w:val="17"/>
    <w:uiPriority w:val="99"/>
    <w:locked/>
    <w:rsid w:val="00820F09"/>
    <w:rPr>
      <w:sz w:val="32"/>
      <w:szCs w:val="32"/>
      <w:shd w:val="clear" w:color="auto" w:fill="FFFFFF"/>
    </w:rPr>
  </w:style>
  <w:style w:type="paragraph" w:customStyle="1" w:styleId="17">
    <w:name w:val="Основной текст1"/>
    <w:basedOn w:val="a"/>
    <w:link w:val="aff5"/>
    <w:uiPriority w:val="99"/>
    <w:rsid w:val="00820F09"/>
    <w:pPr>
      <w:shd w:val="clear" w:color="auto" w:fill="FFFFFF"/>
      <w:suppressAutoHyphens w:val="0"/>
      <w:spacing w:after="360" w:line="365" w:lineRule="exact"/>
      <w:ind w:hanging="1220"/>
      <w:jc w:val="both"/>
    </w:pPr>
    <w:rPr>
      <w:sz w:val="32"/>
      <w:szCs w:val="32"/>
      <w:lang w:eastAsia="ru-RU"/>
    </w:rPr>
  </w:style>
  <w:style w:type="character" w:customStyle="1" w:styleId="33">
    <w:name w:val="Основной текст (3)_"/>
    <w:basedOn w:val="a0"/>
    <w:link w:val="34"/>
    <w:uiPriority w:val="99"/>
    <w:locked/>
    <w:rsid w:val="00820F09"/>
    <w:rPr>
      <w:sz w:val="23"/>
      <w:szCs w:val="23"/>
      <w:shd w:val="clear" w:color="auto" w:fill="FFFFFF"/>
    </w:rPr>
  </w:style>
  <w:style w:type="paragraph" w:customStyle="1" w:styleId="34">
    <w:name w:val="Основной текст (3)"/>
    <w:basedOn w:val="a"/>
    <w:link w:val="33"/>
    <w:uiPriority w:val="99"/>
    <w:rsid w:val="00820F09"/>
    <w:pPr>
      <w:shd w:val="clear" w:color="auto" w:fill="FFFFFF"/>
      <w:suppressAutoHyphens w:val="0"/>
      <w:spacing w:before="360" w:line="293" w:lineRule="exact"/>
    </w:pPr>
    <w:rPr>
      <w:sz w:val="23"/>
      <w:szCs w:val="23"/>
      <w:lang w:eastAsia="ru-RU"/>
    </w:rPr>
  </w:style>
  <w:style w:type="character" w:customStyle="1" w:styleId="413pt">
    <w:name w:val="Основной текст (4) + 13 pt"/>
    <w:basedOn w:val="a0"/>
    <w:uiPriority w:val="99"/>
    <w:rsid w:val="00820F09"/>
    <w:rPr>
      <w:rFonts w:ascii="Times New Roman" w:hAnsi="Times New Roman" w:cs="Times New Roman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/>
    </w:rPr>
  </w:style>
  <w:style w:type="character" w:customStyle="1" w:styleId="aff6">
    <w:name w:val="Основной текст + Полужирный"/>
    <w:basedOn w:val="aff5"/>
    <w:uiPriority w:val="99"/>
    <w:rsid w:val="00820F09"/>
    <w:rPr>
      <w:b/>
      <w:bCs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table" w:customStyle="1" w:styleId="-111">
    <w:name w:val="Светлая заливка - Акцент 11"/>
    <w:uiPriority w:val="99"/>
    <w:rsid w:val="00820F09"/>
    <w:rPr>
      <w:rFonts w:ascii="Calibri" w:hAnsi="Calibri" w:cs="Calibri"/>
      <w:color w:val="365F91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7">
    <w:name w:val="TOC Heading"/>
    <w:basedOn w:val="1"/>
    <w:next w:val="a"/>
    <w:uiPriority w:val="39"/>
    <w:qFormat/>
    <w:rsid w:val="00820F09"/>
    <w:pPr>
      <w:keepLines/>
      <w:tabs>
        <w:tab w:val="clear" w:pos="432"/>
      </w:tabs>
      <w:suppressAutoHyphens w:val="0"/>
      <w:spacing w:before="480" w:line="276" w:lineRule="auto"/>
      <w:ind w:left="0" w:firstLine="0"/>
      <w:jc w:val="left"/>
      <w:outlineLvl w:val="9"/>
    </w:pPr>
    <w:rPr>
      <w:rFonts w:ascii="Cambria" w:hAnsi="Cambria" w:cs="Cambria"/>
      <w:color w:val="365F91"/>
      <w:sz w:val="28"/>
      <w:szCs w:val="28"/>
      <w:lang w:eastAsia="en-US"/>
    </w:rPr>
  </w:style>
  <w:style w:type="paragraph" w:styleId="22">
    <w:name w:val="toc 2"/>
    <w:basedOn w:val="a"/>
    <w:next w:val="a"/>
    <w:autoRedefine/>
    <w:uiPriority w:val="99"/>
    <w:semiHidden/>
    <w:rsid w:val="00820F09"/>
    <w:pPr>
      <w:suppressAutoHyphens w:val="0"/>
      <w:spacing w:after="100"/>
      <w:ind w:left="140"/>
    </w:pPr>
    <w:rPr>
      <w:rFonts w:ascii="Franklin Gothic Book" w:hAnsi="Franklin Gothic Book" w:cs="Franklin Gothic Book"/>
      <w:color w:val="000000"/>
      <w:kern w:val="28"/>
      <w:sz w:val="14"/>
      <w:szCs w:val="14"/>
      <w:lang w:eastAsia="ru-RU"/>
    </w:rPr>
  </w:style>
  <w:style w:type="table" w:customStyle="1" w:styleId="-12">
    <w:name w:val="Светлая заливка - Акцент 12"/>
    <w:uiPriority w:val="99"/>
    <w:rsid w:val="00AC2D3D"/>
    <w:rPr>
      <w:rFonts w:ascii="Calibri" w:hAnsi="Calibri" w:cs="Calibri"/>
      <w:color w:val="365F91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1">
    <w:name w:val="Знак Знак6 Знак Знак Знак Знак Знак Знак Знак Знак Знак Знак"/>
    <w:basedOn w:val="a"/>
    <w:uiPriority w:val="99"/>
    <w:rsid w:val="00630D31"/>
    <w:pPr>
      <w:widowControl w:val="0"/>
      <w:suppressAutoHyphens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customStyle="1" w:styleId="Normal1">
    <w:name w:val="Normal1"/>
    <w:uiPriority w:val="99"/>
    <w:rsid w:val="00630D31"/>
    <w:rPr>
      <w:sz w:val="20"/>
      <w:szCs w:val="20"/>
    </w:rPr>
  </w:style>
  <w:style w:type="table" w:styleId="1-4">
    <w:name w:val="Medium Shading 1 Accent 4"/>
    <w:basedOn w:val="a1"/>
    <w:uiPriority w:val="99"/>
    <w:rsid w:val="007A03DE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</w:tblPr>
    <w:tblStylePr w:type="firstRow">
      <w:pPr>
        <w:spacing w:before="0" w:after="0"/>
      </w:pPr>
      <w:rPr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99"/>
    <w:rsid w:val="007A03DE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</w:tblPr>
    <w:tblStylePr w:type="firstRow">
      <w:pPr>
        <w:spacing w:before="0" w:after="0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-5">
    <w:name w:val="Light List Accent 5"/>
    <w:basedOn w:val="a1"/>
    <w:uiPriority w:val="99"/>
    <w:rsid w:val="007A03DE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2-3">
    <w:name w:val="Medium Shading 2 Accent 3"/>
    <w:basedOn w:val="a1"/>
    <w:uiPriority w:val="99"/>
    <w:rsid w:val="007A03DE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customStyle="1" w:styleId="Default">
    <w:name w:val="Default"/>
    <w:uiPriority w:val="99"/>
    <w:rsid w:val="00442AE9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ConsPlusNonformat">
    <w:name w:val="ConsPlusNonformat"/>
    <w:rsid w:val="00E62B45"/>
    <w:pPr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customStyle="1" w:styleId="ConsNormal">
    <w:name w:val="ConsNormal"/>
    <w:rsid w:val="00E62B45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styleId="18">
    <w:name w:val="toc 1"/>
    <w:basedOn w:val="a"/>
    <w:next w:val="a"/>
    <w:autoRedefine/>
    <w:uiPriority w:val="39"/>
    <w:unhideWhenUsed/>
    <w:locked/>
    <w:rsid w:val="00602608"/>
    <w:pPr>
      <w:spacing w:after="100"/>
    </w:pPr>
  </w:style>
  <w:style w:type="character" w:styleId="aff8">
    <w:name w:val="Emphasis"/>
    <w:basedOn w:val="a0"/>
    <w:uiPriority w:val="20"/>
    <w:qFormat/>
    <w:locked/>
    <w:rsid w:val="006A7423"/>
    <w:rPr>
      <w:i/>
      <w:iCs/>
    </w:rPr>
  </w:style>
  <w:style w:type="table" w:styleId="-6">
    <w:name w:val="Light Grid Accent 6"/>
    <w:basedOn w:val="a1"/>
    <w:uiPriority w:val="62"/>
    <w:rsid w:val="00C674C5"/>
    <w:rPr>
      <w:rFonts w:asciiTheme="minorHAnsi" w:eastAsiaTheme="minorHAnsi" w:hAnsiTheme="minorHAnsi" w:cstheme="minorBidi"/>
      <w:lang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2-4">
    <w:name w:val="Medium Shading 2 Accent 4"/>
    <w:basedOn w:val="a1"/>
    <w:uiPriority w:val="64"/>
    <w:rsid w:val="001D2060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19">
    <w:name w:val="Сетка таблицы1"/>
    <w:basedOn w:val="a1"/>
    <w:next w:val="af9"/>
    <w:uiPriority w:val="59"/>
    <w:rsid w:val="00FD7861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120">
    <w:name w:val="Светлая сетка - Акцент 12"/>
    <w:basedOn w:val="a1"/>
    <w:uiPriority w:val="62"/>
    <w:rsid w:val="003D69AE"/>
    <w:rPr>
      <w:rFonts w:asciiTheme="minorHAnsi" w:eastAsiaTheme="minorHAnsi" w:hAnsiTheme="minorHAnsi" w:cstheme="minorBidi"/>
      <w:lang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1-11">
    <w:name w:val="Средняя заливка 1 - Акцент 11"/>
    <w:basedOn w:val="a1"/>
    <w:uiPriority w:val="63"/>
    <w:rsid w:val="003D69AE"/>
    <w:rPr>
      <w:rFonts w:asciiTheme="minorHAnsi" w:eastAsiaTheme="minorHAnsi" w:hAnsiTheme="minorHAnsi" w:cstheme="minorBidi"/>
      <w:lang w:eastAsia="en-US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customStyle="1" w:styleId="s5">
    <w:name w:val="s5"/>
    <w:basedOn w:val="a0"/>
    <w:rsid w:val="003D69AE"/>
  </w:style>
  <w:style w:type="table" w:styleId="2-1">
    <w:name w:val="Medium List 2 Accent 1"/>
    <w:basedOn w:val="a1"/>
    <w:uiPriority w:val="66"/>
    <w:rsid w:val="00A22BAA"/>
    <w:rPr>
      <w:rFonts w:asciiTheme="majorHAnsi" w:eastAsiaTheme="majorEastAsia" w:hAnsiTheme="majorHAnsi" w:cstheme="majorBidi"/>
      <w:color w:val="000000" w:themeColor="text1"/>
      <w:lang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Grid 2 Accent 1"/>
    <w:basedOn w:val="a1"/>
    <w:uiPriority w:val="68"/>
    <w:rsid w:val="00A22BAA"/>
    <w:rPr>
      <w:rFonts w:asciiTheme="majorHAnsi" w:eastAsiaTheme="majorEastAsia" w:hAnsiTheme="majorHAnsi" w:cstheme="majorBidi"/>
      <w:color w:val="000000" w:themeColor="text1"/>
      <w:lang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customStyle="1" w:styleId="-13">
    <w:name w:val="Светлая заливка - Акцент 13"/>
    <w:basedOn w:val="a1"/>
    <w:uiPriority w:val="60"/>
    <w:rsid w:val="00A22BAA"/>
    <w:rPr>
      <w:rFonts w:asciiTheme="minorHAnsi" w:eastAsiaTheme="minorHAnsi" w:hAnsiTheme="minorHAnsi" w:cstheme="minorBidi"/>
      <w:color w:val="365F91" w:themeColor="accent1" w:themeShade="BF"/>
      <w:lang w:eastAsia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ff9">
    <w:name w:val="Subtle Emphasis"/>
    <w:basedOn w:val="a0"/>
    <w:uiPriority w:val="19"/>
    <w:qFormat/>
    <w:rsid w:val="00C75E9E"/>
    <w:rPr>
      <w:i/>
      <w:iCs/>
      <w:color w:val="808080"/>
    </w:rPr>
  </w:style>
  <w:style w:type="character" w:customStyle="1" w:styleId="phone">
    <w:name w:val="phone"/>
    <w:basedOn w:val="a0"/>
    <w:rsid w:val="00FD6386"/>
  </w:style>
  <w:style w:type="character" w:customStyle="1" w:styleId="contact-phone">
    <w:name w:val="contact-phone"/>
    <w:basedOn w:val="a0"/>
    <w:rsid w:val="00FD6386"/>
  </w:style>
  <w:style w:type="character" w:customStyle="1" w:styleId="b-list-katalogitem">
    <w:name w:val="b-list-katalog__item"/>
    <w:basedOn w:val="a0"/>
    <w:rsid w:val="00FD6386"/>
  </w:style>
  <w:style w:type="character" w:customStyle="1" w:styleId="elementhandle">
    <w:name w:val="element_handle"/>
    <w:basedOn w:val="a0"/>
    <w:rsid w:val="00FD6386"/>
  </w:style>
  <w:style w:type="paragraph" w:customStyle="1" w:styleId="23">
    <w:name w:val="çàãîëîâîê 2"/>
    <w:basedOn w:val="a"/>
    <w:next w:val="a"/>
    <w:rsid w:val="00FD6386"/>
    <w:pPr>
      <w:keepNext/>
      <w:suppressAutoHyphens w:val="0"/>
      <w:jc w:val="center"/>
    </w:pPr>
    <w:rPr>
      <w:b/>
      <w:szCs w:val="20"/>
      <w:lang w:eastAsia="ru-RU"/>
    </w:rPr>
  </w:style>
  <w:style w:type="paragraph" w:styleId="24">
    <w:name w:val="Body Text 2"/>
    <w:basedOn w:val="a"/>
    <w:link w:val="25"/>
    <w:uiPriority w:val="99"/>
    <w:semiHidden/>
    <w:unhideWhenUsed/>
    <w:locked/>
    <w:rsid w:val="00FD6386"/>
    <w:pPr>
      <w:spacing w:after="120" w:line="480" w:lineRule="auto"/>
    </w:pPr>
  </w:style>
  <w:style w:type="character" w:customStyle="1" w:styleId="25">
    <w:name w:val="Основной текст 2 Знак"/>
    <w:basedOn w:val="a0"/>
    <w:link w:val="24"/>
    <w:uiPriority w:val="99"/>
    <w:semiHidden/>
    <w:rsid w:val="00FD6386"/>
    <w:rPr>
      <w:sz w:val="24"/>
      <w:szCs w:val="24"/>
      <w:lang w:eastAsia="ar-SA"/>
    </w:rPr>
  </w:style>
  <w:style w:type="paragraph" w:customStyle="1" w:styleId="affa">
    <w:name w:val="âîïðîñ"/>
    <w:basedOn w:val="a"/>
    <w:rsid w:val="00FD6386"/>
    <w:pPr>
      <w:widowControl w:val="0"/>
      <w:tabs>
        <w:tab w:val="left" w:leader="underscore" w:pos="10206"/>
      </w:tabs>
      <w:suppressAutoHyphens w:val="0"/>
      <w:overflowPunct w:val="0"/>
      <w:autoSpaceDE w:val="0"/>
      <w:autoSpaceDN w:val="0"/>
      <w:adjustRightInd w:val="0"/>
      <w:spacing w:before="60" w:after="60"/>
      <w:ind w:left="397" w:hanging="397"/>
      <w:jc w:val="both"/>
    </w:pPr>
    <w:rPr>
      <w:rFonts w:ascii="TimesET" w:hAnsi="TimesET"/>
      <w:b/>
      <w:sz w:val="22"/>
      <w:szCs w:val="20"/>
      <w:lang w:eastAsia="ru-RU"/>
    </w:rPr>
  </w:style>
  <w:style w:type="paragraph" w:customStyle="1" w:styleId="affb">
    <w:name w:val="îòâåò"/>
    <w:basedOn w:val="a"/>
    <w:rsid w:val="00FD6386"/>
    <w:pPr>
      <w:tabs>
        <w:tab w:val="left" w:leader="underscore" w:pos="10206"/>
      </w:tabs>
      <w:suppressAutoHyphens w:val="0"/>
      <w:overflowPunct w:val="0"/>
      <w:autoSpaceDE w:val="0"/>
      <w:autoSpaceDN w:val="0"/>
      <w:adjustRightInd w:val="0"/>
      <w:ind w:left="1077" w:hanging="510"/>
    </w:pPr>
    <w:rPr>
      <w:rFonts w:ascii="TimesET" w:hAnsi="TimesET"/>
      <w:sz w:val="22"/>
      <w:szCs w:val="20"/>
      <w:lang w:eastAsia="ru-RU"/>
    </w:rPr>
  </w:style>
  <w:style w:type="paragraph" w:styleId="affc">
    <w:name w:val="Plain Text"/>
    <w:basedOn w:val="a"/>
    <w:link w:val="affd"/>
    <w:locked/>
    <w:rsid w:val="00FD6386"/>
    <w:pPr>
      <w:suppressAutoHyphens w:val="0"/>
      <w:autoSpaceDE w:val="0"/>
      <w:autoSpaceDN w:val="0"/>
      <w:spacing w:line="360" w:lineRule="auto"/>
      <w:ind w:firstLine="720"/>
      <w:jc w:val="both"/>
    </w:pPr>
    <w:rPr>
      <w:sz w:val="28"/>
      <w:szCs w:val="28"/>
      <w:lang w:eastAsia="ru-RU"/>
    </w:rPr>
  </w:style>
  <w:style w:type="character" w:customStyle="1" w:styleId="affd">
    <w:name w:val="Текст Знак"/>
    <w:basedOn w:val="a0"/>
    <w:link w:val="affc"/>
    <w:rsid w:val="00FD6386"/>
    <w:rPr>
      <w:sz w:val="28"/>
      <w:szCs w:val="28"/>
    </w:rPr>
  </w:style>
  <w:style w:type="paragraph" w:customStyle="1" w:styleId="affe">
    <w:name w:val="Òàáë_øàïêà"/>
    <w:basedOn w:val="a"/>
    <w:rsid w:val="00FD6386"/>
    <w:pPr>
      <w:keepNext/>
      <w:keepLines/>
      <w:suppressAutoHyphens w:val="0"/>
      <w:overflowPunct w:val="0"/>
      <w:autoSpaceDE w:val="0"/>
      <w:autoSpaceDN w:val="0"/>
      <w:adjustRightInd w:val="0"/>
      <w:spacing w:before="60" w:after="60"/>
      <w:jc w:val="center"/>
    </w:pPr>
    <w:rPr>
      <w:rFonts w:ascii="TimesET" w:hAnsi="TimesET"/>
      <w:sz w:val="18"/>
      <w:szCs w:val="20"/>
      <w:lang w:eastAsia="ru-RU"/>
    </w:rPr>
  </w:style>
  <w:style w:type="table" w:styleId="-60">
    <w:name w:val="Colorful Shading Accent 6"/>
    <w:basedOn w:val="a1"/>
    <w:uiPriority w:val="71"/>
    <w:rsid w:val="00FD6386"/>
    <w:rPr>
      <w:rFonts w:asciiTheme="minorHAnsi" w:eastAsiaTheme="minorHAnsi" w:hAnsiTheme="minorHAnsi" w:cstheme="minorBidi"/>
      <w:color w:val="000000" w:themeColor="text1"/>
      <w:lang w:eastAsia="en-US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0">
    <w:name w:val="Light Grid Accent 5"/>
    <w:basedOn w:val="a1"/>
    <w:uiPriority w:val="62"/>
    <w:rsid w:val="00FD6386"/>
    <w:rPr>
      <w:rFonts w:asciiTheme="minorHAnsi" w:eastAsiaTheme="minorHAnsi" w:hAnsiTheme="minorHAnsi" w:cstheme="minorBidi"/>
      <w:lang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40">
    <w:name w:val="Colorful List Accent 4"/>
    <w:basedOn w:val="a1"/>
    <w:uiPriority w:val="72"/>
    <w:rsid w:val="00FD6386"/>
    <w:rPr>
      <w:rFonts w:asciiTheme="minorHAnsi" w:eastAsiaTheme="minorHAnsi" w:hAnsiTheme="minorHAnsi" w:cstheme="minorBidi"/>
      <w:color w:val="000000" w:themeColor="text1"/>
      <w:lang w:eastAsia="en-US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-2">
    <w:name w:val="Medium List 1 Accent 2"/>
    <w:basedOn w:val="a1"/>
    <w:uiPriority w:val="65"/>
    <w:rsid w:val="00FD6386"/>
    <w:rPr>
      <w:rFonts w:asciiTheme="minorHAnsi" w:eastAsiaTheme="minorHAnsi" w:hAnsiTheme="minorHAnsi" w:cstheme="minorBidi"/>
      <w:color w:val="000000" w:themeColor="text1"/>
      <w:lang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3-1">
    <w:name w:val="Medium Grid 3 Accent 1"/>
    <w:basedOn w:val="a1"/>
    <w:uiPriority w:val="69"/>
    <w:rsid w:val="00FD6386"/>
    <w:rPr>
      <w:rFonts w:asciiTheme="minorHAnsi" w:eastAsiaTheme="minorHAnsi" w:hAnsiTheme="minorHAnsi" w:cstheme="minorBidi"/>
      <w:lang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-30">
    <w:name w:val="Light Shading Accent 3"/>
    <w:basedOn w:val="a1"/>
    <w:uiPriority w:val="60"/>
    <w:rsid w:val="00FD6386"/>
    <w:rPr>
      <w:rFonts w:asciiTheme="minorHAnsi" w:eastAsiaTheme="minorHAnsi" w:hAnsiTheme="minorHAnsi" w:cstheme="minorBidi"/>
      <w:color w:val="76923C" w:themeColor="accent3" w:themeShade="BF"/>
      <w:lang w:eastAsia="en-US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1-60">
    <w:name w:val="Medium List 1 Accent 6"/>
    <w:basedOn w:val="a1"/>
    <w:uiPriority w:val="65"/>
    <w:rsid w:val="00FD6386"/>
    <w:rPr>
      <w:rFonts w:asciiTheme="minorHAnsi" w:eastAsiaTheme="minorHAnsi" w:hAnsiTheme="minorHAnsi" w:cstheme="minorBidi"/>
      <w:color w:val="000000" w:themeColor="text1"/>
      <w:lang w:eastAsia="en-US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paragraph" w:styleId="35">
    <w:name w:val="toc 3"/>
    <w:basedOn w:val="a"/>
    <w:next w:val="a"/>
    <w:autoRedefine/>
    <w:uiPriority w:val="39"/>
    <w:unhideWhenUsed/>
    <w:locked/>
    <w:rsid w:val="00846380"/>
    <w:pPr>
      <w:tabs>
        <w:tab w:val="left" w:pos="426"/>
        <w:tab w:val="right" w:leader="dot" w:pos="9769"/>
      </w:tabs>
      <w:spacing w:after="100"/>
      <w:ind w:left="426"/>
      <w:jc w:val="both"/>
    </w:pPr>
    <w:rPr>
      <w:noProof/>
      <w:sz w:val="28"/>
      <w:szCs w:val="28"/>
    </w:rPr>
  </w:style>
  <w:style w:type="character" w:customStyle="1" w:styleId="definition">
    <w:name w:val="definition"/>
    <w:basedOn w:val="a0"/>
    <w:rsid w:val="001E3E63"/>
  </w:style>
  <w:style w:type="paragraph" w:customStyle="1" w:styleId="afff">
    <w:name w:val="Базовый"/>
    <w:rsid w:val="009E7A00"/>
    <w:pPr>
      <w:suppressAutoHyphens/>
      <w:spacing w:line="100" w:lineRule="atLeast"/>
    </w:pPr>
    <w:rPr>
      <w:color w:val="00000A"/>
      <w:sz w:val="24"/>
      <w:szCs w:val="24"/>
      <w:lang w:eastAsia="ar-SA"/>
    </w:rPr>
  </w:style>
  <w:style w:type="paragraph" w:customStyle="1" w:styleId="1a">
    <w:name w:val="Абзац списка1"/>
    <w:basedOn w:val="a"/>
    <w:rsid w:val="009E7A00"/>
    <w:pPr>
      <w:widowControl w:val="0"/>
      <w:ind w:left="720"/>
    </w:pPr>
    <w:rPr>
      <w:rFonts w:eastAsia="SimSun" w:cs="Mangal"/>
      <w:kern w:val="1"/>
      <w:lang w:eastAsia="hi-IN" w:bidi="hi-IN"/>
    </w:rPr>
  </w:style>
  <w:style w:type="paragraph" w:customStyle="1" w:styleId="26">
    <w:name w:val="Абзац списка2"/>
    <w:basedOn w:val="a"/>
    <w:rsid w:val="009E7A00"/>
    <w:pPr>
      <w:widowControl w:val="0"/>
      <w:ind w:left="720"/>
    </w:pPr>
    <w:rPr>
      <w:rFonts w:eastAsia="SimSun" w:cs="Mangal"/>
      <w:kern w:val="1"/>
      <w:lang w:eastAsia="hi-IN" w:bidi="hi-IN"/>
    </w:rPr>
  </w:style>
  <w:style w:type="paragraph" w:customStyle="1" w:styleId="36">
    <w:name w:val="Абзац списка3"/>
    <w:basedOn w:val="a"/>
    <w:rsid w:val="009E7A00"/>
    <w:pPr>
      <w:widowControl w:val="0"/>
      <w:ind w:left="720"/>
    </w:pPr>
    <w:rPr>
      <w:rFonts w:eastAsia="SimSun" w:cs="Mangal"/>
      <w:kern w:val="1"/>
      <w:lang w:eastAsia="hi-IN" w:bidi="hi-IN"/>
    </w:rPr>
  </w:style>
  <w:style w:type="paragraph" w:customStyle="1" w:styleId="afff0">
    <w:name w:val="Документ"/>
    <w:basedOn w:val="a"/>
    <w:link w:val="afff1"/>
    <w:qFormat/>
    <w:rsid w:val="00082E5F"/>
    <w:pPr>
      <w:shd w:val="clear" w:color="auto" w:fill="FFFFFF" w:themeFill="background1"/>
      <w:suppressAutoHyphens w:val="0"/>
      <w:spacing w:after="200" w:line="360" w:lineRule="auto"/>
      <w:ind w:firstLine="708"/>
      <w:jc w:val="both"/>
    </w:pPr>
    <w:rPr>
      <w:rFonts w:eastAsiaTheme="minorHAnsi"/>
      <w:sz w:val="28"/>
      <w:szCs w:val="28"/>
      <w:shd w:val="clear" w:color="auto" w:fill="FFFFFF" w:themeFill="background1"/>
      <w:lang w:eastAsia="en-US"/>
    </w:rPr>
  </w:style>
  <w:style w:type="character" w:customStyle="1" w:styleId="afff1">
    <w:name w:val="Документ Знак"/>
    <w:basedOn w:val="a0"/>
    <w:link w:val="afff0"/>
    <w:rsid w:val="00082E5F"/>
    <w:rPr>
      <w:rFonts w:eastAsiaTheme="minorHAnsi"/>
      <w:sz w:val="28"/>
      <w:szCs w:val="28"/>
      <w:shd w:val="clear" w:color="auto" w:fill="FFFFFF" w:themeFill="background1"/>
      <w:lang w:eastAsia="en-US"/>
    </w:rPr>
  </w:style>
  <w:style w:type="character" w:styleId="afff2">
    <w:name w:val="annotation reference"/>
    <w:basedOn w:val="a0"/>
    <w:uiPriority w:val="99"/>
    <w:semiHidden/>
    <w:unhideWhenUsed/>
    <w:locked/>
    <w:rsid w:val="000C2651"/>
    <w:rPr>
      <w:sz w:val="16"/>
      <w:szCs w:val="16"/>
    </w:rPr>
  </w:style>
  <w:style w:type="paragraph" w:styleId="afff3">
    <w:name w:val="annotation text"/>
    <w:basedOn w:val="a"/>
    <w:link w:val="afff4"/>
    <w:uiPriority w:val="99"/>
    <w:semiHidden/>
    <w:unhideWhenUsed/>
    <w:locked/>
    <w:rsid w:val="000C2651"/>
    <w:rPr>
      <w:sz w:val="20"/>
      <w:szCs w:val="20"/>
    </w:rPr>
  </w:style>
  <w:style w:type="character" w:customStyle="1" w:styleId="afff4">
    <w:name w:val="Текст примечания Знак"/>
    <w:basedOn w:val="a0"/>
    <w:link w:val="afff3"/>
    <w:uiPriority w:val="99"/>
    <w:semiHidden/>
    <w:rsid w:val="000C2651"/>
    <w:rPr>
      <w:sz w:val="20"/>
      <w:szCs w:val="20"/>
      <w:lang w:eastAsia="ar-SA"/>
    </w:rPr>
  </w:style>
  <w:style w:type="paragraph" w:styleId="afff5">
    <w:name w:val="annotation subject"/>
    <w:basedOn w:val="afff3"/>
    <w:next w:val="afff3"/>
    <w:link w:val="afff6"/>
    <w:uiPriority w:val="99"/>
    <w:semiHidden/>
    <w:unhideWhenUsed/>
    <w:locked/>
    <w:rsid w:val="000C2651"/>
    <w:rPr>
      <w:b/>
      <w:bCs/>
    </w:rPr>
  </w:style>
  <w:style w:type="character" w:customStyle="1" w:styleId="afff6">
    <w:name w:val="Тема примечания Знак"/>
    <w:basedOn w:val="afff4"/>
    <w:link w:val="afff5"/>
    <w:uiPriority w:val="99"/>
    <w:semiHidden/>
    <w:rsid w:val="000C2651"/>
    <w:rPr>
      <w:b/>
      <w:bCs/>
      <w:sz w:val="20"/>
      <w:szCs w:val="20"/>
      <w:lang w:eastAsia="ar-SA"/>
    </w:rPr>
  </w:style>
  <w:style w:type="table" w:customStyle="1" w:styleId="ListTable6ColorfulAccent4">
    <w:name w:val="List Table 6 Colorful Accent 4"/>
    <w:basedOn w:val="a1"/>
    <w:uiPriority w:val="51"/>
    <w:rsid w:val="003D3EDE"/>
    <w:rPr>
      <w:color w:val="5F497A" w:themeColor="accent4" w:themeShade="BF"/>
    </w:rPr>
    <w:tblPr>
      <w:tblStyleRowBandSize w:val="1"/>
      <w:tblStyleColBandSize w:val="1"/>
      <w:tblBorders>
        <w:top w:val="single" w:sz="4" w:space="0" w:color="8064A2" w:themeColor="accent4"/>
        <w:bottom w:val="single" w:sz="4" w:space="0" w:color="8064A2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8064A2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customStyle="1" w:styleId="GridTable6ColorfulAccent4">
    <w:name w:val="Grid Table 6 Colorful Accent 4"/>
    <w:basedOn w:val="a1"/>
    <w:uiPriority w:val="51"/>
    <w:rsid w:val="003D3EDE"/>
    <w:rPr>
      <w:color w:val="5F497A" w:themeColor="accent4" w:themeShade="BF"/>
    </w:r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customStyle="1" w:styleId="GridTable7ColorfulAccent2">
    <w:name w:val="Grid Table 7 Colorful Accent 2"/>
    <w:basedOn w:val="a1"/>
    <w:uiPriority w:val="52"/>
    <w:rsid w:val="005025B1"/>
    <w:rPr>
      <w:color w:val="943634" w:themeColor="accent2" w:themeShade="BF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  <w:tblStylePr w:type="neCell">
      <w:tblPr/>
      <w:tcPr>
        <w:tcBorders>
          <w:bottom w:val="single" w:sz="4" w:space="0" w:color="D99594" w:themeColor="accent2" w:themeTint="99"/>
        </w:tcBorders>
      </w:tcPr>
    </w:tblStylePr>
    <w:tblStylePr w:type="nwCell">
      <w:tblPr/>
      <w:tcPr>
        <w:tcBorders>
          <w:bottom w:val="single" w:sz="4" w:space="0" w:color="D99594" w:themeColor="accent2" w:themeTint="99"/>
        </w:tcBorders>
      </w:tcPr>
    </w:tblStylePr>
    <w:tblStylePr w:type="seCell">
      <w:tblPr/>
      <w:tcPr>
        <w:tcBorders>
          <w:top w:val="single" w:sz="4" w:space="0" w:color="D99594" w:themeColor="accent2" w:themeTint="99"/>
        </w:tcBorders>
      </w:tcPr>
    </w:tblStylePr>
    <w:tblStylePr w:type="swCell">
      <w:tblPr/>
      <w:tcPr>
        <w:tcBorders>
          <w:top w:val="single" w:sz="4" w:space="0" w:color="D99594" w:themeColor="accent2" w:themeTint="99"/>
        </w:tcBorders>
      </w:tcPr>
    </w:tblStylePr>
  </w:style>
  <w:style w:type="table" w:customStyle="1" w:styleId="ListTable2Accent1">
    <w:name w:val="List Table 2 Accent 1"/>
    <w:basedOn w:val="a1"/>
    <w:uiPriority w:val="47"/>
    <w:rsid w:val="00296023"/>
    <w:tblPr>
      <w:tblStyleRowBandSize w:val="1"/>
      <w:tblStyleColBandSize w:val="1"/>
      <w:tblBorders>
        <w:top w:val="single" w:sz="4" w:space="0" w:color="95B3D7" w:themeColor="accent1" w:themeTint="99"/>
        <w:bottom w:val="single" w:sz="4" w:space="0" w:color="95B3D7" w:themeColor="accent1" w:themeTint="99"/>
        <w:insideH w:val="single" w:sz="4" w:space="0" w:color="95B3D7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semiHidden="0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0" w:qFormat="1"/>
    <w:lsdException w:name="heading 8" w:semiHidden="0" w:unhideWhenUsed="0" w:qFormat="1"/>
    <w:lsdException w:name="heading 9" w:semiHidden="0" w:unhideWhenUsed="0" w:qFormat="1"/>
    <w:lsdException w:name="toc 1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locked="0" w:unhideWhenUsed="0"/>
    <w:lsdException w:name="No Spacing" w:locked="0" w:semiHidden="0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nhideWhenUsed="0"/>
    <w:lsdException w:name="Light Grid Accent 5" w:locked="0" w:semiHidden="0" w:uiPriority="62" w:unhideWhenUsed="0"/>
    <w:lsdException w:name="Medium Shading 1 Accent 5" w:locked="0" w:semiHidden="0" w:unhideWhenUsed="0"/>
    <w:lsdException w:name="Medium Shading 2 Accent 5" w:locked="0" w:semiHidden="0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nhideWhenUsed="0"/>
    <w:lsdException w:name="Medium Shading 2 Accent 6" w:locked="0" w:semiHidden="0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semiHidden="0" w:uiPriority="39" w:unhideWhenUsed="0" w:qFormat="1"/>
  </w:latentStyles>
  <w:style w:type="paragraph" w:default="1" w:styleId="a">
    <w:name w:val="Normal"/>
    <w:qFormat/>
    <w:rsid w:val="00DC6E8C"/>
    <w:pPr>
      <w:suppressAutoHyphens/>
    </w:pPr>
    <w:rPr>
      <w:sz w:val="24"/>
      <w:szCs w:val="24"/>
      <w:lang w:eastAsia="ar-SA"/>
    </w:rPr>
  </w:style>
  <w:style w:type="paragraph" w:styleId="1">
    <w:name w:val="heading 1"/>
    <w:aliases w:val="Document Header1,H1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"/>
    <w:basedOn w:val="a"/>
    <w:next w:val="a"/>
    <w:link w:val="10"/>
    <w:uiPriority w:val="99"/>
    <w:qFormat/>
    <w:rsid w:val="00DC6E8C"/>
    <w:pPr>
      <w:keepNext/>
      <w:tabs>
        <w:tab w:val="num" w:pos="432"/>
      </w:tabs>
      <w:ind w:left="432" w:hanging="432"/>
      <w:jc w:val="center"/>
      <w:outlineLvl w:val="0"/>
    </w:pPr>
    <w:rPr>
      <w:b/>
      <w:bCs/>
      <w:sz w:val="32"/>
      <w:szCs w:val="32"/>
    </w:rPr>
  </w:style>
  <w:style w:type="paragraph" w:styleId="2">
    <w:name w:val="heading 2"/>
    <w:aliases w:val="H2"/>
    <w:basedOn w:val="a"/>
    <w:next w:val="a"/>
    <w:link w:val="20"/>
    <w:uiPriority w:val="99"/>
    <w:qFormat/>
    <w:rsid w:val="00820F09"/>
    <w:pPr>
      <w:keepNext/>
      <w:keepLines/>
      <w:spacing w:before="200"/>
      <w:outlineLvl w:val="1"/>
    </w:pPr>
    <w:rPr>
      <w:rFonts w:ascii="Cambria" w:hAnsi="Cambria" w:cs="Cambria"/>
      <w:b/>
      <w:bCs/>
      <w:color w:val="4F81BD"/>
      <w:sz w:val="26"/>
      <w:szCs w:val="26"/>
    </w:rPr>
  </w:style>
  <w:style w:type="paragraph" w:styleId="3">
    <w:name w:val="heading 3"/>
    <w:aliases w:val="H3"/>
    <w:basedOn w:val="a"/>
    <w:next w:val="a"/>
    <w:link w:val="30"/>
    <w:uiPriority w:val="9"/>
    <w:qFormat/>
    <w:locked/>
    <w:rsid w:val="00A22BAA"/>
    <w:pPr>
      <w:keepNext/>
      <w:tabs>
        <w:tab w:val="num" w:pos="879"/>
      </w:tabs>
      <w:suppressAutoHyphens w:val="0"/>
      <w:spacing w:before="240" w:after="60"/>
      <w:ind w:left="1429" w:hanging="720"/>
      <w:jc w:val="both"/>
      <w:outlineLvl w:val="2"/>
    </w:pPr>
    <w:rPr>
      <w:rFonts w:ascii="Arial" w:hAnsi="Arial"/>
      <w:b/>
      <w:szCs w:val="20"/>
      <w:lang w:eastAsia="ru-RU"/>
    </w:rPr>
  </w:style>
  <w:style w:type="paragraph" w:styleId="4">
    <w:name w:val="heading 4"/>
    <w:aliases w:val="H4"/>
    <w:basedOn w:val="a"/>
    <w:next w:val="a"/>
    <w:link w:val="40"/>
    <w:uiPriority w:val="9"/>
    <w:qFormat/>
    <w:locked/>
    <w:rsid w:val="00A22BAA"/>
    <w:pPr>
      <w:keepNext/>
      <w:tabs>
        <w:tab w:val="num" w:pos="864"/>
      </w:tabs>
      <w:suppressAutoHyphens w:val="0"/>
      <w:spacing w:before="240" w:after="60"/>
      <w:ind w:left="864" w:hanging="864"/>
      <w:jc w:val="both"/>
      <w:outlineLvl w:val="3"/>
    </w:pPr>
    <w:rPr>
      <w:rFonts w:ascii="Arial" w:hAnsi="Arial"/>
      <w:szCs w:val="20"/>
      <w:lang w:eastAsia="ru-RU"/>
    </w:rPr>
  </w:style>
  <w:style w:type="paragraph" w:styleId="6">
    <w:name w:val="heading 6"/>
    <w:basedOn w:val="a"/>
    <w:next w:val="a"/>
    <w:link w:val="60"/>
    <w:qFormat/>
    <w:locked/>
    <w:rsid w:val="00A22BAA"/>
    <w:pPr>
      <w:tabs>
        <w:tab w:val="num" w:pos="1152"/>
      </w:tabs>
      <w:suppressAutoHyphens w:val="0"/>
      <w:spacing w:before="240" w:after="60"/>
      <w:ind w:left="1152" w:hanging="1152"/>
      <w:jc w:val="both"/>
      <w:outlineLvl w:val="5"/>
    </w:pPr>
    <w:rPr>
      <w:i/>
      <w:sz w:val="22"/>
      <w:szCs w:val="20"/>
      <w:lang w:eastAsia="ru-RU"/>
    </w:rPr>
  </w:style>
  <w:style w:type="paragraph" w:styleId="7">
    <w:name w:val="heading 7"/>
    <w:basedOn w:val="a"/>
    <w:next w:val="a"/>
    <w:link w:val="70"/>
    <w:qFormat/>
    <w:locked/>
    <w:rsid w:val="00A22BAA"/>
    <w:pPr>
      <w:tabs>
        <w:tab w:val="num" w:pos="1296"/>
      </w:tabs>
      <w:suppressAutoHyphens w:val="0"/>
      <w:spacing w:before="240" w:after="60"/>
      <w:ind w:left="1296" w:hanging="1296"/>
      <w:jc w:val="both"/>
      <w:outlineLvl w:val="6"/>
    </w:pPr>
    <w:rPr>
      <w:rFonts w:ascii="Arial" w:hAnsi="Arial"/>
      <w:sz w:val="20"/>
      <w:szCs w:val="20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515788"/>
    <w:pPr>
      <w:keepNext/>
      <w:keepLines/>
      <w:spacing w:before="200"/>
      <w:outlineLvl w:val="7"/>
    </w:pPr>
    <w:rPr>
      <w:rFonts w:ascii="Cambria" w:hAnsi="Cambria" w:cs="Cambria"/>
      <w:color w:val="404040"/>
      <w:sz w:val="20"/>
      <w:szCs w:val="20"/>
    </w:rPr>
  </w:style>
  <w:style w:type="paragraph" w:styleId="9">
    <w:name w:val="heading 9"/>
    <w:basedOn w:val="a"/>
    <w:next w:val="a"/>
    <w:link w:val="90"/>
    <w:uiPriority w:val="99"/>
    <w:qFormat/>
    <w:rsid w:val="00717684"/>
    <w:pPr>
      <w:keepNext/>
      <w:keepLines/>
      <w:spacing w:before="200"/>
      <w:outlineLvl w:val="8"/>
    </w:pPr>
    <w:rPr>
      <w:rFonts w:ascii="Cambria" w:hAnsi="Cambria" w:cs="Cambria"/>
      <w:i/>
      <w:iCs/>
      <w:color w:val="40404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Document Header1 Знак,H1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,Заголовок 1 Знак1 Знак1 Знак"/>
    <w:basedOn w:val="a0"/>
    <w:link w:val="1"/>
    <w:uiPriority w:val="99"/>
    <w:locked/>
    <w:rsid w:val="00820F09"/>
    <w:rPr>
      <w:b/>
      <w:bCs/>
      <w:sz w:val="32"/>
      <w:szCs w:val="32"/>
      <w:lang w:eastAsia="ar-SA" w:bidi="ar-SA"/>
    </w:rPr>
  </w:style>
  <w:style w:type="character" w:customStyle="1" w:styleId="20">
    <w:name w:val="Заголовок 2 Знак"/>
    <w:aliases w:val="H2 Знак"/>
    <w:basedOn w:val="a0"/>
    <w:link w:val="2"/>
    <w:uiPriority w:val="99"/>
    <w:locked/>
    <w:rsid w:val="00820F09"/>
    <w:rPr>
      <w:rFonts w:ascii="Cambria" w:hAnsi="Cambria" w:cs="Cambria"/>
      <w:b/>
      <w:bCs/>
      <w:color w:val="4F81BD"/>
      <w:sz w:val="26"/>
      <w:szCs w:val="26"/>
      <w:lang w:eastAsia="ar-SA" w:bidi="ar-SA"/>
    </w:rPr>
  </w:style>
  <w:style w:type="character" w:customStyle="1" w:styleId="30">
    <w:name w:val="Заголовок 3 Знак"/>
    <w:aliases w:val="H3 Знак"/>
    <w:basedOn w:val="a0"/>
    <w:link w:val="3"/>
    <w:uiPriority w:val="9"/>
    <w:rsid w:val="00A22BAA"/>
    <w:rPr>
      <w:rFonts w:ascii="Arial" w:hAnsi="Arial"/>
      <w:b/>
      <w:sz w:val="24"/>
      <w:szCs w:val="20"/>
    </w:rPr>
  </w:style>
  <w:style w:type="character" w:customStyle="1" w:styleId="40">
    <w:name w:val="Заголовок 4 Знак"/>
    <w:aliases w:val="H4 Знак"/>
    <w:basedOn w:val="a0"/>
    <w:link w:val="4"/>
    <w:uiPriority w:val="9"/>
    <w:rsid w:val="00A22BAA"/>
    <w:rPr>
      <w:rFonts w:ascii="Arial" w:hAnsi="Arial"/>
      <w:sz w:val="24"/>
      <w:szCs w:val="20"/>
    </w:rPr>
  </w:style>
  <w:style w:type="character" w:customStyle="1" w:styleId="60">
    <w:name w:val="Заголовок 6 Знак"/>
    <w:basedOn w:val="a0"/>
    <w:link w:val="6"/>
    <w:rsid w:val="00A22BAA"/>
    <w:rPr>
      <w:i/>
      <w:szCs w:val="20"/>
    </w:rPr>
  </w:style>
  <w:style w:type="character" w:customStyle="1" w:styleId="70">
    <w:name w:val="Заголовок 7 Знак"/>
    <w:basedOn w:val="a0"/>
    <w:link w:val="7"/>
    <w:rsid w:val="00A22BAA"/>
    <w:rPr>
      <w:rFonts w:ascii="Arial" w:hAnsi="Arial"/>
      <w:sz w:val="20"/>
      <w:szCs w:val="20"/>
    </w:rPr>
  </w:style>
  <w:style w:type="character" w:customStyle="1" w:styleId="80">
    <w:name w:val="Заголовок 8 Знак"/>
    <w:basedOn w:val="a0"/>
    <w:link w:val="8"/>
    <w:uiPriority w:val="99"/>
    <w:locked/>
    <w:rsid w:val="00515788"/>
    <w:rPr>
      <w:rFonts w:ascii="Cambria" w:hAnsi="Cambria" w:cs="Cambria"/>
      <w:color w:val="404040"/>
      <w:lang w:eastAsia="ar-SA" w:bidi="ar-SA"/>
    </w:rPr>
  </w:style>
  <w:style w:type="character" w:customStyle="1" w:styleId="90">
    <w:name w:val="Заголовок 9 Знак"/>
    <w:basedOn w:val="a0"/>
    <w:link w:val="9"/>
    <w:uiPriority w:val="99"/>
    <w:locked/>
    <w:rsid w:val="00717684"/>
    <w:rPr>
      <w:rFonts w:ascii="Cambria" w:hAnsi="Cambria" w:cs="Cambria"/>
      <w:i/>
      <w:iCs/>
      <w:color w:val="404040"/>
      <w:lang w:eastAsia="ar-SA" w:bidi="ar-SA"/>
    </w:rPr>
  </w:style>
  <w:style w:type="character" w:customStyle="1" w:styleId="WW8Num3z0">
    <w:name w:val="WW8Num3z0"/>
    <w:uiPriority w:val="99"/>
    <w:rsid w:val="00DC6E8C"/>
    <w:rPr>
      <w:u w:val="none"/>
    </w:rPr>
  </w:style>
  <w:style w:type="character" w:customStyle="1" w:styleId="WW8Num4z0">
    <w:name w:val="WW8Num4z0"/>
    <w:uiPriority w:val="99"/>
    <w:rsid w:val="00DC6E8C"/>
  </w:style>
  <w:style w:type="character" w:customStyle="1" w:styleId="WW8Num4z1">
    <w:name w:val="WW8Num4z1"/>
    <w:uiPriority w:val="99"/>
    <w:rsid w:val="00DC6E8C"/>
    <w:rPr>
      <w:sz w:val="24"/>
      <w:szCs w:val="24"/>
    </w:rPr>
  </w:style>
  <w:style w:type="character" w:customStyle="1" w:styleId="11">
    <w:name w:val="Основной шрифт абзаца1"/>
    <w:uiPriority w:val="99"/>
    <w:rsid w:val="00DC6E8C"/>
  </w:style>
  <w:style w:type="character" w:styleId="a3">
    <w:name w:val="page number"/>
    <w:basedOn w:val="11"/>
    <w:uiPriority w:val="99"/>
    <w:rsid w:val="00DC6E8C"/>
  </w:style>
  <w:style w:type="character" w:styleId="a4">
    <w:name w:val="Hyperlink"/>
    <w:basedOn w:val="a0"/>
    <w:uiPriority w:val="99"/>
    <w:rsid w:val="00DC6E8C"/>
    <w:rPr>
      <w:color w:val="0000FF"/>
      <w:u w:val="single"/>
    </w:rPr>
  </w:style>
  <w:style w:type="character" w:customStyle="1" w:styleId="a5">
    <w:name w:val="Маркеры списка"/>
    <w:uiPriority w:val="99"/>
    <w:rsid w:val="00DC6E8C"/>
    <w:rPr>
      <w:rFonts w:ascii="OpenSymbol" w:eastAsia="OpenSymbol" w:hAnsi="OpenSymbol" w:cs="OpenSymbol"/>
    </w:rPr>
  </w:style>
  <w:style w:type="paragraph" w:customStyle="1" w:styleId="a6">
    <w:name w:val="Заголовок"/>
    <w:basedOn w:val="a"/>
    <w:next w:val="a7"/>
    <w:uiPriority w:val="99"/>
    <w:rsid w:val="00DC6E8C"/>
    <w:pPr>
      <w:keepNext/>
      <w:spacing w:before="240" w:after="120"/>
    </w:pPr>
    <w:rPr>
      <w:rFonts w:ascii="Arial" w:hAnsi="Arial" w:cs="Arial"/>
      <w:sz w:val="28"/>
      <w:szCs w:val="28"/>
    </w:rPr>
  </w:style>
  <w:style w:type="paragraph" w:styleId="a7">
    <w:name w:val="Body Text"/>
    <w:basedOn w:val="a"/>
    <w:link w:val="a8"/>
    <w:uiPriority w:val="99"/>
    <w:rsid w:val="00DC6E8C"/>
    <w:pPr>
      <w:spacing w:after="120"/>
    </w:pPr>
  </w:style>
  <w:style w:type="character" w:customStyle="1" w:styleId="a8">
    <w:name w:val="Основной текст Знак"/>
    <w:basedOn w:val="a0"/>
    <w:link w:val="a7"/>
    <w:uiPriority w:val="99"/>
    <w:locked/>
    <w:rsid w:val="00820F09"/>
    <w:rPr>
      <w:sz w:val="24"/>
      <w:szCs w:val="24"/>
      <w:lang w:eastAsia="ar-SA" w:bidi="ar-SA"/>
    </w:rPr>
  </w:style>
  <w:style w:type="paragraph" w:styleId="a9">
    <w:name w:val="List"/>
    <w:basedOn w:val="a7"/>
    <w:uiPriority w:val="99"/>
    <w:rsid w:val="00DC6E8C"/>
  </w:style>
  <w:style w:type="paragraph" w:customStyle="1" w:styleId="12">
    <w:name w:val="Название1"/>
    <w:basedOn w:val="a"/>
    <w:uiPriority w:val="99"/>
    <w:rsid w:val="00DC6E8C"/>
    <w:pPr>
      <w:suppressLineNumbers/>
      <w:spacing w:before="120" w:after="120"/>
    </w:pPr>
    <w:rPr>
      <w:i/>
      <w:iCs/>
    </w:rPr>
  </w:style>
  <w:style w:type="paragraph" w:customStyle="1" w:styleId="13">
    <w:name w:val="Указатель1"/>
    <w:basedOn w:val="a"/>
    <w:uiPriority w:val="99"/>
    <w:rsid w:val="00DC6E8C"/>
    <w:pPr>
      <w:suppressLineNumbers/>
    </w:pPr>
  </w:style>
  <w:style w:type="paragraph" w:customStyle="1" w:styleId="21">
    <w:name w:val="Основной текст 21"/>
    <w:basedOn w:val="a"/>
    <w:uiPriority w:val="99"/>
    <w:rsid w:val="00DC6E8C"/>
    <w:pPr>
      <w:ind w:firstLine="720"/>
      <w:jc w:val="both"/>
    </w:pPr>
    <w:rPr>
      <w:sz w:val="28"/>
      <w:szCs w:val="28"/>
    </w:rPr>
  </w:style>
  <w:style w:type="paragraph" w:styleId="aa">
    <w:name w:val="footer"/>
    <w:basedOn w:val="a"/>
    <w:link w:val="ab"/>
    <w:uiPriority w:val="99"/>
    <w:rsid w:val="00DC6E8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locked/>
    <w:rsid w:val="00820F09"/>
    <w:rPr>
      <w:sz w:val="24"/>
      <w:szCs w:val="24"/>
      <w:lang w:eastAsia="ar-SA" w:bidi="ar-SA"/>
    </w:rPr>
  </w:style>
  <w:style w:type="paragraph" w:customStyle="1" w:styleId="ac">
    <w:name w:val="Содержимое таблицы"/>
    <w:basedOn w:val="a"/>
    <w:uiPriority w:val="99"/>
    <w:rsid w:val="00DC6E8C"/>
    <w:pPr>
      <w:suppressLineNumbers/>
    </w:pPr>
  </w:style>
  <w:style w:type="paragraph" w:customStyle="1" w:styleId="ad">
    <w:name w:val="Заголовок таблицы"/>
    <w:basedOn w:val="ac"/>
    <w:uiPriority w:val="99"/>
    <w:rsid w:val="00DC6E8C"/>
    <w:pPr>
      <w:jc w:val="center"/>
    </w:pPr>
    <w:rPr>
      <w:b/>
      <w:bCs/>
    </w:rPr>
  </w:style>
  <w:style w:type="paragraph" w:customStyle="1" w:styleId="ae">
    <w:name w:val="Содержимое врезки"/>
    <w:basedOn w:val="a7"/>
    <w:uiPriority w:val="99"/>
    <w:rsid w:val="00DC6E8C"/>
  </w:style>
  <w:style w:type="paragraph" w:styleId="af">
    <w:name w:val="header"/>
    <w:basedOn w:val="a"/>
    <w:link w:val="af0"/>
    <w:uiPriority w:val="99"/>
    <w:rsid w:val="00DC6E8C"/>
    <w:pPr>
      <w:suppressLineNumbers/>
      <w:tabs>
        <w:tab w:val="center" w:pos="4819"/>
        <w:tab w:val="right" w:pos="9638"/>
      </w:tabs>
    </w:pPr>
  </w:style>
  <w:style w:type="character" w:customStyle="1" w:styleId="af0">
    <w:name w:val="Верхний колонтитул Знак"/>
    <w:basedOn w:val="a0"/>
    <w:link w:val="af"/>
    <w:uiPriority w:val="99"/>
    <w:locked/>
    <w:rsid w:val="00820F09"/>
    <w:rPr>
      <w:sz w:val="24"/>
      <w:szCs w:val="24"/>
      <w:lang w:eastAsia="ar-SA" w:bidi="ar-SA"/>
    </w:rPr>
  </w:style>
  <w:style w:type="paragraph" w:styleId="af1">
    <w:name w:val="Balloon Text"/>
    <w:basedOn w:val="a"/>
    <w:link w:val="af2"/>
    <w:uiPriority w:val="99"/>
    <w:semiHidden/>
    <w:rsid w:val="004B1FBC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locked/>
    <w:rsid w:val="00820F09"/>
    <w:rPr>
      <w:rFonts w:ascii="Tahoma" w:hAnsi="Tahoma" w:cs="Tahoma"/>
      <w:sz w:val="16"/>
      <w:szCs w:val="16"/>
      <w:lang w:eastAsia="ar-SA" w:bidi="ar-SA"/>
    </w:rPr>
  </w:style>
  <w:style w:type="paragraph" w:styleId="31">
    <w:name w:val="Body Text Indent 3"/>
    <w:basedOn w:val="a"/>
    <w:link w:val="32"/>
    <w:uiPriority w:val="99"/>
    <w:rsid w:val="00812765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812765"/>
    <w:rPr>
      <w:sz w:val="16"/>
      <w:szCs w:val="16"/>
      <w:lang w:eastAsia="ar-SA" w:bidi="ar-SA"/>
    </w:rPr>
  </w:style>
  <w:style w:type="paragraph" w:styleId="af3">
    <w:name w:val="No Spacing"/>
    <w:link w:val="af4"/>
    <w:uiPriority w:val="99"/>
    <w:qFormat/>
    <w:rsid w:val="00F138D5"/>
    <w:rPr>
      <w:rFonts w:ascii="Calibri" w:hAnsi="Calibri" w:cs="Calibri"/>
    </w:rPr>
  </w:style>
  <w:style w:type="character" w:customStyle="1" w:styleId="af4">
    <w:name w:val="Без интервала Знак"/>
    <w:basedOn w:val="a0"/>
    <w:link w:val="af3"/>
    <w:uiPriority w:val="99"/>
    <w:locked/>
    <w:rsid w:val="00F138D5"/>
    <w:rPr>
      <w:rFonts w:ascii="Calibri" w:hAnsi="Calibri" w:cs="Calibri"/>
      <w:sz w:val="22"/>
      <w:szCs w:val="22"/>
      <w:lang w:val="ru-RU" w:eastAsia="ru-RU"/>
    </w:rPr>
  </w:style>
  <w:style w:type="paragraph" w:styleId="af5">
    <w:name w:val="footnote text"/>
    <w:basedOn w:val="a"/>
    <w:link w:val="af6"/>
    <w:uiPriority w:val="99"/>
    <w:semiHidden/>
    <w:rsid w:val="002F07A1"/>
    <w:rPr>
      <w:sz w:val="20"/>
      <w:szCs w:val="20"/>
    </w:rPr>
  </w:style>
  <w:style w:type="character" w:customStyle="1" w:styleId="af6">
    <w:name w:val="Текст сноски Знак"/>
    <w:basedOn w:val="a0"/>
    <w:link w:val="af5"/>
    <w:uiPriority w:val="99"/>
    <w:locked/>
    <w:rsid w:val="002F07A1"/>
    <w:rPr>
      <w:lang w:eastAsia="ar-SA" w:bidi="ar-SA"/>
    </w:rPr>
  </w:style>
  <w:style w:type="character" w:styleId="af7">
    <w:name w:val="footnote reference"/>
    <w:basedOn w:val="a0"/>
    <w:uiPriority w:val="99"/>
    <w:semiHidden/>
    <w:rsid w:val="002F07A1"/>
    <w:rPr>
      <w:vertAlign w:val="superscript"/>
    </w:rPr>
  </w:style>
  <w:style w:type="paragraph" w:styleId="af8">
    <w:name w:val="List Paragraph"/>
    <w:basedOn w:val="a"/>
    <w:uiPriority w:val="34"/>
    <w:qFormat/>
    <w:rsid w:val="0047018D"/>
    <w:pPr>
      <w:ind w:left="720"/>
    </w:pPr>
  </w:style>
  <w:style w:type="table" w:styleId="af9">
    <w:name w:val="Table Grid"/>
    <w:basedOn w:val="a1"/>
    <w:uiPriority w:val="59"/>
    <w:rsid w:val="00CF48A9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a">
    <w:name w:val="Normal (Web)"/>
    <w:basedOn w:val="a"/>
    <w:uiPriority w:val="99"/>
    <w:rsid w:val="00277526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fb">
    <w:name w:val="endnote text"/>
    <w:basedOn w:val="a"/>
    <w:link w:val="afc"/>
    <w:uiPriority w:val="99"/>
    <w:semiHidden/>
    <w:rsid w:val="00A97BD0"/>
    <w:rPr>
      <w:sz w:val="20"/>
      <w:szCs w:val="20"/>
    </w:rPr>
  </w:style>
  <w:style w:type="character" w:customStyle="1" w:styleId="afc">
    <w:name w:val="Текст концевой сноски Знак"/>
    <w:basedOn w:val="a0"/>
    <w:link w:val="afb"/>
    <w:uiPriority w:val="99"/>
    <w:locked/>
    <w:rsid w:val="00A97BD0"/>
    <w:rPr>
      <w:lang w:eastAsia="ar-SA" w:bidi="ar-SA"/>
    </w:rPr>
  </w:style>
  <w:style w:type="paragraph" w:customStyle="1" w:styleId="14">
    <w:name w:val="Обычный1"/>
    <w:uiPriority w:val="99"/>
    <w:rsid w:val="00B93C44"/>
    <w:rPr>
      <w:sz w:val="24"/>
      <w:szCs w:val="24"/>
    </w:rPr>
  </w:style>
  <w:style w:type="paragraph" w:customStyle="1" w:styleId="15">
    <w:name w:val="Обыч 1"/>
    <w:basedOn w:val="a"/>
    <w:uiPriority w:val="99"/>
    <w:rsid w:val="00B93C44"/>
    <w:pPr>
      <w:suppressAutoHyphens w:val="0"/>
      <w:spacing w:line="226" w:lineRule="exact"/>
      <w:ind w:firstLine="340"/>
      <w:jc w:val="both"/>
    </w:pPr>
    <w:rPr>
      <w:sz w:val="21"/>
      <w:szCs w:val="21"/>
      <w:lang w:eastAsia="ru-RU"/>
    </w:rPr>
  </w:style>
  <w:style w:type="character" w:styleId="afd">
    <w:name w:val="Strong"/>
    <w:basedOn w:val="a0"/>
    <w:uiPriority w:val="22"/>
    <w:qFormat/>
    <w:rsid w:val="005A169B"/>
    <w:rPr>
      <w:b/>
      <w:bCs/>
    </w:rPr>
  </w:style>
  <w:style w:type="table" w:styleId="16">
    <w:name w:val="Table Subtle 1"/>
    <w:basedOn w:val="a1"/>
    <w:uiPriority w:val="99"/>
    <w:rsid w:val="0094204C"/>
    <w:pPr>
      <w:suppressAutoHyphens/>
    </w:pPr>
    <w:rPr>
      <w:sz w:val="20"/>
      <w:szCs w:val="20"/>
    </w:r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e">
    <w:name w:val="Revision"/>
    <w:hidden/>
    <w:uiPriority w:val="99"/>
    <w:semiHidden/>
    <w:rsid w:val="0071712F"/>
    <w:rPr>
      <w:sz w:val="24"/>
      <w:szCs w:val="24"/>
      <w:lang w:eastAsia="ar-SA"/>
    </w:rPr>
  </w:style>
  <w:style w:type="table" w:styleId="aff">
    <w:name w:val="Table Elegant"/>
    <w:basedOn w:val="a1"/>
    <w:uiPriority w:val="99"/>
    <w:rsid w:val="00666239"/>
    <w:pPr>
      <w:suppressAutoHyphens/>
    </w:pPr>
    <w:rPr>
      <w:sz w:val="20"/>
      <w:szCs w:val="20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f0">
    <w:name w:val="FollowedHyperlink"/>
    <w:basedOn w:val="a0"/>
    <w:uiPriority w:val="99"/>
    <w:rsid w:val="008F73E9"/>
    <w:rPr>
      <w:color w:val="800080"/>
      <w:u w:val="single"/>
    </w:rPr>
  </w:style>
  <w:style w:type="paragraph" w:customStyle="1" w:styleId="msotitle5">
    <w:name w:val="msotitle5"/>
    <w:uiPriority w:val="99"/>
    <w:rsid w:val="00820F09"/>
    <w:rPr>
      <w:rFonts w:ascii="Franklin Gothic Heavy" w:hAnsi="Franklin Gothic Heavy" w:cs="Franklin Gothic Heavy"/>
      <w:color w:val="000000"/>
      <w:kern w:val="28"/>
      <w:sz w:val="24"/>
      <w:szCs w:val="24"/>
    </w:rPr>
  </w:style>
  <w:style w:type="paragraph" w:customStyle="1" w:styleId="Style3">
    <w:name w:val="Style3"/>
    <w:basedOn w:val="a"/>
    <w:uiPriority w:val="99"/>
    <w:rsid w:val="00820F09"/>
    <w:pPr>
      <w:widowControl w:val="0"/>
      <w:suppressAutoHyphens w:val="0"/>
      <w:autoSpaceDE w:val="0"/>
      <w:autoSpaceDN w:val="0"/>
      <w:adjustRightInd w:val="0"/>
      <w:spacing w:line="269" w:lineRule="exact"/>
    </w:pPr>
    <w:rPr>
      <w:lang w:eastAsia="ru-RU"/>
    </w:rPr>
  </w:style>
  <w:style w:type="character" w:customStyle="1" w:styleId="FontStyle11">
    <w:name w:val="Font Style11"/>
    <w:basedOn w:val="a0"/>
    <w:uiPriority w:val="99"/>
    <w:rsid w:val="00820F09"/>
    <w:rPr>
      <w:rFonts w:ascii="Times New Roman" w:hAnsi="Times New Roman" w:cs="Times New Roman"/>
      <w:sz w:val="22"/>
      <w:szCs w:val="22"/>
    </w:rPr>
  </w:style>
  <w:style w:type="paragraph" w:customStyle="1" w:styleId="Style4">
    <w:name w:val="Style4"/>
    <w:basedOn w:val="a"/>
    <w:uiPriority w:val="99"/>
    <w:rsid w:val="00820F09"/>
    <w:pPr>
      <w:widowControl w:val="0"/>
      <w:suppressAutoHyphens w:val="0"/>
      <w:autoSpaceDE w:val="0"/>
      <w:autoSpaceDN w:val="0"/>
      <w:adjustRightInd w:val="0"/>
      <w:spacing w:line="219" w:lineRule="exact"/>
    </w:pPr>
    <w:rPr>
      <w:lang w:eastAsia="ru-RU"/>
    </w:rPr>
  </w:style>
  <w:style w:type="paragraph" w:customStyle="1" w:styleId="Style6">
    <w:name w:val="Style6"/>
    <w:basedOn w:val="a"/>
    <w:uiPriority w:val="99"/>
    <w:rsid w:val="00820F09"/>
    <w:pPr>
      <w:widowControl w:val="0"/>
      <w:suppressAutoHyphens w:val="0"/>
      <w:autoSpaceDE w:val="0"/>
      <w:autoSpaceDN w:val="0"/>
      <w:adjustRightInd w:val="0"/>
    </w:pPr>
    <w:rPr>
      <w:lang w:eastAsia="ru-RU"/>
    </w:rPr>
  </w:style>
  <w:style w:type="character" w:customStyle="1" w:styleId="FontStyle13">
    <w:name w:val="Font Style13"/>
    <w:basedOn w:val="a0"/>
    <w:uiPriority w:val="99"/>
    <w:rsid w:val="00820F09"/>
    <w:rPr>
      <w:rFonts w:ascii="Times New Roman" w:hAnsi="Times New Roman" w:cs="Times New Roman"/>
      <w:b/>
      <w:bCs/>
      <w:sz w:val="18"/>
      <w:szCs w:val="18"/>
    </w:rPr>
  </w:style>
  <w:style w:type="character" w:customStyle="1" w:styleId="apple-converted-space">
    <w:name w:val="apple-converted-space"/>
    <w:basedOn w:val="a0"/>
    <w:rsid w:val="00820F09"/>
  </w:style>
  <w:style w:type="table" w:styleId="-3">
    <w:name w:val="Light List Accent 3"/>
    <w:basedOn w:val="a1"/>
    <w:uiPriority w:val="99"/>
    <w:rsid w:val="00820F09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pPr>
        <w:spacing w:before="0" w:after="0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styleId="1-5">
    <w:name w:val="Medium Shading 1 Accent 5"/>
    <w:basedOn w:val="a1"/>
    <w:uiPriority w:val="99"/>
    <w:rsid w:val="00820F09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</w:tblPr>
    <w:tblStylePr w:type="firstRow">
      <w:pPr>
        <w:spacing w:before="0" w:after="0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-2">
    <w:name w:val="Light Shading Accent 2"/>
    <w:basedOn w:val="a1"/>
    <w:uiPriority w:val="99"/>
    <w:rsid w:val="00820F09"/>
    <w:rPr>
      <w:rFonts w:ascii="Calibri" w:hAnsi="Calibri" w:cs="Calibri"/>
      <w:color w:val="943634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2-6">
    <w:name w:val="Medium Shading 2 Accent 6"/>
    <w:basedOn w:val="a1"/>
    <w:uiPriority w:val="99"/>
    <w:rsid w:val="00820F09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-4">
    <w:name w:val="Light Shading Accent 4"/>
    <w:basedOn w:val="a1"/>
    <w:uiPriority w:val="99"/>
    <w:rsid w:val="00820F09"/>
    <w:rPr>
      <w:rFonts w:ascii="Calibri" w:hAnsi="Calibri" w:cs="Calibri"/>
      <w:color w:val="5F497A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pPr>
        <w:spacing w:before="0" w:after="0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2-5">
    <w:name w:val="Medium Shading 2 Accent 5"/>
    <w:basedOn w:val="a1"/>
    <w:uiPriority w:val="99"/>
    <w:rsid w:val="00820F09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-11">
    <w:name w:val="Светлая сетка - Акцент 11"/>
    <w:uiPriority w:val="99"/>
    <w:rsid w:val="00820F09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1">
    <w:name w:val="Title"/>
    <w:basedOn w:val="a"/>
    <w:link w:val="aff2"/>
    <w:qFormat/>
    <w:rsid w:val="00820F09"/>
    <w:pPr>
      <w:suppressAutoHyphens w:val="0"/>
      <w:jc w:val="center"/>
    </w:pPr>
    <w:rPr>
      <w:sz w:val="28"/>
      <w:szCs w:val="28"/>
      <w:lang w:eastAsia="ru-RU"/>
    </w:rPr>
  </w:style>
  <w:style w:type="character" w:customStyle="1" w:styleId="aff2">
    <w:name w:val="Название Знак"/>
    <w:basedOn w:val="a0"/>
    <w:link w:val="aff1"/>
    <w:locked/>
    <w:rsid w:val="00820F09"/>
    <w:rPr>
      <w:sz w:val="24"/>
      <w:szCs w:val="24"/>
    </w:rPr>
  </w:style>
  <w:style w:type="paragraph" w:customStyle="1" w:styleId="91">
    <w:name w:val="Основной текст9"/>
    <w:basedOn w:val="a"/>
    <w:uiPriority w:val="99"/>
    <w:rsid w:val="00820F09"/>
    <w:pPr>
      <w:shd w:val="clear" w:color="auto" w:fill="FFFFFF"/>
      <w:suppressAutoHyphens w:val="0"/>
      <w:spacing w:before="600" w:after="480" w:line="269" w:lineRule="exact"/>
    </w:pPr>
    <w:rPr>
      <w:color w:val="000000"/>
      <w:sz w:val="22"/>
      <w:szCs w:val="22"/>
      <w:lang w:eastAsia="ru-RU"/>
    </w:rPr>
  </w:style>
  <w:style w:type="character" w:customStyle="1" w:styleId="11pt">
    <w:name w:val="Основной текст + 11 pt"/>
    <w:aliases w:val="Полужирный"/>
    <w:basedOn w:val="a0"/>
    <w:uiPriority w:val="99"/>
    <w:rsid w:val="00820F09"/>
    <w:rPr>
      <w:rFonts w:ascii="Times New Roman" w:hAnsi="Times New Roman" w:cs="Times New Roman"/>
      <w:b/>
      <w:bC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11pt1">
    <w:name w:val="Основной текст + 11 pt1"/>
    <w:aliases w:val="Полужирный2,Малые прописные"/>
    <w:basedOn w:val="a0"/>
    <w:uiPriority w:val="99"/>
    <w:rsid w:val="00820F09"/>
    <w:rPr>
      <w:rFonts w:ascii="Times New Roman" w:hAnsi="Times New Roman" w:cs="Times New Roman"/>
      <w:b/>
      <w:bCs/>
      <w:smallCaps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/>
    </w:rPr>
  </w:style>
  <w:style w:type="character" w:customStyle="1" w:styleId="155pt">
    <w:name w:val="Основной текст + 15.5 pt"/>
    <w:aliases w:val="Полужирный1,Курсив"/>
    <w:basedOn w:val="a0"/>
    <w:uiPriority w:val="99"/>
    <w:rsid w:val="00820F09"/>
    <w:rPr>
      <w:rFonts w:ascii="Times New Roman" w:hAnsi="Times New Roman" w:cs="Times New Roman"/>
      <w:b/>
      <w:bCs/>
      <w:i/>
      <w:iCs/>
      <w:color w:val="000000"/>
      <w:spacing w:val="0"/>
      <w:w w:val="100"/>
      <w:position w:val="0"/>
      <w:sz w:val="31"/>
      <w:szCs w:val="31"/>
      <w:u w:val="none"/>
      <w:shd w:val="clear" w:color="auto" w:fill="FFFFFF"/>
    </w:rPr>
  </w:style>
  <w:style w:type="character" w:customStyle="1" w:styleId="Exact">
    <w:name w:val="Основной текст Exact"/>
    <w:basedOn w:val="a0"/>
    <w:uiPriority w:val="99"/>
    <w:rsid w:val="00820F09"/>
    <w:rPr>
      <w:rFonts w:ascii="Times New Roman" w:hAnsi="Times New Roman" w:cs="Times New Roman"/>
      <w:spacing w:val="4"/>
      <w:sz w:val="21"/>
      <w:szCs w:val="21"/>
      <w:u w:val="none"/>
    </w:rPr>
  </w:style>
  <w:style w:type="character" w:customStyle="1" w:styleId="41">
    <w:name w:val="Основной текст (4)_"/>
    <w:basedOn w:val="a0"/>
    <w:link w:val="42"/>
    <w:uiPriority w:val="99"/>
    <w:locked/>
    <w:rsid w:val="00820F09"/>
    <w:rPr>
      <w:rFonts w:ascii="Lucida Sans Unicode" w:hAnsi="Lucida Sans Unicode" w:cs="Lucida Sans Unicode"/>
      <w:b/>
      <w:bCs/>
      <w:sz w:val="15"/>
      <w:szCs w:val="15"/>
      <w:shd w:val="clear" w:color="auto" w:fill="FFFFFF"/>
    </w:rPr>
  </w:style>
  <w:style w:type="paragraph" w:customStyle="1" w:styleId="42">
    <w:name w:val="Основной текст (4)"/>
    <w:basedOn w:val="a"/>
    <w:link w:val="41"/>
    <w:uiPriority w:val="99"/>
    <w:rsid w:val="00820F09"/>
    <w:pPr>
      <w:widowControl w:val="0"/>
      <w:shd w:val="clear" w:color="auto" w:fill="FFFFFF"/>
      <w:suppressAutoHyphens w:val="0"/>
      <w:spacing w:before="540" w:line="230" w:lineRule="exact"/>
      <w:jc w:val="both"/>
    </w:pPr>
    <w:rPr>
      <w:rFonts w:ascii="Lucida Sans Unicode" w:hAnsi="Lucida Sans Unicode" w:cs="Lucida Sans Unicode"/>
      <w:b/>
      <w:bCs/>
      <w:sz w:val="15"/>
      <w:szCs w:val="15"/>
      <w:lang w:eastAsia="ru-RU"/>
    </w:rPr>
  </w:style>
  <w:style w:type="paragraph" w:styleId="aff3">
    <w:name w:val="Body Text Indent"/>
    <w:basedOn w:val="a"/>
    <w:link w:val="aff4"/>
    <w:uiPriority w:val="99"/>
    <w:rsid w:val="00820F09"/>
    <w:pPr>
      <w:suppressAutoHyphens w:val="0"/>
      <w:spacing w:after="120" w:line="276" w:lineRule="auto"/>
      <w:ind w:left="283"/>
    </w:pPr>
    <w:rPr>
      <w:rFonts w:ascii="Calibri" w:hAnsi="Calibri" w:cs="Calibri"/>
      <w:sz w:val="22"/>
      <w:szCs w:val="22"/>
      <w:lang w:eastAsia="ru-RU"/>
    </w:rPr>
  </w:style>
  <w:style w:type="character" w:customStyle="1" w:styleId="aff4">
    <w:name w:val="Основной текст с отступом Знак"/>
    <w:basedOn w:val="a0"/>
    <w:link w:val="aff3"/>
    <w:uiPriority w:val="99"/>
    <w:locked/>
    <w:rsid w:val="00820F09"/>
    <w:rPr>
      <w:rFonts w:ascii="Calibri" w:hAnsi="Calibri" w:cs="Calibri"/>
      <w:sz w:val="22"/>
      <w:szCs w:val="22"/>
    </w:rPr>
  </w:style>
  <w:style w:type="table" w:customStyle="1" w:styleId="-110">
    <w:name w:val="Светлый список - Акцент 11"/>
    <w:uiPriority w:val="99"/>
    <w:rsid w:val="00820F09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f5">
    <w:name w:val="Основной текст_"/>
    <w:basedOn w:val="a0"/>
    <w:link w:val="17"/>
    <w:uiPriority w:val="99"/>
    <w:locked/>
    <w:rsid w:val="00820F09"/>
    <w:rPr>
      <w:sz w:val="32"/>
      <w:szCs w:val="32"/>
      <w:shd w:val="clear" w:color="auto" w:fill="FFFFFF"/>
    </w:rPr>
  </w:style>
  <w:style w:type="paragraph" w:customStyle="1" w:styleId="17">
    <w:name w:val="Основной текст1"/>
    <w:basedOn w:val="a"/>
    <w:link w:val="aff5"/>
    <w:uiPriority w:val="99"/>
    <w:rsid w:val="00820F09"/>
    <w:pPr>
      <w:shd w:val="clear" w:color="auto" w:fill="FFFFFF"/>
      <w:suppressAutoHyphens w:val="0"/>
      <w:spacing w:after="360" w:line="365" w:lineRule="exact"/>
      <w:ind w:hanging="1220"/>
      <w:jc w:val="both"/>
    </w:pPr>
    <w:rPr>
      <w:sz w:val="32"/>
      <w:szCs w:val="32"/>
      <w:lang w:eastAsia="ru-RU"/>
    </w:rPr>
  </w:style>
  <w:style w:type="character" w:customStyle="1" w:styleId="33">
    <w:name w:val="Основной текст (3)_"/>
    <w:basedOn w:val="a0"/>
    <w:link w:val="34"/>
    <w:uiPriority w:val="99"/>
    <w:locked/>
    <w:rsid w:val="00820F09"/>
    <w:rPr>
      <w:sz w:val="23"/>
      <w:szCs w:val="23"/>
      <w:shd w:val="clear" w:color="auto" w:fill="FFFFFF"/>
    </w:rPr>
  </w:style>
  <w:style w:type="paragraph" w:customStyle="1" w:styleId="34">
    <w:name w:val="Основной текст (3)"/>
    <w:basedOn w:val="a"/>
    <w:link w:val="33"/>
    <w:uiPriority w:val="99"/>
    <w:rsid w:val="00820F09"/>
    <w:pPr>
      <w:shd w:val="clear" w:color="auto" w:fill="FFFFFF"/>
      <w:suppressAutoHyphens w:val="0"/>
      <w:spacing w:before="360" w:line="293" w:lineRule="exact"/>
    </w:pPr>
    <w:rPr>
      <w:sz w:val="23"/>
      <w:szCs w:val="23"/>
      <w:lang w:eastAsia="ru-RU"/>
    </w:rPr>
  </w:style>
  <w:style w:type="character" w:customStyle="1" w:styleId="413pt">
    <w:name w:val="Основной текст (4) + 13 pt"/>
    <w:basedOn w:val="a0"/>
    <w:uiPriority w:val="99"/>
    <w:rsid w:val="00820F09"/>
    <w:rPr>
      <w:rFonts w:ascii="Times New Roman" w:hAnsi="Times New Roman" w:cs="Times New Roman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/>
    </w:rPr>
  </w:style>
  <w:style w:type="character" w:customStyle="1" w:styleId="aff6">
    <w:name w:val="Основной текст + Полужирный"/>
    <w:basedOn w:val="aff5"/>
    <w:uiPriority w:val="99"/>
    <w:rsid w:val="00820F09"/>
    <w:rPr>
      <w:b/>
      <w:bCs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table" w:customStyle="1" w:styleId="-111">
    <w:name w:val="Светлая заливка - Акцент 11"/>
    <w:uiPriority w:val="99"/>
    <w:rsid w:val="00820F09"/>
    <w:rPr>
      <w:rFonts w:ascii="Calibri" w:hAnsi="Calibri" w:cs="Calibri"/>
      <w:color w:val="365F91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7">
    <w:name w:val="TOC Heading"/>
    <w:basedOn w:val="1"/>
    <w:next w:val="a"/>
    <w:uiPriority w:val="39"/>
    <w:qFormat/>
    <w:rsid w:val="00820F09"/>
    <w:pPr>
      <w:keepLines/>
      <w:tabs>
        <w:tab w:val="clear" w:pos="432"/>
      </w:tabs>
      <w:suppressAutoHyphens w:val="0"/>
      <w:spacing w:before="480" w:line="276" w:lineRule="auto"/>
      <w:ind w:left="0" w:firstLine="0"/>
      <w:jc w:val="left"/>
      <w:outlineLvl w:val="9"/>
    </w:pPr>
    <w:rPr>
      <w:rFonts w:ascii="Cambria" w:hAnsi="Cambria" w:cs="Cambria"/>
      <w:color w:val="365F91"/>
      <w:sz w:val="28"/>
      <w:szCs w:val="28"/>
      <w:lang w:eastAsia="en-US"/>
    </w:rPr>
  </w:style>
  <w:style w:type="paragraph" w:styleId="22">
    <w:name w:val="toc 2"/>
    <w:basedOn w:val="a"/>
    <w:next w:val="a"/>
    <w:autoRedefine/>
    <w:uiPriority w:val="99"/>
    <w:semiHidden/>
    <w:rsid w:val="00820F09"/>
    <w:pPr>
      <w:suppressAutoHyphens w:val="0"/>
      <w:spacing w:after="100"/>
      <w:ind w:left="140"/>
    </w:pPr>
    <w:rPr>
      <w:rFonts w:ascii="Franklin Gothic Book" w:hAnsi="Franklin Gothic Book" w:cs="Franklin Gothic Book"/>
      <w:color w:val="000000"/>
      <w:kern w:val="28"/>
      <w:sz w:val="14"/>
      <w:szCs w:val="14"/>
      <w:lang w:eastAsia="ru-RU"/>
    </w:rPr>
  </w:style>
  <w:style w:type="table" w:customStyle="1" w:styleId="-12">
    <w:name w:val="Светлая заливка - Акцент 12"/>
    <w:uiPriority w:val="99"/>
    <w:rsid w:val="00AC2D3D"/>
    <w:rPr>
      <w:rFonts w:ascii="Calibri" w:hAnsi="Calibri" w:cs="Calibri"/>
      <w:color w:val="365F91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61">
    <w:name w:val="Знак Знак6 Знак Знак Знак Знак Знак Знак Знак Знак Знак Знак"/>
    <w:basedOn w:val="a"/>
    <w:uiPriority w:val="99"/>
    <w:rsid w:val="00630D31"/>
    <w:pPr>
      <w:widowControl w:val="0"/>
      <w:suppressAutoHyphens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paragraph" w:customStyle="1" w:styleId="Normal1">
    <w:name w:val="Normal1"/>
    <w:uiPriority w:val="99"/>
    <w:rsid w:val="00630D31"/>
    <w:rPr>
      <w:sz w:val="20"/>
      <w:szCs w:val="20"/>
    </w:rPr>
  </w:style>
  <w:style w:type="table" w:styleId="1-4">
    <w:name w:val="Medium Shading 1 Accent 4"/>
    <w:basedOn w:val="a1"/>
    <w:uiPriority w:val="99"/>
    <w:rsid w:val="007A03DE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</w:tblPr>
    <w:tblStylePr w:type="firstRow">
      <w:pPr>
        <w:spacing w:before="0" w:after="0"/>
      </w:pPr>
      <w:rPr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99"/>
    <w:rsid w:val="007A03DE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</w:tblPr>
    <w:tblStylePr w:type="firstRow">
      <w:pPr>
        <w:spacing w:before="0" w:after="0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-5">
    <w:name w:val="Light List Accent 5"/>
    <w:basedOn w:val="a1"/>
    <w:uiPriority w:val="99"/>
    <w:rsid w:val="007A03DE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2-3">
    <w:name w:val="Medium Shading 2 Accent 3"/>
    <w:basedOn w:val="a1"/>
    <w:uiPriority w:val="99"/>
    <w:rsid w:val="007A03DE"/>
    <w:rPr>
      <w:rFonts w:ascii="Calibri" w:hAnsi="Calibri" w:cs="Calibri"/>
      <w:sz w:val="20"/>
      <w:szCs w:val="20"/>
      <w:lang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customStyle="1" w:styleId="Default">
    <w:name w:val="Default"/>
    <w:uiPriority w:val="99"/>
    <w:rsid w:val="00442AE9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ConsPlusNonformat">
    <w:name w:val="ConsPlusNonformat"/>
    <w:rsid w:val="00E62B45"/>
    <w:pPr>
      <w:autoSpaceDE w:val="0"/>
      <w:autoSpaceDN w:val="0"/>
      <w:adjustRightInd w:val="0"/>
    </w:pPr>
    <w:rPr>
      <w:rFonts w:ascii="Courier New" w:hAnsi="Courier New" w:cs="Courier New"/>
      <w:sz w:val="20"/>
      <w:szCs w:val="20"/>
    </w:rPr>
  </w:style>
  <w:style w:type="paragraph" w:customStyle="1" w:styleId="ConsNormal">
    <w:name w:val="ConsNormal"/>
    <w:rsid w:val="00E62B45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sz w:val="20"/>
      <w:szCs w:val="20"/>
    </w:rPr>
  </w:style>
  <w:style w:type="paragraph" w:styleId="18">
    <w:name w:val="toc 1"/>
    <w:basedOn w:val="a"/>
    <w:next w:val="a"/>
    <w:autoRedefine/>
    <w:uiPriority w:val="39"/>
    <w:unhideWhenUsed/>
    <w:locked/>
    <w:rsid w:val="00602608"/>
    <w:pPr>
      <w:spacing w:after="100"/>
    </w:pPr>
  </w:style>
  <w:style w:type="character" w:styleId="aff8">
    <w:name w:val="Emphasis"/>
    <w:basedOn w:val="a0"/>
    <w:uiPriority w:val="20"/>
    <w:qFormat/>
    <w:locked/>
    <w:rsid w:val="006A7423"/>
    <w:rPr>
      <w:i/>
      <w:iCs/>
    </w:rPr>
  </w:style>
  <w:style w:type="table" w:styleId="-6">
    <w:name w:val="Light Grid Accent 6"/>
    <w:basedOn w:val="a1"/>
    <w:uiPriority w:val="62"/>
    <w:rsid w:val="00C674C5"/>
    <w:rPr>
      <w:rFonts w:asciiTheme="minorHAnsi" w:eastAsiaTheme="minorHAnsi" w:hAnsiTheme="minorHAnsi" w:cstheme="minorBidi"/>
      <w:lang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2-4">
    <w:name w:val="Medium Shading 2 Accent 4"/>
    <w:basedOn w:val="a1"/>
    <w:uiPriority w:val="64"/>
    <w:rsid w:val="001D2060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19">
    <w:name w:val="Сетка таблицы1"/>
    <w:basedOn w:val="a1"/>
    <w:next w:val="af9"/>
    <w:uiPriority w:val="59"/>
    <w:rsid w:val="00FD7861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-120">
    <w:name w:val="Светлая сетка - Акцент 12"/>
    <w:basedOn w:val="a1"/>
    <w:uiPriority w:val="62"/>
    <w:rsid w:val="003D69AE"/>
    <w:rPr>
      <w:rFonts w:asciiTheme="minorHAnsi" w:eastAsiaTheme="minorHAnsi" w:hAnsiTheme="minorHAnsi" w:cstheme="minorBidi"/>
      <w:lang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1-11">
    <w:name w:val="Средняя заливка 1 - Акцент 11"/>
    <w:basedOn w:val="a1"/>
    <w:uiPriority w:val="63"/>
    <w:rsid w:val="003D69AE"/>
    <w:rPr>
      <w:rFonts w:asciiTheme="minorHAnsi" w:eastAsiaTheme="minorHAnsi" w:hAnsiTheme="minorHAnsi" w:cstheme="minorBidi"/>
      <w:lang w:eastAsia="en-US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customStyle="1" w:styleId="s5">
    <w:name w:val="s5"/>
    <w:basedOn w:val="a0"/>
    <w:rsid w:val="003D69AE"/>
  </w:style>
  <w:style w:type="table" w:styleId="2-1">
    <w:name w:val="Medium List 2 Accent 1"/>
    <w:basedOn w:val="a1"/>
    <w:uiPriority w:val="66"/>
    <w:rsid w:val="00A22BAA"/>
    <w:rPr>
      <w:rFonts w:asciiTheme="majorHAnsi" w:eastAsiaTheme="majorEastAsia" w:hAnsiTheme="majorHAnsi" w:cstheme="majorBidi"/>
      <w:color w:val="000000" w:themeColor="text1"/>
      <w:lang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Grid 2 Accent 1"/>
    <w:basedOn w:val="a1"/>
    <w:uiPriority w:val="68"/>
    <w:rsid w:val="00A22BAA"/>
    <w:rPr>
      <w:rFonts w:asciiTheme="majorHAnsi" w:eastAsiaTheme="majorEastAsia" w:hAnsiTheme="majorHAnsi" w:cstheme="majorBidi"/>
      <w:color w:val="000000" w:themeColor="text1"/>
      <w:lang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customStyle="1" w:styleId="-13">
    <w:name w:val="Светлая заливка - Акцент 13"/>
    <w:basedOn w:val="a1"/>
    <w:uiPriority w:val="60"/>
    <w:rsid w:val="00A22BAA"/>
    <w:rPr>
      <w:rFonts w:asciiTheme="minorHAnsi" w:eastAsiaTheme="minorHAnsi" w:hAnsiTheme="minorHAnsi" w:cstheme="minorBidi"/>
      <w:color w:val="365F91" w:themeColor="accent1" w:themeShade="BF"/>
      <w:lang w:eastAsia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aff9">
    <w:name w:val="Subtle Emphasis"/>
    <w:basedOn w:val="a0"/>
    <w:uiPriority w:val="19"/>
    <w:qFormat/>
    <w:rsid w:val="00C75E9E"/>
    <w:rPr>
      <w:i/>
      <w:iCs/>
      <w:color w:val="808080"/>
    </w:rPr>
  </w:style>
  <w:style w:type="character" w:customStyle="1" w:styleId="phone">
    <w:name w:val="phone"/>
    <w:basedOn w:val="a0"/>
    <w:rsid w:val="00FD6386"/>
  </w:style>
  <w:style w:type="character" w:customStyle="1" w:styleId="contact-phone">
    <w:name w:val="contact-phone"/>
    <w:basedOn w:val="a0"/>
    <w:rsid w:val="00FD6386"/>
  </w:style>
  <w:style w:type="character" w:customStyle="1" w:styleId="b-list-katalogitem">
    <w:name w:val="b-list-katalog__item"/>
    <w:basedOn w:val="a0"/>
    <w:rsid w:val="00FD6386"/>
  </w:style>
  <w:style w:type="character" w:customStyle="1" w:styleId="elementhandle">
    <w:name w:val="element_handle"/>
    <w:basedOn w:val="a0"/>
    <w:rsid w:val="00FD6386"/>
  </w:style>
  <w:style w:type="paragraph" w:customStyle="1" w:styleId="23">
    <w:name w:val="çàãîëîâîê 2"/>
    <w:basedOn w:val="a"/>
    <w:next w:val="a"/>
    <w:rsid w:val="00FD6386"/>
    <w:pPr>
      <w:keepNext/>
      <w:suppressAutoHyphens w:val="0"/>
      <w:jc w:val="center"/>
    </w:pPr>
    <w:rPr>
      <w:b/>
      <w:szCs w:val="20"/>
      <w:lang w:eastAsia="ru-RU"/>
    </w:rPr>
  </w:style>
  <w:style w:type="paragraph" w:styleId="24">
    <w:name w:val="Body Text 2"/>
    <w:basedOn w:val="a"/>
    <w:link w:val="25"/>
    <w:uiPriority w:val="99"/>
    <w:semiHidden/>
    <w:unhideWhenUsed/>
    <w:locked/>
    <w:rsid w:val="00FD6386"/>
    <w:pPr>
      <w:spacing w:after="120" w:line="480" w:lineRule="auto"/>
    </w:pPr>
  </w:style>
  <w:style w:type="character" w:customStyle="1" w:styleId="25">
    <w:name w:val="Основной текст 2 Знак"/>
    <w:basedOn w:val="a0"/>
    <w:link w:val="24"/>
    <w:uiPriority w:val="99"/>
    <w:semiHidden/>
    <w:rsid w:val="00FD6386"/>
    <w:rPr>
      <w:sz w:val="24"/>
      <w:szCs w:val="24"/>
      <w:lang w:eastAsia="ar-SA"/>
    </w:rPr>
  </w:style>
  <w:style w:type="paragraph" w:customStyle="1" w:styleId="affa">
    <w:name w:val="âîïðîñ"/>
    <w:basedOn w:val="a"/>
    <w:rsid w:val="00FD6386"/>
    <w:pPr>
      <w:widowControl w:val="0"/>
      <w:tabs>
        <w:tab w:val="left" w:leader="underscore" w:pos="10206"/>
      </w:tabs>
      <w:suppressAutoHyphens w:val="0"/>
      <w:overflowPunct w:val="0"/>
      <w:autoSpaceDE w:val="0"/>
      <w:autoSpaceDN w:val="0"/>
      <w:adjustRightInd w:val="0"/>
      <w:spacing w:before="60" w:after="60"/>
      <w:ind w:left="397" w:hanging="397"/>
      <w:jc w:val="both"/>
    </w:pPr>
    <w:rPr>
      <w:rFonts w:ascii="TimesET" w:hAnsi="TimesET"/>
      <w:b/>
      <w:sz w:val="22"/>
      <w:szCs w:val="20"/>
      <w:lang w:eastAsia="ru-RU"/>
    </w:rPr>
  </w:style>
  <w:style w:type="paragraph" w:customStyle="1" w:styleId="affb">
    <w:name w:val="îòâåò"/>
    <w:basedOn w:val="a"/>
    <w:rsid w:val="00FD6386"/>
    <w:pPr>
      <w:tabs>
        <w:tab w:val="left" w:leader="underscore" w:pos="10206"/>
      </w:tabs>
      <w:suppressAutoHyphens w:val="0"/>
      <w:overflowPunct w:val="0"/>
      <w:autoSpaceDE w:val="0"/>
      <w:autoSpaceDN w:val="0"/>
      <w:adjustRightInd w:val="0"/>
      <w:ind w:left="1077" w:hanging="510"/>
    </w:pPr>
    <w:rPr>
      <w:rFonts w:ascii="TimesET" w:hAnsi="TimesET"/>
      <w:sz w:val="22"/>
      <w:szCs w:val="20"/>
      <w:lang w:eastAsia="ru-RU"/>
    </w:rPr>
  </w:style>
  <w:style w:type="paragraph" w:styleId="affc">
    <w:name w:val="Plain Text"/>
    <w:basedOn w:val="a"/>
    <w:link w:val="affd"/>
    <w:locked/>
    <w:rsid w:val="00FD6386"/>
    <w:pPr>
      <w:suppressAutoHyphens w:val="0"/>
      <w:autoSpaceDE w:val="0"/>
      <w:autoSpaceDN w:val="0"/>
      <w:spacing w:line="360" w:lineRule="auto"/>
      <w:ind w:firstLine="720"/>
      <w:jc w:val="both"/>
    </w:pPr>
    <w:rPr>
      <w:sz w:val="28"/>
      <w:szCs w:val="28"/>
      <w:lang w:eastAsia="ru-RU"/>
    </w:rPr>
  </w:style>
  <w:style w:type="character" w:customStyle="1" w:styleId="affd">
    <w:name w:val="Текст Знак"/>
    <w:basedOn w:val="a0"/>
    <w:link w:val="affc"/>
    <w:rsid w:val="00FD6386"/>
    <w:rPr>
      <w:sz w:val="28"/>
      <w:szCs w:val="28"/>
    </w:rPr>
  </w:style>
  <w:style w:type="paragraph" w:customStyle="1" w:styleId="affe">
    <w:name w:val="Òàáë_øàïêà"/>
    <w:basedOn w:val="a"/>
    <w:rsid w:val="00FD6386"/>
    <w:pPr>
      <w:keepNext/>
      <w:keepLines/>
      <w:suppressAutoHyphens w:val="0"/>
      <w:overflowPunct w:val="0"/>
      <w:autoSpaceDE w:val="0"/>
      <w:autoSpaceDN w:val="0"/>
      <w:adjustRightInd w:val="0"/>
      <w:spacing w:before="60" w:after="60"/>
      <w:jc w:val="center"/>
    </w:pPr>
    <w:rPr>
      <w:rFonts w:ascii="TimesET" w:hAnsi="TimesET"/>
      <w:sz w:val="18"/>
      <w:szCs w:val="20"/>
      <w:lang w:eastAsia="ru-RU"/>
    </w:rPr>
  </w:style>
  <w:style w:type="table" w:styleId="-60">
    <w:name w:val="Colorful Shading Accent 6"/>
    <w:basedOn w:val="a1"/>
    <w:uiPriority w:val="71"/>
    <w:rsid w:val="00FD6386"/>
    <w:rPr>
      <w:rFonts w:asciiTheme="minorHAnsi" w:eastAsiaTheme="minorHAnsi" w:hAnsiTheme="minorHAnsi" w:cstheme="minorBidi"/>
      <w:color w:val="000000" w:themeColor="text1"/>
      <w:lang w:eastAsia="en-US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0">
    <w:name w:val="Light Grid Accent 5"/>
    <w:basedOn w:val="a1"/>
    <w:uiPriority w:val="62"/>
    <w:rsid w:val="00FD6386"/>
    <w:rPr>
      <w:rFonts w:asciiTheme="minorHAnsi" w:eastAsiaTheme="minorHAnsi" w:hAnsiTheme="minorHAnsi" w:cstheme="minorBidi"/>
      <w:lang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40">
    <w:name w:val="Colorful List Accent 4"/>
    <w:basedOn w:val="a1"/>
    <w:uiPriority w:val="72"/>
    <w:rsid w:val="00FD6386"/>
    <w:rPr>
      <w:rFonts w:asciiTheme="minorHAnsi" w:eastAsiaTheme="minorHAnsi" w:hAnsiTheme="minorHAnsi" w:cstheme="minorBidi"/>
      <w:color w:val="000000" w:themeColor="text1"/>
      <w:lang w:eastAsia="en-US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-2">
    <w:name w:val="Medium List 1 Accent 2"/>
    <w:basedOn w:val="a1"/>
    <w:uiPriority w:val="65"/>
    <w:rsid w:val="00FD6386"/>
    <w:rPr>
      <w:rFonts w:asciiTheme="minorHAnsi" w:eastAsiaTheme="minorHAnsi" w:hAnsiTheme="minorHAnsi" w:cstheme="minorBidi"/>
      <w:color w:val="000000" w:themeColor="text1"/>
      <w:lang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3-1">
    <w:name w:val="Medium Grid 3 Accent 1"/>
    <w:basedOn w:val="a1"/>
    <w:uiPriority w:val="69"/>
    <w:rsid w:val="00FD6386"/>
    <w:rPr>
      <w:rFonts w:asciiTheme="minorHAnsi" w:eastAsiaTheme="minorHAnsi" w:hAnsiTheme="minorHAnsi" w:cstheme="minorBidi"/>
      <w:lang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-30">
    <w:name w:val="Light Shading Accent 3"/>
    <w:basedOn w:val="a1"/>
    <w:uiPriority w:val="60"/>
    <w:rsid w:val="00FD6386"/>
    <w:rPr>
      <w:rFonts w:asciiTheme="minorHAnsi" w:eastAsiaTheme="minorHAnsi" w:hAnsiTheme="minorHAnsi" w:cstheme="minorBidi"/>
      <w:color w:val="76923C" w:themeColor="accent3" w:themeShade="BF"/>
      <w:lang w:eastAsia="en-US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1-60">
    <w:name w:val="Medium List 1 Accent 6"/>
    <w:basedOn w:val="a1"/>
    <w:uiPriority w:val="65"/>
    <w:rsid w:val="00FD6386"/>
    <w:rPr>
      <w:rFonts w:asciiTheme="minorHAnsi" w:eastAsiaTheme="minorHAnsi" w:hAnsiTheme="minorHAnsi" w:cstheme="minorBidi"/>
      <w:color w:val="000000" w:themeColor="text1"/>
      <w:lang w:eastAsia="en-US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paragraph" w:styleId="35">
    <w:name w:val="toc 3"/>
    <w:basedOn w:val="a"/>
    <w:next w:val="a"/>
    <w:autoRedefine/>
    <w:uiPriority w:val="39"/>
    <w:unhideWhenUsed/>
    <w:locked/>
    <w:rsid w:val="00846380"/>
    <w:pPr>
      <w:tabs>
        <w:tab w:val="left" w:pos="426"/>
        <w:tab w:val="right" w:leader="dot" w:pos="9769"/>
      </w:tabs>
      <w:spacing w:after="100"/>
      <w:ind w:left="426"/>
      <w:jc w:val="both"/>
    </w:pPr>
    <w:rPr>
      <w:noProof/>
      <w:sz w:val="28"/>
      <w:szCs w:val="28"/>
    </w:rPr>
  </w:style>
  <w:style w:type="character" w:customStyle="1" w:styleId="definition">
    <w:name w:val="definition"/>
    <w:basedOn w:val="a0"/>
    <w:rsid w:val="001E3E63"/>
  </w:style>
  <w:style w:type="paragraph" w:customStyle="1" w:styleId="afff">
    <w:name w:val="Базовый"/>
    <w:rsid w:val="009E7A00"/>
    <w:pPr>
      <w:suppressAutoHyphens/>
      <w:spacing w:line="100" w:lineRule="atLeast"/>
    </w:pPr>
    <w:rPr>
      <w:color w:val="00000A"/>
      <w:sz w:val="24"/>
      <w:szCs w:val="24"/>
      <w:lang w:eastAsia="ar-SA"/>
    </w:rPr>
  </w:style>
  <w:style w:type="paragraph" w:customStyle="1" w:styleId="1a">
    <w:name w:val="Абзац списка1"/>
    <w:basedOn w:val="a"/>
    <w:rsid w:val="009E7A00"/>
    <w:pPr>
      <w:widowControl w:val="0"/>
      <w:ind w:left="720"/>
    </w:pPr>
    <w:rPr>
      <w:rFonts w:eastAsia="SimSun" w:cs="Mangal"/>
      <w:kern w:val="1"/>
      <w:lang w:eastAsia="hi-IN" w:bidi="hi-IN"/>
    </w:rPr>
  </w:style>
  <w:style w:type="paragraph" w:customStyle="1" w:styleId="26">
    <w:name w:val="Абзац списка2"/>
    <w:basedOn w:val="a"/>
    <w:rsid w:val="009E7A00"/>
    <w:pPr>
      <w:widowControl w:val="0"/>
      <w:ind w:left="720"/>
    </w:pPr>
    <w:rPr>
      <w:rFonts w:eastAsia="SimSun" w:cs="Mangal"/>
      <w:kern w:val="1"/>
      <w:lang w:eastAsia="hi-IN" w:bidi="hi-IN"/>
    </w:rPr>
  </w:style>
  <w:style w:type="paragraph" w:customStyle="1" w:styleId="36">
    <w:name w:val="Абзац списка3"/>
    <w:basedOn w:val="a"/>
    <w:rsid w:val="009E7A00"/>
    <w:pPr>
      <w:widowControl w:val="0"/>
      <w:ind w:left="720"/>
    </w:pPr>
    <w:rPr>
      <w:rFonts w:eastAsia="SimSun" w:cs="Mangal"/>
      <w:kern w:val="1"/>
      <w:lang w:eastAsia="hi-IN" w:bidi="hi-IN"/>
    </w:rPr>
  </w:style>
  <w:style w:type="paragraph" w:customStyle="1" w:styleId="afff0">
    <w:name w:val="Документ"/>
    <w:basedOn w:val="a"/>
    <w:link w:val="afff1"/>
    <w:qFormat/>
    <w:rsid w:val="00082E5F"/>
    <w:pPr>
      <w:shd w:val="clear" w:color="auto" w:fill="FFFFFF" w:themeFill="background1"/>
      <w:suppressAutoHyphens w:val="0"/>
      <w:spacing w:after="200" w:line="360" w:lineRule="auto"/>
      <w:ind w:firstLine="708"/>
      <w:jc w:val="both"/>
    </w:pPr>
    <w:rPr>
      <w:rFonts w:eastAsiaTheme="minorHAnsi"/>
      <w:sz w:val="28"/>
      <w:szCs w:val="28"/>
      <w:shd w:val="clear" w:color="auto" w:fill="FFFFFF" w:themeFill="background1"/>
      <w:lang w:eastAsia="en-US"/>
    </w:rPr>
  </w:style>
  <w:style w:type="character" w:customStyle="1" w:styleId="afff1">
    <w:name w:val="Документ Знак"/>
    <w:basedOn w:val="a0"/>
    <w:link w:val="afff0"/>
    <w:rsid w:val="00082E5F"/>
    <w:rPr>
      <w:rFonts w:eastAsiaTheme="minorHAnsi"/>
      <w:sz w:val="28"/>
      <w:szCs w:val="28"/>
      <w:shd w:val="clear" w:color="auto" w:fill="FFFFFF" w:themeFill="background1"/>
      <w:lang w:eastAsia="en-US"/>
    </w:rPr>
  </w:style>
  <w:style w:type="character" w:styleId="afff2">
    <w:name w:val="annotation reference"/>
    <w:basedOn w:val="a0"/>
    <w:uiPriority w:val="99"/>
    <w:semiHidden/>
    <w:unhideWhenUsed/>
    <w:locked/>
    <w:rsid w:val="000C2651"/>
    <w:rPr>
      <w:sz w:val="16"/>
      <w:szCs w:val="16"/>
    </w:rPr>
  </w:style>
  <w:style w:type="paragraph" w:styleId="afff3">
    <w:name w:val="annotation text"/>
    <w:basedOn w:val="a"/>
    <w:link w:val="afff4"/>
    <w:uiPriority w:val="99"/>
    <w:semiHidden/>
    <w:unhideWhenUsed/>
    <w:locked/>
    <w:rsid w:val="000C2651"/>
    <w:rPr>
      <w:sz w:val="20"/>
      <w:szCs w:val="20"/>
    </w:rPr>
  </w:style>
  <w:style w:type="character" w:customStyle="1" w:styleId="afff4">
    <w:name w:val="Текст примечания Знак"/>
    <w:basedOn w:val="a0"/>
    <w:link w:val="afff3"/>
    <w:uiPriority w:val="99"/>
    <w:semiHidden/>
    <w:rsid w:val="000C2651"/>
    <w:rPr>
      <w:sz w:val="20"/>
      <w:szCs w:val="20"/>
      <w:lang w:eastAsia="ar-SA"/>
    </w:rPr>
  </w:style>
  <w:style w:type="paragraph" w:styleId="afff5">
    <w:name w:val="annotation subject"/>
    <w:basedOn w:val="afff3"/>
    <w:next w:val="afff3"/>
    <w:link w:val="afff6"/>
    <w:uiPriority w:val="99"/>
    <w:semiHidden/>
    <w:unhideWhenUsed/>
    <w:locked/>
    <w:rsid w:val="000C2651"/>
    <w:rPr>
      <w:b/>
      <w:bCs/>
    </w:rPr>
  </w:style>
  <w:style w:type="character" w:customStyle="1" w:styleId="afff6">
    <w:name w:val="Тема примечания Знак"/>
    <w:basedOn w:val="afff4"/>
    <w:link w:val="afff5"/>
    <w:uiPriority w:val="99"/>
    <w:semiHidden/>
    <w:rsid w:val="000C2651"/>
    <w:rPr>
      <w:b/>
      <w:bCs/>
      <w:sz w:val="20"/>
      <w:szCs w:val="20"/>
      <w:lang w:eastAsia="ar-SA"/>
    </w:rPr>
  </w:style>
  <w:style w:type="table" w:customStyle="1" w:styleId="ListTable6ColorfulAccent4">
    <w:name w:val="List Table 6 Colorful Accent 4"/>
    <w:basedOn w:val="a1"/>
    <w:uiPriority w:val="51"/>
    <w:rsid w:val="003D3EDE"/>
    <w:rPr>
      <w:color w:val="5F497A" w:themeColor="accent4" w:themeShade="BF"/>
    </w:rPr>
    <w:tblPr>
      <w:tblStyleRowBandSize w:val="1"/>
      <w:tblStyleColBandSize w:val="1"/>
      <w:tblBorders>
        <w:top w:val="single" w:sz="4" w:space="0" w:color="8064A2" w:themeColor="accent4"/>
        <w:bottom w:val="single" w:sz="4" w:space="0" w:color="8064A2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8064A2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customStyle="1" w:styleId="GridTable6ColorfulAccent4">
    <w:name w:val="Grid Table 6 Colorful Accent 4"/>
    <w:basedOn w:val="a1"/>
    <w:uiPriority w:val="51"/>
    <w:rsid w:val="003D3EDE"/>
    <w:rPr>
      <w:color w:val="5F497A" w:themeColor="accent4" w:themeShade="BF"/>
    </w:rPr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B2A1C7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2A1C7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customStyle="1" w:styleId="GridTable7ColorfulAccent2">
    <w:name w:val="Grid Table 7 Colorful Accent 2"/>
    <w:basedOn w:val="a1"/>
    <w:uiPriority w:val="52"/>
    <w:rsid w:val="005025B1"/>
    <w:rPr>
      <w:color w:val="943634" w:themeColor="accent2" w:themeShade="BF"/>
    </w:rPr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  <w:tblStylePr w:type="neCell">
      <w:tblPr/>
      <w:tcPr>
        <w:tcBorders>
          <w:bottom w:val="single" w:sz="4" w:space="0" w:color="D99594" w:themeColor="accent2" w:themeTint="99"/>
        </w:tcBorders>
      </w:tcPr>
    </w:tblStylePr>
    <w:tblStylePr w:type="nwCell">
      <w:tblPr/>
      <w:tcPr>
        <w:tcBorders>
          <w:bottom w:val="single" w:sz="4" w:space="0" w:color="D99594" w:themeColor="accent2" w:themeTint="99"/>
        </w:tcBorders>
      </w:tcPr>
    </w:tblStylePr>
    <w:tblStylePr w:type="seCell">
      <w:tblPr/>
      <w:tcPr>
        <w:tcBorders>
          <w:top w:val="single" w:sz="4" w:space="0" w:color="D99594" w:themeColor="accent2" w:themeTint="99"/>
        </w:tcBorders>
      </w:tcPr>
    </w:tblStylePr>
    <w:tblStylePr w:type="swCell">
      <w:tblPr/>
      <w:tcPr>
        <w:tcBorders>
          <w:top w:val="single" w:sz="4" w:space="0" w:color="D99594" w:themeColor="accent2" w:themeTint="99"/>
        </w:tcBorders>
      </w:tcPr>
    </w:tblStylePr>
  </w:style>
  <w:style w:type="table" w:customStyle="1" w:styleId="ListTable2Accent1">
    <w:name w:val="List Table 2 Accent 1"/>
    <w:basedOn w:val="a1"/>
    <w:uiPriority w:val="47"/>
    <w:rsid w:val="00296023"/>
    <w:tblPr>
      <w:tblStyleRowBandSize w:val="1"/>
      <w:tblStyleColBandSize w:val="1"/>
      <w:tblBorders>
        <w:top w:val="single" w:sz="4" w:space="0" w:color="95B3D7" w:themeColor="accent1" w:themeTint="99"/>
        <w:bottom w:val="single" w:sz="4" w:space="0" w:color="95B3D7" w:themeColor="accent1" w:themeTint="99"/>
        <w:insideH w:val="single" w:sz="4" w:space="0" w:color="95B3D7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09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6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96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93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15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52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41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1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72037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561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73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51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62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4547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4547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454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Data" Target="diagrams/data1.xml"/><Relationship Id="rId18" Type="http://schemas.openxmlformats.org/officeDocument/2006/relationships/chart" Target="charts/chart2.xml"/><Relationship Id="rId26" Type="http://schemas.openxmlformats.org/officeDocument/2006/relationships/diagramData" Target="diagrams/data3.xml"/><Relationship Id="rId39" Type="http://schemas.openxmlformats.org/officeDocument/2006/relationships/diagramColors" Target="diagrams/colors5.xml"/><Relationship Id="rId21" Type="http://schemas.openxmlformats.org/officeDocument/2006/relationships/diagramData" Target="diagrams/data2.xml"/><Relationship Id="rId34" Type="http://schemas.openxmlformats.org/officeDocument/2006/relationships/diagramColors" Target="diagrams/colors4.xml"/><Relationship Id="rId42" Type="http://schemas.openxmlformats.org/officeDocument/2006/relationships/chart" Target="charts/chart6.xml"/><Relationship Id="rId47" Type="http://schemas.openxmlformats.org/officeDocument/2006/relationships/diagramQuickStyle" Target="diagrams/quickStyle6.xml"/><Relationship Id="rId50" Type="http://schemas.openxmlformats.org/officeDocument/2006/relationships/diagramData" Target="diagrams/data7.xml"/><Relationship Id="rId55" Type="http://schemas.openxmlformats.org/officeDocument/2006/relationships/chart" Target="charts/chart9.xml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diagramColors" Target="diagrams/colors1.xml"/><Relationship Id="rId20" Type="http://schemas.openxmlformats.org/officeDocument/2006/relationships/chart" Target="charts/chart4.xml"/><Relationship Id="rId29" Type="http://schemas.openxmlformats.org/officeDocument/2006/relationships/diagramColors" Target="diagrams/colors3.xml"/><Relationship Id="rId41" Type="http://schemas.openxmlformats.org/officeDocument/2006/relationships/chart" Target="charts/chart5.xml"/><Relationship Id="rId54" Type="http://schemas.microsoft.com/office/2007/relationships/diagramDrawing" Target="diagrams/drawing7.xml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diagramColors" Target="diagrams/colors2.xml"/><Relationship Id="rId32" Type="http://schemas.openxmlformats.org/officeDocument/2006/relationships/diagramLayout" Target="diagrams/layout4.xml"/><Relationship Id="rId37" Type="http://schemas.openxmlformats.org/officeDocument/2006/relationships/diagramLayout" Target="diagrams/layout5.xml"/><Relationship Id="rId40" Type="http://schemas.microsoft.com/office/2007/relationships/diagramDrawing" Target="diagrams/drawing5.xml"/><Relationship Id="rId45" Type="http://schemas.openxmlformats.org/officeDocument/2006/relationships/diagramData" Target="diagrams/data6.xml"/><Relationship Id="rId53" Type="http://schemas.openxmlformats.org/officeDocument/2006/relationships/diagramColors" Target="diagrams/colors7.xml"/><Relationship Id="rId58" Type="http://schemas.openxmlformats.org/officeDocument/2006/relationships/chart" Target="charts/chart12.xml"/><Relationship Id="rId5" Type="http://schemas.openxmlformats.org/officeDocument/2006/relationships/settings" Target="settings.xml"/><Relationship Id="rId15" Type="http://schemas.openxmlformats.org/officeDocument/2006/relationships/diagramQuickStyle" Target="diagrams/quickStyle1.xml"/><Relationship Id="rId23" Type="http://schemas.openxmlformats.org/officeDocument/2006/relationships/diagramQuickStyle" Target="diagrams/quickStyle2.xml"/><Relationship Id="rId28" Type="http://schemas.openxmlformats.org/officeDocument/2006/relationships/diagramQuickStyle" Target="diagrams/quickStyle3.xml"/><Relationship Id="rId36" Type="http://schemas.openxmlformats.org/officeDocument/2006/relationships/diagramData" Target="diagrams/data5.xml"/><Relationship Id="rId49" Type="http://schemas.microsoft.com/office/2007/relationships/diagramDrawing" Target="diagrams/drawing6.xml"/><Relationship Id="rId57" Type="http://schemas.openxmlformats.org/officeDocument/2006/relationships/chart" Target="charts/chart11.xml"/><Relationship Id="rId61" Type="http://schemas.openxmlformats.org/officeDocument/2006/relationships/footer" Target="footer2.xml"/><Relationship Id="rId10" Type="http://schemas.openxmlformats.org/officeDocument/2006/relationships/hyperlink" Target="http://www.ntcpa.ru" TargetMode="External"/><Relationship Id="rId19" Type="http://schemas.openxmlformats.org/officeDocument/2006/relationships/chart" Target="charts/chart3.xml"/><Relationship Id="rId31" Type="http://schemas.openxmlformats.org/officeDocument/2006/relationships/diagramData" Target="diagrams/data4.xml"/><Relationship Id="rId44" Type="http://schemas.openxmlformats.org/officeDocument/2006/relationships/chart" Target="charts/chart8.xml"/><Relationship Id="rId52" Type="http://schemas.openxmlformats.org/officeDocument/2006/relationships/diagramQuickStyle" Target="diagrams/quickStyle7.xml"/><Relationship Id="rId60" Type="http://schemas.openxmlformats.org/officeDocument/2006/relationships/footer" Target="footer1.xml"/><Relationship Id="rId65" Type="http://schemas.microsoft.com/office/2011/relationships/commentsExtended" Target="commentsExtended.xml"/><Relationship Id="rId4" Type="http://schemas.microsoft.com/office/2007/relationships/stylesWithEffects" Target="stylesWithEffects.xml"/><Relationship Id="rId9" Type="http://schemas.openxmlformats.org/officeDocument/2006/relationships/hyperlink" Target="http://www.ntcpa.ru" TargetMode="External"/><Relationship Id="rId14" Type="http://schemas.openxmlformats.org/officeDocument/2006/relationships/diagramLayout" Target="diagrams/layout1.xml"/><Relationship Id="rId22" Type="http://schemas.openxmlformats.org/officeDocument/2006/relationships/diagramLayout" Target="diagrams/layout2.xml"/><Relationship Id="rId27" Type="http://schemas.openxmlformats.org/officeDocument/2006/relationships/diagramLayout" Target="diagrams/layout3.xml"/><Relationship Id="rId30" Type="http://schemas.microsoft.com/office/2007/relationships/diagramDrawing" Target="diagrams/drawing3.xml"/><Relationship Id="rId35" Type="http://schemas.microsoft.com/office/2007/relationships/diagramDrawing" Target="diagrams/drawing4.xml"/><Relationship Id="rId43" Type="http://schemas.openxmlformats.org/officeDocument/2006/relationships/chart" Target="charts/chart7.xml"/><Relationship Id="rId48" Type="http://schemas.openxmlformats.org/officeDocument/2006/relationships/diagramColors" Target="diagrams/colors6.xml"/><Relationship Id="rId56" Type="http://schemas.openxmlformats.org/officeDocument/2006/relationships/chart" Target="charts/chart10.xml"/><Relationship Id="rId8" Type="http://schemas.openxmlformats.org/officeDocument/2006/relationships/endnotes" Target="endnotes.xml"/><Relationship Id="rId51" Type="http://schemas.openxmlformats.org/officeDocument/2006/relationships/diagramLayout" Target="diagrams/layout7.xml"/><Relationship Id="rId3" Type="http://schemas.openxmlformats.org/officeDocument/2006/relationships/styles" Target="styles.xml"/><Relationship Id="rId12" Type="http://schemas.openxmlformats.org/officeDocument/2006/relationships/chart" Target="charts/chart1.xml"/><Relationship Id="rId17" Type="http://schemas.microsoft.com/office/2007/relationships/diagramDrawing" Target="diagrams/drawing1.xml"/><Relationship Id="rId25" Type="http://schemas.microsoft.com/office/2007/relationships/diagramDrawing" Target="diagrams/drawing2.xml"/><Relationship Id="rId33" Type="http://schemas.openxmlformats.org/officeDocument/2006/relationships/diagramQuickStyle" Target="diagrams/quickStyle4.xml"/><Relationship Id="rId38" Type="http://schemas.openxmlformats.org/officeDocument/2006/relationships/diagramQuickStyle" Target="diagrams/quickStyle5.xml"/><Relationship Id="rId46" Type="http://schemas.openxmlformats.org/officeDocument/2006/relationships/diagramLayout" Target="diagrams/layout6.xml"/><Relationship Id="rId59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9.xlsx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0.xlsx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6.xlsx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7.xlsx"/><Relationship Id="rId1" Type="http://schemas.openxmlformats.org/officeDocument/2006/relationships/image" Target="../media/image5.jpeg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_rels/chart9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Excel8.xlsx"/><Relationship Id="rId1" Type="http://schemas.openxmlformats.org/officeDocument/2006/relationships/image" Target="../media/image5.jpeg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50"/>
      <c:rotY val="0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6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Pt>
            <c:idx val="1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  <a:sp3d/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Лист1!$E$51:$F$51</c:f>
              <c:strCache>
                <c:ptCount val="2"/>
                <c:pt idx="0">
                  <c:v>Да, знаю</c:v>
                </c:pt>
                <c:pt idx="1">
                  <c:v>Нет, не знаю</c:v>
                </c:pt>
              </c:strCache>
            </c:strRef>
          </c:cat>
          <c:val>
            <c:numRef>
              <c:f>Лист1!$E$52:$F$52</c:f>
              <c:numCache>
                <c:formatCode>General</c:formatCode>
                <c:ptCount val="2"/>
                <c:pt idx="0">
                  <c:v>30</c:v>
                </c:pt>
                <c:pt idx="1">
                  <c:v>20</c:v>
                </c:pt>
              </c:numCache>
            </c:numRef>
          </c:val>
        </c:ser>
        <c:dLbls>
          <c:dLblPos val="ctr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dk1">
                  <a:lumMod val="75000"/>
                  <a:lumOff val="2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6"/>
    </mc:Choice>
    <mc:Fallback>
      <c:style val="6"/>
    </mc:Fallback>
  </mc:AlternateContent>
  <c:chart>
    <c:autoTitleDeleted val="1"/>
    <c:plotArea>
      <c:layout/>
      <c:barChart>
        <c:barDir val="bar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4">
                    <a:satMod val="103000"/>
                    <a:lumMod val="102000"/>
                    <a:tint val="94000"/>
                  </a:schemeClr>
                </a:gs>
                <a:gs pos="50000">
                  <a:schemeClr val="accent4">
                    <a:satMod val="110000"/>
                    <a:lumMod val="100000"/>
                    <a:shade val="100000"/>
                  </a:schemeClr>
                </a:gs>
                <a:gs pos="100000">
                  <a:schemeClr val="accent4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>
              <a:outerShdw blurRad="57150" dist="19050" dir="5400000" algn="ctr" rotWithShape="0">
                <a:srgbClr val="000000">
                  <a:alpha val="63000"/>
                </a:srgbClr>
              </a:outerShdw>
            </a:effectLst>
            <a:scene3d>
              <a:camera prst="orthographicFront">
                <a:rot lat="0" lon="0" rev="0"/>
              </a:camera>
              <a:lightRig rig="threePt" dir="t">
                <a:rot lat="0" lon="0" rev="1200000"/>
              </a:lightRig>
            </a:scene3d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Лист18!$A$1:$A$11</c:f>
              <c:strCache>
                <c:ptCount val="11"/>
                <c:pt idx="0">
                  <c:v>Бюрократия</c:v>
                </c:pt>
                <c:pt idx="1">
                  <c:v>Нет препятствий</c:v>
                </c:pt>
                <c:pt idx="2">
                  <c:v>Высокое налогообложение</c:v>
                </c:pt>
                <c:pt idx="3">
                  <c:v>Недостаток информации</c:v>
                </c:pt>
                <c:pt idx="4">
                  <c:v>Недостаток кредитных ресурсов, трудность в получении кредитов</c:v>
                </c:pt>
                <c:pt idx="5">
                  <c:v>Недостаток кадров</c:v>
                </c:pt>
                <c:pt idx="6">
                  <c:v>Противоречия в законодательстве, постоянное изменение нормативных актов</c:v>
                </c:pt>
                <c:pt idx="7">
                  <c:v>Земельные вопросы</c:v>
                </c:pt>
                <c:pt idx="8">
                  <c:v>Высокая стоимость аренды</c:v>
                </c:pt>
                <c:pt idx="9">
                  <c:v>Высокая конкуренция</c:v>
                </c:pt>
                <c:pt idx="10">
                  <c:v>Коррупция</c:v>
                </c:pt>
              </c:strCache>
            </c:strRef>
          </c:cat>
          <c:val>
            <c:numRef>
              <c:f>Лист18!$B$1:$B$11</c:f>
              <c:numCache>
                <c:formatCode>General</c:formatCode>
                <c:ptCount val="11"/>
                <c:pt idx="0">
                  <c:v>11</c:v>
                </c:pt>
                <c:pt idx="1">
                  <c:v>11</c:v>
                </c:pt>
                <c:pt idx="2">
                  <c:v>8</c:v>
                </c:pt>
                <c:pt idx="3">
                  <c:v>3</c:v>
                </c:pt>
                <c:pt idx="4">
                  <c:v>3</c:v>
                </c:pt>
                <c:pt idx="5">
                  <c:v>2</c:v>
                </c:pt>
                <c:pt idx="6">
                  <c:v>2</c:v>
                </c:pt>
                <c:pt idx="7">
                  <c:v>1</c:v>
                </c:pt>
                <c:pt idx="8">
                  <c:v>1</c:v>
                </c:pt>
                <c:pt idx="9">
                  <c:v>1</c:v>
                </c:pt>
                <c:pt idx="10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42279808"/>
        <c:axId val="142281344"/>
      </c:barChart>
      <c:catAx>
        <c:axId val="142279808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12700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42281344"/>
        <c:crosses val="autoZero"/>
        <c:auto val="1"/>
        <c:lblAlgn val="ctr"/>
        <c:lblOffset val="100"/>
        <c:noMultiLvlLbl val="0"/>
      </c:catAx>
      <c:valAx>
        <c:axId val="142281344"/>
        <c:scaling>
          <c:orientation val="minMax"/>
        </c:scaling>
        <c:delete val="1"/>
        <c:axPos val="t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4227980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accent6">
        <a:lumMod val="40000"/>
        <a:lumOff val="60000"/>
      </a:schemeClr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doughnut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</c:dPt>
          <c:dPt>
            <c:idx val="1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</c:dPt>
          <c:dPt>
            <c:idx val="2"/>
            <c:bubble3D val="0"/>
            <c:spPr>
              <a:solidFill>
                <a:schemeClr val="accent6"/>
              </a:solidFill>
              <a:ln>
                <a:noFill/>
              </a:ln>
              <a:effectLst>
                <a:outerShdw blurRad="254000" sx="102000" sy="102000" algn="ctr" rotWithShape="0">
                  <a:prstClr val="black">
                    <a:alpha val="20000"/>
                  </a:prstClr>
                </a:outerShdw>
              </a:effectLst>
            </c:spPr>
          </c:dPt>
          <c:dLbls>
            <c:spPr>
              <a:pattFill prst="pct75">
                <a:fgClr>
                  <a:sysClr val="windowText" lastClr="000000">
                    <a:lumMod val="75000"/>
                    <a:lumOff val="25000"/>
                  </a:sysClr>
                </a:fgClr>
                <a:bgClr>
                  <a:sysClr val="windowText" lastClr="000000">
                    <a:lumMod val="65000"/>
                    <a:lumOff val="35000"/>
                  </a:sysClr>
                </a:bgClr>
              </a:pattFill>
              <a:ln>
                <a:noFill/>
              </a:ln>
              <a:effectLst>
                <a:outerShdw blurRad="50800" dist="381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>
                  <a:solidFill>
                    <a:schemeClr val="dk1">
                      <a:lumMod val="50000"/>
                      <a:lumOff val="50000"/>
                    </a:schemeClr>
                  </a:solidFill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Лист19!$E$45:$G$45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Пока не знаю</c:v>
                </c:pt>
              </c:strCache>
            </c:strRef>
          </c:cat>
          <c:val>
            <c:numRef>
              <c:f>Лист19!$E$46:$G$46</c:f>
              <c:numCache>
                <c:formatCode>General</c:formatCode>
                <c:ptCount val="3"/>
                <c:pt idx="0">
                  <c:v>22</c:v>
                </c:pt>
                <c:pt idx="1">
                  <c:v>11</c:v>
                </c:pt>
                <c:pt idx="2">
                  <c:v>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  <c:spPr>
        <a:noFill/>
        <a:ln>
          <a:noFill/>
        </a:ln>
        <a:effectLst/>
      </c:spPr>
    </c:plotArea>
    <c:legend>
      <c:legendPos val="r"/>
      <c:overlay val="0"/>
      <c:spPr>
        <a:solidFill>
          <a:schemeClr val="lt1">
            <a:lumMod val="95000"/>
            <a:alpha val="39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5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gradFill flip="none" rotWithShape="1">
      <a:gsLst>
        <a:gs pos="0">
          <a:schemeClr val="lt1"/>
        </a:gs>
        <a:gs pos="39000">
          <a:schemeClr val="lt1"/>
        </a:gs>
        <a:gs pos="100000">
          <a:schemeClr val="lt1">
            <a:lumMod val="75000"/>
          </a:schemeClr>
        </a:gs>
      </a:gsLst>
      <a:path path="circle">
        <a:fillToRect l="50000" t="-80000" r="50000" b="180000"/>
      </a:path>
      <a:tileRect/>
    </a:gradFill>
    <a:ln w="9525" cap="flat" cmpd="sng" algn="ctr">
      <a:solidFill>
        <a:schemeClr val="dk1">
          <a:lumMod val="25000"/>
          <a:lumOff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areaChart>
        <c:grouping val="standard"/>
        <c:varyColors val="0"/>
        <c:ser>
          <c:idx val="0"/>
          <c:order val="0"/>
          <c:spPr>
            <a:gradFill>
              <a:gsLst>
                <a:gs pos="100000">
                  <a:schemeClr val="accent2"/>
                </a:gs>
                <a:gs pos="0">
                  <a:schemeClr val="accent2">
                    <a:lumMod val="75000"/>
                  </a:schemeClr>
                </a:gs>
              </a:gsLst>
              <a:lin ang="0" scaled="1"/>
            </a:gradFill>
            <a:ln>
              <a:noFill/>
            </a:ln>
            <a:effectLst>
              <a:innerShdw dist="12700" dir="16200000">
                <a:schemeClr val="lt1">
                  <a:alpha val="75000"/>
                </a:schemeClr>
              </a:innerShdw>
            </a:effectLst>
          </c:spP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Лист21!$F$44:$I$44</c:f>
              <c:strCache>
                <c:ptCount val="4"/>
                <c:pt idx="0">
                  <c:v>Удовлетворен</c:v>
                </c:pt>
                <c:pt idx="1">
                  <c:v>И да, и нет</c:v>
                </c:pt>
                <c:pt idx="2">
                  <c:v>Не удовлетворён</c:v>
                </c:pt>
                <c:pt idx="3">
                  <c:v>Затрудняюсь ответить</c:v>
                </c:pt>
              </c:strCache>
            </c:strRef>
          </c:cat>
          <c:val>
            <c:numRef>
              <c:f>Лист21!$F$45:$I$45</c:f>
              <c:numCache>
                <c:formatCode>General</c:formatCode>
                <c:ptCount val="4"/>
                <c:pt idx="0">
                  <c:v>14</c:v>
                </c:pt>
                <c:pt idx="1">
                  <c:v>10</c:v>
                </c:pt>
                <c:pt idx="2">
                  <c:v>3</c:v>
                </c:pt>
                <c:pt idx="3">
                  <c:v>15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dropLines>
          <c:spPr>
            <a:ln w="9525" cap="flat" cmpd="sng" algn="ctr">
              <a:solidFill>
                <a:schemeClr val="lt1">
                  <a:alpha val="40000"/>
                </a:schemeClr>
              </a:solidFill>
              <a:round/>
            </a:ln>
            <a:effectLst/>
          </c:spPr>
        </c:dropLines>
        <c:axId val="150055168"/>
        <c:axId val="150073344"/>
      </c:areaChart>
      <c:catAx>
        <c:axId val="15005516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75" cap="flat" cmpd="sng" algn="ctr">
            <a:solidFill>
              <a:schemeClr val="lt1">
                <a:lumMod val="75000"/>
              </a:schemeClr>
            </a:solidFill>
            <a:round/>
            <a:headEnd type="none" w="sm" len="sm"/>
            <a:tailEnd type="none" w="sm" len="sm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cap="all" baseline="0">
                <a:solidFill>
                  <a:schemeClr val="lt1">
                    <a:lumMod val="8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073344"/>
        <c:crosses val="autoZero"/>
        <c:auto val="1"/>
        <c:lblAlgn val="ctr"/>
        <c:lblOffset val="100"/>
        <c:noMultiLvlLbl val="0"/>
      </c:catAx>
      <c:valAx>
        <c:axId val="150073344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prstDash val="sysDot"/>
              <a:round/>
            </a:ln>
            <a:effectLst/>
          </c:spPr>
        </c:majorGridlines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50055168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lt1">
          <a:lumMod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0"/>
      <c:rotY val="0"/>
      <c:depthPercent val="60"/>
      <c:rAngAx val="0"/>
      <c:perspective val="100"/>
    </c:view3D>
    <c:floor>
      <c:thickness val="0"/>
      <c:spPr>
        <a:solidFill>
          <a:schemeClr val="lt1">
            <a:lumMod val="95000"/>
          </a:schemeClr>
        </a:solidFill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bar"/>
        <c:grouping val="clustered"/>
        <c:varyColors val="0"/>
        <c:ser>
          <c:idx val="0"/>
          <c:order val="0"/>
          <c:spPr>
            <a:solidFill>
              <a:schemeClr val="accent2">
                <a:alpha val="85000"/>
              </a:schemeClr>
            </a:solidFill>
            <a:ln w="9525" cap="flat" cmpd="sng" algn="ctr">
              <a:solidFill>
                <a:schemeClr val="accent2">
                  <a:lumMod val="75000"/>
                </a:schemeClr>
              </a:solidFill>
              <a:round/>
            </a:ln>
            <a:effectLst/>
            <a:sp3d contourW="9525">
              <a:contourClr>
                <a:schemeClr val="accent2">
                  <a:lumMod val="75000"/>
                </a:schemeClr>
              </a:contourClr>
            </a:sp3d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Лист3!$G$49:$K$49</c:f>
              <c:strCache>
                <c:ptCount val="5"/>
                <c:pt idx="0">
                  <c:v>СМИ</c:v>
                </c:pt>
                <c:pt idx="1">
                  <c:v>Специализированные сайты в сети интернет</c:v>
                </c:pt>
                <c:pt idx="2">
                  <c:v>Информация на официальных сайтах органов местного самоуправления</c:v>
                </c:pt>
                <c:pt idx="3">
                  <c:v>Специализированная периодическая литература (журналы, газеты)</c:v>
                </c:pt>
                <c:pt idx="4">
                  <c:v>Информационные стенды в государственных и правительственных учреждениях</c:v>
                </c:pt>
              </c:strCache>
            </c:strRef>
          </c:cat>
          <c:val>
            <c:numRef>
              <c:f>Лист3!$G$50:$K$50</c:f>
              <c:numCache>
                <c:formatCode>General</c:formatCode>
                <c:ptCount val="5"/>
                <c:pt idx="0">
                  <c:v>31</c:v>
                </c:pt>
                <c:pt idx="1">
                  <c:v>26</c:v>
                </c:pt>
                <c:pt idx="2">
                  <c:v>20</c:v>
                </c:pt>
                <c:pt idx="3">
                  <c:v>7</c:v>
                </c:pt>
                <c:pt idx="4">
                  <c:v>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65"/>
        <c:shape val="box"/>
        <c:axId val="135051520"/>
        <c:axId val="135074176"/>
        <c:axId val="0"/>
      </c:bar3DChart>
      <c:catAx>
        <c:axId val="135051520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cap="all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5074176"/>
        <c:crosses val="autoZero"/>
        <c:auto val="1"/>
        <c:lblAlgn val="ctr"/>
        <c:lblOffset val="100"/>
        <c:noMultiLvlLbl val="0"/>
      </c:catAx>
      <c:valAx>
        <c:axId val="135074176"/>
        <c:scaling>
          <c:orientation val="minMax"/>
        </c:scaling>
        <c:delete val="0"/>
        <c:axPos val="t"/>
        <c:majorGridlines>
          <c:spPr>
            <a:ln w="9525" cap="flat" cmpd="sng" algn="ctr">
              <a:solidFill>
                <a:schemeClr val="dk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dk1">
                    <a:lumMod val="75000"/>
                    <a:lumOff val="2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505152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spPr>
            <a:ln w="31750" cap="rnd">
              <a:solidFill>
                <a:schemeClr val="accent5"/>
              </a:solidFill>
              <a:round/>
            </a:ln>
            <a:effectLst/>
          </c:spPr>
          <c:marker>
            <c:symbol val="circle"/>
            <c:size val="17"/>
            <c:spPr>
              <a:solidFill>
                <a:schemeClr val="accent5"/>
              </a:solidFill>
              <a:ln>
                <a:noFill/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dk1">
                          <a:lumMod val="50000"/>
                          <a:lumOff val="5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Лист4!$H$54:$K$54</c:f>
              <c:strCache>
                <c:ptCount val="4"/>
                <c:pt idx="0">
                  <c:v>Высокие оценки</c:v>
                </c:pt>
                <c:pt idx="1">
                  <c:v>Средние оценки</c:v>
                </c:pt>
                <c:pt idx="2">
                  <c:v>Низкие оценки</c:v>
                </c:pt>
                <c:pt idx="3">
                  <c:v>Затрудняюсь оценить</c:v>
                </c:pt>
              </c:strCache>
            </c:strRef>
          </c:cat>
          <c:val>
            <c:numRef>
              <c:f>Лист4!$H$55:$K$55</c:f>
              <c:numCache>
                <c:formatCode>General</c:formatCode>
                <c:ptCount val="4"/>
                <c:pt idx="0">
                  <c:v>20</c:v>
                </c:pt>
                <c:pt idx="1">
                  <c:v>12</c:v>
                </c:pt>
                <c:pt idx="2">
                  <c:v>10</c:v>
                </c:pt>
                <c:pt idx="3">
                  <c:v>9</c:v>
                </c:pt>
              </c:numCache>
            </c:numRef>
          </c:val>
          <c:smooth val="0"/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135064192"/>
        <c:axId val="135087616"/>
      </c:lineChart>
      <c:catAx>
        <c:axId val="13506419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dk1">
                <a:lumMod val="75000"/>
                <a:lumOff val="2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cap="all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5087616"/>
        <c:crosses val="autoZero"/>
        <c:auto val="1"/>
        <c:lblAlgn val="ctr"/>
        <c:lblOffset val="100"/>
        <c:noMultiLvlLbl val="0"/>
      </c:catAx>
      <c:valAx>
        <c:axId val="135087616"/>
        <c:scaling>
          <c:orientation val="minMax"/>
        </c:scaling>
        <c:delete val="1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95000"/>
                      <a:lumOff val="5000"/>
                      <a:alpha val="42000"/>
                    </a:schemeClr>
                  </a:gs>
                  <a:gs pos="0">
                    <a:schemeClr val="lt1">
                      <a:lumMod val="75000"/>
                      <a:alpha val="36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3506419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3"/>
    </mc:Choice>
    <mc:Fallback>
      <c:style val="3"/>
    </mc:Fallback>
  </mc:AlternateContent>
  <c:chart>
    <c:autoTitleDeleted val="1"/>
    <c:plotArea>
      <c:layout/>
      <c:lineChart>
        <c:grouping val="stacked"/>
        <c:varyColors val="0"/>
        <c:ser>
          <c:idx val="0"/>
          <c:order val="0"/>
          <c:spPr>
            <a:ln w="25400" cap="rnd">
              <a:solidFill>
                <a:schemeClr val="lt1"/>
              </a:solidFill>
              <a:round/>
            </a:ln>
            <a:effectLst>
              <a:outerShdw dist="25400" dir="2700000" algn="tl" rotWithShape="0">
                <a:schemeClr val="accent1"/>
              </a:outerShdw>
            </a:effectLst>
          </c:spPr>
          <c:marker>
            <c:symbol val="none"/>
          </c:marker>
          <c:dLbls>
            <c:spPr>
              <a:solidFill>
                <a:srgbClr val="4F81BD"/>
              </a:solidFill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 sz="1400"/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Лист5!$G$53:$J$53</c:f>
              <c:strCache>
                <c:ptCount val="4"/>
                <c:pt idx="0">
                  <c:v>Высокие оценки</c:v>
                </c:pt>
                <c:pt idx="1">
                  <c:v>Средние оценки</c:v>
                </c:pt>
                <c:pt idx="2">
                  <c:v>Низкие оценки</c:v>
                </c:pt>
                <c:pt idx="3">
                  <c:v>Затрудняюсь оценить</c:v>
                </c:pt>
              </c:strCache>
            </c:strRef>
          </c:cat>
          <c:val>
            <c:numRef>
              <c:f>Лист5!$G$54:$J$54</c:f>
              <c:numCache>
                <c:formatCode>General</c:formatCode>
                <c:ptCount val="4"/>
                <c:pt idx="0">
                  <c:v>15</c:v>
                </c:pt>
                <c:pt idx="1">
                  <c:v>6</c:v>
                </c:pt>
                <c:pt idx="2">
                  <c:v>13</c:v>
                </c:pt>
                <c:pt idx="3">
                  <c:v>16</c:v>
                </c:pt>
              </c:numCache>
            </c:numRef>
          </c:val>
          <c:smooth val="0"/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dropLines>
          <c:spPr>
            <a:ln w="9525" cap="flat" cmpd="sng" algn="ctr">
              <a:gradFill>
                <a:gsLst>
                  <a:gs pos="0">
                    <a:schemeClr val="lt1"/>
                  </a:gs>
                  <a:gs pos="100000">
                    <a:schemeClr val="lt1">
                      <a:alpha val="0"/>
                    </a:schemeClr>
                  </a:gs>
                </a:gsLst>
                <a:lin ang="5400000" scaled="0"/>
              </a:gradFill>
              <a:round/>
            </a:ln>
            <a:effectLst/>
          </c:spPr>
        </c:dropLines>
        <c:marker val="1"/>
        <c:smooth val="0"/>
        <c:axId val="135153152"/>
        <c:axId val="135154688"/>
      </c:lineChart>
      <c:catAx>
        <c:axId val="135153152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vert="horz"/>
          <a:lstStyle/>
          <a:p>
            <a:pPr>
              <a:defRPr sz="1200"/>
            </a:pPr>
            <a:endParaRPr lang="ru-RU"/>
          </a:p>
        </c:txPr>
        <c:crossAx val="135154688"/>
        <c:crosses val="autoZero"/>
        <c:auto val="1"/>
        <c:lblAlgn val="ctr"/>
        <c:lblOffset val="100"/>
        <c:noMultiLvlLbl val="0"/>
      </c:catAx>
      <c:valAx>
        <c:axId val="135154688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extTo"/>
        <c:crossAx val="13515315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zero"/>
    <c:showDLblsOverMax val="0"/>
  </c:chart>
  <c:spPr>
    <a:gradFill rotWithShape="1">
      <a:gsLst>
        <a:gs pos="0">
          <a:schemeClr val="accent1">
            <a:tint val="50000"/>
            <a:satMod val="300000"/>
          </a:schemeClr>
        </a:gs>
        <a:gs pos="35000">
          <a:schemeClr val="accent1">
            <a:tint val="37000"/>
            <a:satMod val="300000"/>
          </a:schemeClr>
        </a:gs>
        <a:gs pos="100000">
          <a:schemeClr val="accent1">
            <a:tint val="15000"/>
            <a:satMod val="350000"/>
          </a:schemeClr>
        </a:gs>
      </a:gsLst>
      <a:lin ang="16200000" scaled="1"/>
    </a:gradFill>
    <a:ln w="9525" cap="flat" cmpd="sng" algn="ctr">
      <a:solidFill>
        <a:schemeClr val="accent1">
          <a:shade val="95000"/>
          <a:satMod val="105000"/>
        </a:schemeClr>
      </a:solidFill>
      <a:prstDash val="solid"/>
    </a:ln>
    <a:effectLst>
      <a:outerShdw blurRad="40000" dist="20000" dir="5400000" rotWithShape="0">
        <a:srgbClr val="000000">
          <a:alpha val="38000"/>
        </a:srgbClr>
      </a:outerShdw>
    </a:effectLst>
  </c:spPr>
  <c:txPr>
    <a:bodyPr/>
    <a:lstStyle/>
    <a:p>
      <a:pPr>
        <a:defRPr>
          <a:solidFill>
            <a:schemeClr val="dk1"/>
          </a:solidFill>
          <a:latin typeface="+mn-lt"/>
          <a:ea typeface="+mn-ea"/>
          <a:cs typeface="+mn-cs"/>
        </a:defRPr>
      </a:pPr>
      <a:endParaRPr lang="ru-RU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gradFill rotWithShape="1">
                <a:gsLst>
                  <a:gs pos="0">
                    <a:schemeClr val="accent6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6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6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/>
            </c:spPr>
          </c:dPt>
          <c:dPt>
            <c:idx val="1"/>
            <c:bubble3D val="0"/>
            <c:spPr>
              <a:gradFill rotWithShape="1">
                <a:gsLst>
                  <a:gs pos="0">
                    <a:schemeClr val="accent5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5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5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/>
            </c:spPr>
          </c:dPt>
          <c:dPt>
            <c:idx val="2"/>
            <c:bubble3D val="0"/>
            <c:spPr>
              <a:gradFill rotWithShape="1">
                <a:gsLst>
                  <a:gs pos="0">
                    <a:schemeClr val="accent4">
                      <a:satMod val="103000"/>
                      <a:lumMod val="102000"/>
                      <a:tint val="94000"/>
                    </a:schemeClr>
                  </a:gs>
                  <a:gs pos="50000">
                    <a:schemeClr val="accent4">
                      <a:satMod val="110000"/>
                      <a:lumMod val="100000"/>
                      <a:shade val="100000"/>
                    </a:schemeClr>
                  </a:gs>
                  <a:gs pos="100000">
                    <a:schemeClr val="accent4">
                      <a:lumMod val="99000"/>
                      <a:satMod val="120000"/>
                      <a:shade val="78000"/>
                    </a:schemeClr>
                  </a:gs>
                </a:gsLst>
                <a:lin ang="5400000" scaled="0"/>
              </a:gradFill>
              <a:ln>
                <a:noFill/>
              </a:ln>
              <a:effectLst>
                <a:outerShdw blurRad="57150" dist="19050" dir="5400000" algn="ctr" rotWithShape="0">
                  <a:srgbClr val="000000">
                    <a:alpha val="63000"/>
                  </a:srgbClr>
                </a:outerShdw>
              </a:effectLst>
              <a:scene3d>
                <a:camera prst="orthographicFront">
                  <a:rot lat="0" lon="0" rev="0"/>
                </a:camera>
                <a:lightRig rig="threePt" dir="t">
                  <a:rot lat="0" lon="0" rev="1200000"/>
                </a:lightRig>
              </a:scene3d>
              <a:sp3d/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vert="horz"/>
              <a:lstStyle/>
              <a:p>
                <a:pPr>
                  <a:defRPr sz="12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ru-RU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Лист11!$E$53:$G$53</c:f>
              <c:strCache>
                <c:ptCount val="3"/>
                <c:pt idx="0">
                  <c:v>Достаточно</c:v>
                </c:pt>
                <c:pt idx="1">
                  <c:v>Недостаточно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Лист11!$E$54:$G$54</c:f>
              <c:numCache>
                <c:formatCode>General</c:formatCode>
                <c:ptCount val="3"/>
                <c:pt idx="0">
                  <c:v>17</c:v>
                </c:pt>
                <c:pt idx="1">
                  <c:v>19</c:v>
                </c:pt>
                <c:pt idx="2">
                  <c:v>14</c:v>
                </c:pt>
              </c:numCache>
            </c:numRef>
          </c:val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vert="horz"/>
        <a:lstStyle/>
        <a:p>
          <a:pPr>
            <a:defRPr sz="12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gap"/>
    <c:showDLblsOverMax val="0"/>
  </c:chart>
  <c:spPr>
    <a:gradFill rotWithShape="1">
      <a:gsLst>
        <a:gs pos="0">
          <a:schemeClr val="accent1">
            <a:tint val="50000"/>
            <a:satMod val="300000"/>
          </a:schemeClr>
        </a:gs>
        <a:gs pos="35000">
          <a:schemeClr val="accent1">
            <a:tint val="37000"/>
            <a:satMod val="300000"/>
          </a:schemeClr>
        </a:gs>
        <a:gs pos="100000">
          <a:schemeClr val="accent1">
            <a:tint val="15000"/>
            <a:satMod val="350000"/>
          </a:schemeClr>
        </a:gs>
      </a:gsLst>
      <a:lin ang="16200000" scaled="1"/>
    </a:gradFill>
    <a:ln w="9525" cap="flat" cmpd="sng" algn="ctr">
      <a:solidFill>
        <a:schemeClr val="accent1">
          <a:shade val="95000"/>
          <a:satMod val="105000"/>
        </a:schemeClr>
      </a:solidFill>
      <a:prstDash val="solid"/>
    </a:ln>
    <a:effectLst>
      <a:outerShdw blurRad="40000" dist="20000" dir="5400000" rotWithShape="0">
        <a:srgbClr val="000000">
          <a:alpha val="38000"/>
        </a:srgbClr>
      </a:outerShdw>
    </a:effectLst>
  </c:spPr>
  <c:txPr>
    <a:bodyPr/>
    <a:lstStyle/>
    <a:p>
      <a:pPr>
        <a:defRPr>
          <a:solidFill>
            <a:schemeClr val="dk1"/>
          </a:solidFill>
          <a:latin typeface="+mn-lt"/>
          <a:ea typeface="+mn-ea"/>
          <a:cs typeface="+mn-cs"/>
        </a:defRPr>
      </a:pPr>
      <a:endParaRPr lang="ru-RU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solidFill>
              <a:schemeClr val="accent6"/>
            </a:soli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4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Лист12!$E$54:$F$54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Лист12!$E$55:$F$55</c:f>
              <c:numCache>
                <c:formatCode>General</c:formatCode>
                <c:ptCount val="2"/>
                <c:pt idx="0">
                  <c:v>34</c:v>
                </c:pt>
                <c:pt idx="1">
                  <c:v>16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38790016"/>
        <c:axId val="138791552"/>
        <c:axId val="0"/>
      </c:bar3DChart>
      <c:catAx>
        <c:axId val="13879001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cap="none" spc="0" normalizeH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38791552"/>
        <c:crosses val="autoZero"/>
        <c:auto val="1"/>
        <c:lblAlgn val="ctr"/>
        <c:lblOffset val="100"/>
        <c:noMultiLvlLbl val="0"/>
      </c:catAx>
      <c:valAx>
        <c:axId val="13879155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3879001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accent4">
        <a:lumMod val="40000"/>
        <a:lumOff val="60000"/>
      </a:schemeClr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solidFill>
          <a:schemeClr val="bg2">
            <a:lumMod val="75000"/>
            <a:alpha val="27000"/>
          </a:schemeClr>
        </a:solidFill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45167425006130291"/>
          <c:y val="1.9960079840319361E-2"/>
          <c:w val="0.52756432262576169"/>
          <c:h val="0.93612774451097802"/>
        </c:manualLayout>
      </c:layout>
      <c:bar3DChart>
        <c:barDir val="bar"/>
        <c:grouping val="clustered"/>
        <c:varyColors val="0"/>
        <c:ser>
          <c:idx val="0"/>
          <c:order val="0"/>
          <c:spPr>
            <a:solidFill>
              <a:schemeClr val="accent2">
                <a:alpha val="88000"/>
              </a:schemeClr>
            </a:solidFill>
            <a:ln>
              <a:solidFill>
                <a:schemeClr val="accent2">
                  <a:lumMod val="50000"/>
                </a:schemeClr>
              </a:solidFill>
            </a:ln>
            <a:effectLst/>
            <a:scene3d>
              <a:camera prst="orthographicFront"/>
              <a:lightRig rig="threePt" dir="t"/>
            </a:scene3d>
            <a:sp3d prstMaterial="flat">
              <a:contourClr>
                <a:schemeClr val="accent2">
                  <a:lumMod val="50000"/>
                </a:schemeClr>
              </a:contourClr>
            </a:sp3d>
          </c:spPr>
          <c:invertIfNegative val="0"/>
          <c:dLbls>
            <c:spPr>
              <a:solidFill>
                <a:srgbClr val="C0504D">
                  <a:alpha val="30000"/>
                </a:srgbClr>
              </a:solidFill>
              <a:ln>
                <a:solidFill>
                  <a:sysClr val="window" lastClr="FFFFFF">
                    <a:alpha val="50000"/>
                  </a:sysClr>
                </a:solidFill>
                <a:round/>
              </a:ln>
              <a:effectLst>
                <a:outerShdw blurRad="63500" dist="88900" dir="2700000" algn="tl" rotWithShape="0">
                  <a:prstClr val="black">
                    <a:alpha val="40000"/>
                  </a:prstClr>
                </a:outerShdw>
              </a:effectLst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5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Лист14!$A$1:$A$15</c:f>
              <c:strCache>
                <c:ptCount val="15"/>
                <c:pt idx="0">
                  <c:v>Сфера услуг</c:v>
                </c:pt>
                <c:pt idx="1">
                  <c:v>Производство</c:v>
                </c:pt>
                <c:pt idx="2">
                  <c:v>Строительство</c:v>
                </c:pt>
                <c:pt idx="3">
                  <c:v>Нефтяная промышленность</c:v>
                </c:pt>
                <c:pt idx="4">
                  <c:v>Рыболовство, сбор дикоросов (народное,сельское хозяйство)</c:v>
                </c:pt>
                <c:pt idx="5">
                  <c:v>Торговля</c:v>
                </c:pt>
                <c:pt idx="6">
                  <c:v>Туризм</c:v>
                </c:pt>
                <c:pt idx="7">
                  <c:v>Образование, дополнительное образование </c:v>
                </c:pt>
                <c:pt idx="8">
                  <c:v>Сельское хозяйство</c:v>
                </c:pt>
                <c:pt idx="9">
                  <c:v>Недвижимость</c:v>
                </c:pt>
                <c:pt idx="10">
                  <c:v>Компьютерные технологии, информатизация</c:v>
                </c:pt>
                <c:pt idx="11">
                  <c:v>Вторичная переработка сырья.</c:v>
                </c:pt>
                <c:pt idx="12">
                  <c:v>Логистика</c:v>
                </c:pt>
                <c:pt idx="13">
                  <c:v>Ремонт и обслуживание дорог</c:v>
                </c:pt>
                <c:pt idx="14">
                  <c:v>Наука и инновации</c:v>
                </c:pt>
              </c:strCache>
            </c:strRef>
          </c:cat>
          <c:val>
            <c:numRef>
              <c:f>Лист14!$B$1:$B$15</c:f>
              <c:numCache>
                <c:formatCode>General</c:formatCode>
                <c:ptCount val="15"/>
                <c:pt idx="0">
                  <c:v>17</c:v>
                </c:pt>
                <c:pt idx="1">
                  <c:v>12</c:v>
                </c:pt>
                <c:pt idx="2">
                  <c:v>9</c:v>
                </c:pt>
                <c:pt idx="3">
                  <c:v>5</c:v>
                </c:pt>
                <c:pt idx="4">
                  <c:v>4</c:v>
                </c:pt>
                <c:pt idx="5">
                  <c:v>4</c:v>
                </c:pt>
                <c:pt idx="6">
                  <c:v>4</c:v>
                </c:pt>
                <c:pt idx="7">
                  <c:v>4</c:v>
                </c:pt>
                <c:pt idx="8">
                  <c:v>4</c:v>
                </c:pt>
                <c:pt idx="9">
                  <c:v>3</c:v>
                </c:pt>
                <c:pt idx="10">
                  <c:v>2</c:v>
                </c:pt>
                <c:pt idx="11">
                  <c:v>2</c:v>
                </c:pt>
                <c:pt idx="12">
                  <c:v>2</c:v>
                </c:pt>
                <c:pt idx="13">
                  <c:v>2</c:v>
                </c:pt>
                <c:pt idx="14">
                  <c:v>1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84"/>
        <c:gapDepth val="53"/>
        <c:shape val="box"/>
        <c:axId val="139429760"/>
        <c:axId val="139449088"/>
        <c:axId val="0"/>
      </c:bar3DChart>
      <c:catAx>
        <c:axId val="139429760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39449088"/>
        <c:crosses val="autoZero"/>
        <c:auto val="1"/>
        <c:lblAlgn val="ctr"/>
        <c:lblOffset val="100"/>
        <c:noMultiLvlLbl val="0"/>
      </c:catAx>
      <c:valAx>
        <c:axId val="139449088"/>
        <c:scaling>
          <c:orientation val="minMax"/>
        </c:scaling>
        <c:delete val="1"/>
        <c:axPos val="t"/>
        <c:numFmt formatCode="General" sourceLinked="1"/>
        <c:majorTickMark val="out"/>
        <c:minorTickMark val="none"/>
        <c:tickLblPos val="nextTo"/>
        <c:crossAx val="13942976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blipFill>
      <a:blip xmlns:r="http://schemas.openxmlformats.org/officeDocument/2006/relationships" r:embed="rId1"/>
      <a:tile tx="0" ty="0" sx="100000" sy="100000" flip="none" algn="tl"/>
    </a:blipFill>
    <a:ln w="6350" cap="flat" cmpd="sng" algn="ctr">
      <a:solidFill>
        <a:schemeClr val="dk1">
          <a:tint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2868287022621571E-3"/>
          <c:y val="6.9585532577658565E-2"/>
          <c:w val="0.50034733158355205"/>
          <c:h val="0.77314814814814814"/>
        </c:manualLayout>
      </c:layout>
      <c:pie3DChart>
        <c:varyColors val="1"/>
        <c:ser>
          <c:idx val="0"/>
          <c:order val="0"/>
          <c:dLbls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100" b="1"/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Лист1!$A$7:$A$10</c:f>
              <c:strCache>
                <c:ptCount val="4"/>
                <c:pt idx="0">
                  <c:v>Да, вполне достаточно</c:v>
                </c:pt>
                <c:pt idx="1">
                  <c:v>   Достаточно не в полной мере</c:v>
                </c:pt>
                <c:pt idx="2">
                  <c:v>Абсолютно не достаточно</c:v>
                </c:pt>
                <c:pt idx="3">
                  <c:v>Затрудняюсь ответить</c:v>
                </c:pt>
              </c:strCache>
            </c:strRef>
          </c:cat>
          <c:val>
            <c:numRef>
              <c:f>Лист1!$B$7:$B$10</c:f>
              <c:numCache>
                <c:formatCode>General</c:formatCode>
                <c:ptCount val="4"/>
                <c:pt idx="0">
                  <c:v>13</c:v>
                </c:pt>
                <c:pt idx="1">
                  <c:v>9</c:v>
                </c:pt>
                <c:pt idx="2">
                  <c:v>11</c:v>
                </c:pt>
                <c:pt idx="3">
                  <c:v>17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54409864391951002"/>
          <c:y val="8.1797900262467194E-2"/>
          <c:w val="0.43923468941382326"/>
          <c:h val="0.69751531058617677"/>
        </c:manualLayout>
      </c:layout>
      <c:overlay val="0"/>
      <c:txPr>
        <a:bodyPr/>
        <a:lstStyle/>
        <a:p>
          <a:pPr>
            <a:defRPr sz="1200">
              <a:latin typeface="Times New Roman" panose="02020603050405020304" pitchFamily="18" charset="0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noFill/>
    <a:ln>
      <a:noFill/>
    </a:ln>
  </c:sp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bar"/>
        <c:grouping val="clustered"/>
        <c:varyColors val="0"/>
        <c:ser>
          <c:idx val="0"/>
          <c:order val="0"/>
          <c:spPr>
            <a:gradFill rotWithShape="1">
              <a:gsLst>
                <a:gs pos="0">
                  <a:schemeClr val="accent6">
                    <a:satMod val="103000"/>
                    <a:lumMod val="102000"/>
                    <a:tint val="94000"/>
                  </a:schemeClr>
                </a:gs>
                <a:gs pos="50000">
                  <a:schemeClr val="accent6">
                    <a:satMod val="110000"/>
                    <a:lumMod val="100000"/>
                    <a:shade val="100000"/>
                  </a:schemeClr>
                </a:gs>
                <a:gs pos="100000">
                  <a:schemeClr val="accent6">
                    <a:lumMod val="99000"/>
                    <a:satMod val="120000"/>
                    <a:shade val="78000"/>
                  </a:schemeClr>
                </a:gs>
              </a:gsLst>
              <a:lin ang="5400000" scaled="0"/>
            </a:gradFill>
            <a:ln>
              <a:noFill/>
            </a:ln>
            <a:effectLst/>
            <a:sp3d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200" b="1" i="0" u="none" strike="noStrike" kern="1200" baseline="0">
                    <a:solidFill>
                      <a:sysClr val="windowText" lastClr="000000"/>
                    </a:solidFill>
                    <a:latin typeface="Times New Roman" panose="02020603050405020304" pitchFamily="18" charset="0"/>
                    <a:ea typeface="+mn-ea"/>
                    <a:cs typeface="Times New Roman" panose="02020603050405020304" pitchFamily="18" charset="0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tx2">
                          <a:lumMod val="35000"/>
                          <a:lumOff val="65000"/>
                        </a:schemeClr>
                      </a:solidFill>
                    </a:ln>
                    <a:effectLst/>
                  </c:spPr>
                </c15:leaderLines>
              </c:ext>
            </c:extLst>
          </c:dLbls>
          <c:cat>
            <c:strRef>
              <c:f>Лист17!$G$53:$L$53</c:f>
              <c:strCache>
                <c:ptCount val="6"/>
                <c:pt idx="0">
                  <c:v>Оказание финансовой помощи на возмездной и безвозмездной основе</c:v>
                </c:pt>
                <c:pt idx="1">
                  <c:v>Финансирование федеральных программ поддержки и развития малого предпринимательства</c:v>
                </c:pt>
                <c:pt idx="2">
                  <c:v>Предоставление налоговых льгот малым предприятиям, осуществляющим приоритетные виды деятельности</c:v>
                </c:pt>
                <c:pt idx="3">
                  <c:v>Льготное кредитование и страхование субъектов малого предпринимательства</c:v>
                </c:pt>
                <c:pt idx="4">
                  <c:v>Предоставление малым предприятиям на конкурсной основе государственных заказов на производство и поставку отдельных видов продукции и услуг для государственных нужд</c:v>
                </c:pt>
                <c:pt idx="5">
                  <c:v>Затрудняюсь ответить</c:v>
                </c:pt>
              </c:strCache>
            </c:strRef>
          </c:cat>
          <c:val>
            <c:numRef>
              <c:f>Лист17!$G$54:$L$54</c:f>
              <c:numCache>
                <c:formatCode>General</c:formatCode>
                <c:ptCount val="6"/>
                <c:pt idx="0">
                  <c:v>30</c:v>
                </c:pt>
                <c:pt idx="1">
                  <c:v>23</c:v>
                </c:pt>
                <c:pt idx="2">
                  <c:v>35</c:v>
                </c:pt>
                <c:pt idx="3">
                  <c:v>29</c:v>
                </c:pt>
                <c:pt idx="4">
                  <c:v>28</c:v>
                </c:pt>
                <c:pt idx="5">
                  <c:v>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41643776"/>
        <c:axId val="141645312"/>
        <c:axId val="0"/>
      </c:bar3DChart>
      <c:catAx>
        <c:axId val="141643776"/>
        <c:scaling>
          <c:orientation val="maxMin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2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1" i="0" u="none" strike="noStrike" kern="120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endParaRPr lang="ru-RU"/>
          </a:p>
        </c:txPr>
        <c:crossAx val="141645312"/>
        <c:crosses val="autoZero"/>
        <c:auto val="1"/>
        <c:lblAlgn val="ctr"/>
        <c:lblOffset val="100"/>
        <c:noMultiLvlLbl val="0"/>
      </c:catAx>
      <c:valAx>
        <c:axId val="141645312"/>
        <c:scaling>
          <c:orientation val="minMax"/>
        </c:scaling>
        <c:delete val="1"/>
        <c:axPos val="t"/>
        <c:majorGridlines>
          <c:spPr>
            <a:ln w="9525" cap="flat" cmpd="sng" algn="ctr">
              <a:solidFill>
                <a:schemeClr val="tx2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crossAx val="14164377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blipFill>
      <a:blip xmlns:r="http://schemas.openxmlformats.org/officeDocument/2006/relationships" r:embed="rId1"/>
      <a:tile tx="0" ty="0" sx="100000" sy="100000" flip="none" algn="tl"/>
    </a:blipFill>
    <a:ln w="9525" cap="flat" cmpd="sng" algn="ctr">
      <a:solidFill>
        <a:schemeClr val="tx2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2">
    <c:autoUpdate val="0"/>
  </c:externalData>
</c:chartSpace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e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e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6_2">
  <dgm:title val=""/>
  <dgm:desc val=""/>
  <dgm:catLst>
    <dgm:cat type="accent6" pri="11200"/>
  </dgm:catLst>
  <dgm:styleLbl name="node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6"/>
    </dgm:fillClrLst>
    <dgm:linClrLst meth="repeat">
      <a:schemeClr val="accent6"/>
    </dgm:linClrLst>
    <dgm:effectClrLst/>
    <dgm:txLinClrLst/>
    <dgm:txFillClrLst/>
    <dgm:txEffectClrLst/>
  </dgm:styleLbl>
  <dgm:styleLbl name="lnNode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/>
    </dgm:fillClrLst>
    <dgm:linClrLst meth="repeat">
      <a:schemeClr val="accent6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/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40000"/>
      </a:schemeClr>
    </dgm:fillClrLst>
    <dgm:linClrLst meth="repeat">
      <a:schemeClr val="accent6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40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8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40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14CFAE9-189F-483F-97FC-FC887DC18302}" type="doc">
      <dgm:prSet loTypeId="urn:microsoft.com/office/officeart/2005/8/layout/pyramid2" loCatId="list" qsTypeId="urn:microsoft.com/office/officeart/2005/8/quickstyle/3d2" qsCatId="3D" csTypeId="urn:microsoft.com/office/officeart/2005/8/colors/accent6_2" csCatId="accent6" phldr="1"/>
      <dgm:spPr/>
      <dgm:t>
        <a:bodyPr/>
        <a:lstStyle/>
        <a:p>
          <a:endParaRPr lang="ru-RU"/>
        </a:p>
      </dgm:t>
    </dgm:pt>
    <dgm:pt modelId="{31CC12FE-DF09-4FCC-A091-4DCF4E197276}">
      <dgm:prSet phldrT="[Текст]" custT="1"/>
      <dgm:spPr/>
      <dgm:t>
        <a:bodyPr/>
        <a:lstStyle/>
        <a:p>
          <a:r>
            <a:rPr lang="ru-RU" sz="1200" b="1" i="0" u="none">
              <a:latin typeface="Times New Roman" panose="02020603050405020304" pitchFamily="18" charset="0"/>
              <a:cs typeface="Times New Roman" panose="02020603050405020304" pitchFamily="18" charset="0"/>
            </a:rPr>
            <a:t>предоставление субсидий, грантов</a:t>
          </a:r>
          <a:endParaRPr lang="ru-RU" sz="1200" b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75D9D75D-8EEF-4635-A63A-EB4999C81997}" type="parTrans" cxnId="{93A28850-C7DA-48D9-8D69-90A044F6E0C4}">
      <dgm:prSet/>
      <dgm:spPr/>
      <dgm:t>
        <a:bodyPr/>
        <a:lstStyle/>
        <a:p>
          <a:endParaRPr lang="ru-RU"/>
        </a:p>
      </dgm:t>
    </dgm:pt>
    <dgm:pt modelId="{62CC71D0-9974-4FB3-B596-8377C5A496C9}" type="sibTrans" cxnId="{93A28850-C7DA-48D9-8D69-90A044F6E0C4}">
      <dgm:prSet/>
      <dgm:spPr/>
      <dgm:t>
        <a:bodyPr/>
        <a:lstStyle/>
        <a:p>
          <a:endParaRPr lang="ru-RU"/>
        </a:p>
      </dgm:t>
    </dgm:pt>
    <dgm:pt modelId="{9D454A25-76D4-4B2C-BED6-27B517AD1F98}">
      <dgm:prSet phldrT="[Текст]" custT="1"/>
      <dgm:spPr/>
      <dgm:t>
        <a:bodyPr/>
        <a:lstStyle/>
        <a:p>
          <a:r>
            <a:rPr lang="ru-RU" sz="1200" b="1" i="0" u="none">
              <a:latin typeface="Times New Roman" panose="02020603050405020304" pitchFamily="18" charset="0"/>
              <a:cs typeface="Times New Roman" panose="02020603050405020304" pitchFamily="18" charset="0"/>
            </a:rPr>
            <a:t>предоставление налоговых льгот</a:t>
          </a:r>
          <a:endParaRPr lang="ru-RU" sz="500"/>
        </a:p>
      </dgm:t>
    </dgm:pt>
    <dgm:pt modelId="{A9EF6801-9124-47DC-A88F-C7B4B4AEA6F8}" type="parTrans" cxnId="{1527C40E-2346-4EC7-92AE-690D5D8A1C77}">
      <dgm:prSet/>
      <dgm:spPr/>
      <dgm:t>
        <a:bodyPr/>
        <a:lstStyle/>
        <a:p>
          <a:endParaRPr lang="ru-RU"/>
        </a:p>
      </dgm:t>
    </dgm:pt>
    <dgm:pt modelId="{F4776100-CF88-470C-8C70-ED4A7F46F3C0}" type="sibTrans" cxnId="{1527C40E-2346-4EC7-92AE-690D5D8A1C77}">
      <dgm:prSet/>
      <dgm:spPr/>
      <dgm:t>
        <a:bodyPr/>
        <a:lstStyle/>
        <a:p>
          <a:endParaRPr lang="ru-RU"/>
        </a:p>
      </dgm:t>
    </dgm:pt>
    <dgm:pt modelId="{7533762A-C742-4EA6-874B-0274510E7322}">
      <dgm:prSet phldrT="[Текст]" custT="1"/>
      <dgm:spPr/>
      <dgm:t>
        <a:bodyPr/>
        <a:lstStyle/>
        <a:p>
          <a:r>
            <a:rPr lang="ru-RU" sz="1200" b="1" i="0" u="none">
              <a:latin typeface="Times New Roman" panose="02020603050405020304" pitchFamily="18" charset="0"/>
              <a:cs typeface="Times New Roman" panose="02020603050405020304" pitchFamily="18" charset="0"/>
            </a:rPr>
            <a:t>компенсация части затрат по уплате процентов за пользование кредитами, лизинг, страхования и т.д.</a:t>
          </a:r>
          <a:endParaRPr lang="ru-RU" sz="1200" b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69522B1-D72C-4FE6-8A38-471CE778DC6A}" type="parTrans" cxnId="{0D0B9C09-19E6-4DD9-ABBC-B6E09DEC2AE7}">
      <dgm:prSet/>
      <dgm:spPr/>
      <dgm:t>
        <a:bodyPr/>
        <a:lstStyle/>
        <a:p>
          <a:endParaRPr lang="ru-RU"/>
        </a:p>
      </dgm:t>
    </dgm:pt>
    <dgm:pt modelId="{682F8F2F-33B7-4A2B-8C94-1339299763CE}" type="sibTrans" cxnId="{0D0B9C09-19E6-4DD9-ABBC-B6E09DEC2AE7}">
      <dgm:prSet/>
      <dgm:spPr/>
      <dgm:t>
        <a:bodyPr/>
        <a:lstStyle/>
        <a:p>
          <a:endParaRPr lang="ru-RU"/>
        </a:p>
      </dgm:t>
    </dgm:pt>
    <dgm:pt modelId="{562A7C34-CA7D-45CE-851E-8FF0B115C43E}">
      <dgm:prSet custT="1"/>
      <dgm:spPr/>
      <dgm:t>
        <a:bodyPr/>
        <a:lstStyle/>
        <a:p>
          <a:r>
            <a:rPr lang="ru-RU" sz="1200" b="1" i="0" u="none">
              <a:latin typeface="Times New Roman" panose="02020603050405020304" pitchFamily="18" charset="0"/>
              <a:cs typeface="Times New Roman" panose="02020603050405020304" pitchFamily="18" charset="0"/>
            </a:rPr>
            <a:t>микрофинансирование субъектов бизнеса</a:t>
          </a:r>
          <a:endParaRPr lang="ru-RU" sz="1200" b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84915D9D-8790-4E34-9749-63C516D5C769}" type="parTrans" cxnId="{D5517FA7-C9E9-4A05-BC91-9D0592688DB1}">
      <dgm:prSet/>
      <dgm:spPr/>
      <dgm:t>
        <a:bodyPr/>
        <a:lstStyle/>
        <a:p>
          <a:endParaRPr lang="ru-RU"/>
        </a:p>
      </dgm:t>
    </dgm:pt>
    <dgm:pt modelId="{7B9E89CC-4F9F-41BC-B47A-A4F4AA3E3F69}" type="sibTrans" cxnId="{D5517FA7-C9E9-4A05-BC91-9D0592688DB1}">
      <dgm:prSet/>
      <dgm:spPr/>
      <dgm:t>
        <a:bodyPr/>
        <a:lstStyle/>
        <a:p>
          <a:endParaRPr lang="ru-RU"/>
        </a:p>
      </dgm:t>
    </dgm:pt>
    <dgm:pt modelId="{7F536F42-7DD4-42C4-A16D-EBE04A51DF4A}">
      <dgm:prSet custT="1"/>
      <dgm:spPr/>
      <dgm:t>
        <a:bodyPr/>
        <a:lstStyle/>
        <a:p>
          <a:r>
            <a:rPr lang="ru-RU" sz="1200" b="1" i="0" u="none">
              <a:latin typeface="Times New Roman" panose="02020603050405020304" pitchFamily="18" charset="0"/>
              <a:cs typeface="Times New Roman" panose="02020603050405020304" pitchFamily="18" charset="0"/>
            </a:rPr>
            <a:t>консультационная, информационная помощь</a:t>
          </a:r>
          <a:endParaRPr lang="ru-RU" sz="1200" b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A6D3432-9DE4-4D0F-BAF6-896EC34586D2}" type="parTrans" cxnId="{DAF6E0CA-3D75-4C45-B460-F5A520011D4F}">
      <dgm:prSet/>
      <dgm:spPr/>
      <dgm:t>
        <a:bodyPr/>
        <a:lstStyle/>
        <a:p>
          <a:endParaRPr lang="ru-RU"/>
        </a:p>
      </dgm:t>
    </dgm:pt>
    <dgm:pt modelId="{353BE974-99A4-4CF6-961D-F5A431BBAABF}" type="sibTrans" cxnId="{DAF6E0CA-3D75-4C45-B460-F5A520011D4F}">
      <dgm:prSet/>
      <dgm:spPr/>
      <dgm:t>
        <a:bodyPr/>
        <a:lstStyle/>
        <a:p>
          <a:endParaRPr lang="ru-RU"/>
        </a:p>
      </dgm:t>
    </dgm:pt>
    <dgm:pt modelId="{B6A14C6C-29A5-49C9-B986-889985109719}">
      <dgm:prSet custT="1"/>
      <dgm:spPr/>
      <dgm:t>
        <a:bodyPr/>
        <a:lstStyle/>
        <a:p>
          <a:r>
            <a:rPr lang="ru-RU" sz="1200" b="1" i="0" u="none">
              <a:latin typeface="Times New Roman" panose="02020603050405020304" pitchFamily="18" charset="0"/>
              <a:cs typeface="Times New Roman" panose="02020603050405020304" pitchFamily="18" charset="0"/>
            </a:rPr>
            <a:t>организация и проведение конкурсов, проектов, городских мероприятий, акций и т.д.</a:t>
          </a:r>
          <a:endParaRPr lang="ru-RU" sz="1200" b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6167A29D-F7B1-48E5-B635-66E029EE3290}" type="parTrans" cxnId="{221A2893-9C10-49BE-82EA-D47996D97E84}">
      <dgm:prSet/>
      <dgm:spPr/>
      <dgm:t>
        <a:bodyPr/>
        <a:lstStyle/>
        <a:p>
          <a:endParaRPr lang="ru-RU"/>
        </a:p>
      </dgm:t>
    </dgm:pt>
    <dgm:pt modelId="{C06B6151-5C57-49C7-9917-D15B1142FCA2}" type="sibTrans" cxnId="{221A2893-9C10-49BE-82EA-D47996D97E84}">
      <dgm:prSet/>
      <dgm:spPr/>
      <dgm:t>
        <a:bodyPr/>
        <a:lstStyle/>
        <a:p>
          <a:endParaRPr lang="ru-RU"/>
        </a:p>
      </dgm:t>
    </dgm:pt>
    <dgm:pt modelId="{8994C77B-BC48-4F0A-AA46-3271A43CABD5}">
      <dgm:prSet custT="1"/>
      <dgm:spPr/>
      <dgm:t>
        <a:bodyPr/>
        <a:lstStyle/>
        <a:p>
          <a:r>
            <a:rPr lang="ru-RU" sz="1200" b="1" i="0" u="none">
              <a:latin typeface="Times New Roman" panose="02020603050405020304" pitchFamily="18" charset="0"/>
              <a:cs typeface="Times New Roman" panose="02020603050405020304" pitchFamily="18" charset="0"/>
            </a:rPr>
            <a:t>проведение обучающих семинаров</a:t>
          </a:r>
          <a:endParaRPr lang="ru-RU" sz="1200" b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77E1C76-9A3D-482A-BA30-32BF5E255F1E}" type="parTrans" cxnId="{46FEC3DA-7C91-4FEA-BBCC-BDD69D7FBEF5}">
      <dgm:prSet/>
      <dgm:spPr/>
      <dgm:t>
        <a:bodyPr/>
        <a:lstStyle/>
        <a:p>
          <a:endParaRPr lang="ru-RU"/>
        </a:p>
      </dgm:t>
    </dgm:pt>
    <dgm:pt modelId="{B86454C5-9C17-449E-B466-D7FB811A7BCD}" type="sibTrans" cxnId="{46FEC3DA-7C91-4FEA-BBCC-BDD69D7FBEF5}">
      <dgm:prSet/>
      <dgm:spPr/>
      <dgm:t>
        <a:bodyPr/>
        <a:lstStyle/>
        <a:p>
          <a:endParaRPr lang="ru-RU"/>
        </a:p>
      </dgm:t>
    </dgm:pt>
    <dgm:pt modelId="{F69D44E9-C961-46E1-8AD8-28E46CB40D7C}">
      <dgm:prSet custT="1"/>
      <dgm:spPr/>
      <dgm:t>
        <a:bodyPr/>
        <a:lstStyle/>
        <a:p>
          <a:r>
            <a:rPr lang="ru-RU" sz="1200" b="1" i="0" u="none">
              <a:latin typeface="Times New Roman" panose="02020603050405020304" pitchFamily="18" charset="0"/>
              <a:cs typeface="Times New Roman" panose="02020603050405020304" pitchFamily="18" charset="0"/>
            </a:rPr>
            <a:t>компенсация организациям расходов на обучение сотрудников</a:t>
          </a:r>
          <a:endParaRPr lang="ru-RU" sz="1200" b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826A1477-EEA8-4766-B693-A4287876FC37}" type="parTrans" cxnId="{3EFC9A07-80B2-48AB-B5AC-36D34844E8EE}">
      <dgm:prSet/>
      <dgm:spPr/>
      <dgm:t>
        <a:bodyPr/>
        <a:lstStyle/>
        <a:p>
          <a:endParaRPr lang="ru-RU"/>
        </a:p>
      </dgm:t>
    </dgm:pt>
    <dgm:pt modelId="{0055AD41-CA81-4191-AE9C-7959CFBBF8F0}" type="sibTrans" cxnId="{3EFC9A07-80B2-48AB-B5AC-36D34844E8EE}">
      <dgm:prSet/>
      <dgm:spPr/>
      <dgm:t>
        <a:bodyPr/>
        <a:lstStyle/>
        <a:p>
          <a:endParaRPr lang="ru-RU"/>
        </a:p>
      </dgm:t>
    </dgm:pt>
    <dgm:pt modelId="{B425613F-D23A-41A5-8D19-1F09291812D0}">
      <dgm:prSet custT="1"/>
      <dgm:spPr/>
      <dgm:t>
        <a:bodyPr/>
        <a:lstStyle/>
        <a:p>
          <a:r>
            <a:rPr lang="ru-RU" sz="1200" b="1" i="0" u="none">
              <a:latin typeface="Times New Roman" panose="02020603050405020304" pitchFamily="18" charset="0"/>
              <a:cs typeface="Times New Roman" panose="02020603050405020304" pitchFamily="18" charset="0"/>
            </a:rPr>
            <a:t>возмещение части затрат по аренде не жилых коммерческих помещений </a:t>
          </a:r>
          <a:endParaRPr lang="ru-RU" sz="1200" b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FCAA849-D08E-4233-A1EE-1CEBE7727867}" type="parTrans" cxnId="{CF06555A-5EF8-4F34-A6CD-407246C67D01}">
      <dgm:prSet/>
      <dgm:spPr/>
      <dgm:t>
        <a:bodyPr/>
        <a:lstStyle/>
        <a:p>
          <a:endParaRPr lang="ru-RU"/>
        </a:p>
      </dgm:t>
    </dgm:pt>
    <dgm:pt modelId="{429757A4-A467-4856-BE7A-76B2898EE6E4}" type="sibTrans" cxnId="{CF06555A-5EF8-4F34-A6CD-407246C67D01}">
      <dgm:prSet/>
      <dgm:spPr/>
      <dgm:t>
        <a:bodyPr/>
        <a:lstStyle/>
        <a:p>
          <a:endParaRPr lang="ru-RU"/>
        </a:p>
      </dgm:t>
    </dgm:pt>
    <dgm:pt modelId="{C6E6D7D5-F615-4D43-A23F-D101841A02D6}">
      <dgm:prSet custT="1"/>
      <dgm:spPr/>
      <dgm:t>
        <a:bodyPr/>
        <a:lstStyle/>
        <a:p>
          <a:r>
            <a:rPr lang="ru-RU" sz="1200" b="1" i="0" u="none">
              <a:latin typeface="Times New Roman" panose="02020603050405020304" pitchFamily="18" charset="0"/>
              <a:cs typeface="Times New Roman" panose="02020603050405020304" pitchFamily="18" charset="0"/>
            </a:rPr>
            <a:t>размещение информации, посвященной предпринимательству на официальном интернет-сайте</a:t>
          </a:r>
          <a:endParaRPr lang="ru-RU" sz="1200" b="1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61C4F23-A1EA-4C91-A368-783377BCAFB3}" type="parTrans" cxnId="{00DF10CF-241E-465B-9A06-5E5A140CF155}">
      <dgm:prSet/>
      <dgm:spPr/>
      <dgm:t>
        <a:bodyPr/>
        <a:lstStyle/>
        <a:p>
          <a:endParaRPr lang="ru-RU"/>
        </a:p>
      </dgm:t>
    </dgm:pt>
    <dgm:pt modelId="{AE6E0382-9FB1-47C0-9B5D-F6A7614851AF}" type="sibTrans" cxnId="{00DF10CF-241E-465B-9A06-5E5A140CF155}">
      <dgm:prSet/>
      <dgm:spPr/>
      <dgm:t>
        <a:bodyPr/>
        <a:lstStyle/>
        <a:p>
          <a:endParaRPr lang="ru-RU"/>
        </a:p>
      </dgm:t>
    </dgm:pt>
    <dgm:pt modelId="{A4B60AC6-6116-46A3-959E-3B6C4F317338}" type="pres">
      <dgm:prSet presAssocID="{914CFAE9-189F-483F-97FC-FC887DC18302}" presName="compositeShape" presStyleCnt="0">
        <dgm:presLayoutVars>
          <dgm:dir/>
          <dgm:resizeHandles/>
        </dgm:presLayoutVars>
      </dgm:prSet>
      <dgm:spPr/>
      <dgm:t>
        <a:bodyPr/>
        <a:lstStyle/>
        <a:p>
          <a:endParaRPr lang="ru-RU"/>
        </a:p>
      </dgm:t>
    </dgm:pt>
    <dgm:pt modelId="{3384CF91-3A17-4A57-89A9-87E82B8B2AA7}" type="pres">
      <dgm:prSet presAssocID="{914CFAE9-189F-483F-97FC-FC887DC18302}" presName="pyramid" presStyleLbl="node1" presStyleIdx="0" presStyleCnt="1"/>
      <dgm:spPr/>
    </dgm:pt>
    <dgm:pt modelId="{7C2EC1B7-7726-4320-95E4-47276DDCA9B2}" type="pres">
      <dgm:prSet presAssocID="{914CFAE9-189F-483F-97FC-FC887DC18302}" presName="theList" presStyleCnt="0"/>
      <dgm:spPr/>
    </dgm:pt>
    <dgm:pt modelId="{9711B468-96E3-465C-AEAE-D4826E3FF290}" type="pres">
      <dgm:prSet presAssocID="{31CC12FE-DF09-4FCC-A091-4DCF4E197276}" presName="aNode" presStyleLbl="fgAcc1" presStyleIdx="0" presStyleCnt="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CE6BB7E-F73B-41AD-BCEF-609413CA4D38}" type="pres">
      <dgm:prSet presAssocID="{31CC12FE-DF09-4FCC-A091-4DCF4E197276}" presName="aSpace" presStyleCnt="0"/>
      <dgm:spPr/>
    </dgm:pt>
    <dgm:pt modelId="{6B5F25BF-10F0-4D63-8802-6D51697DDD1D}" type="pres">
      <dgm:prSet presAssocID="{9D454A25-76D4-4B2C-BED6-27B517AD1F98}" presName="aNode" presStyleLbl="fgAcc1" presStyleIdx="1" presStyleCnt="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C48ADDA-DA5F-411D-B843-3A23772D9A68}" type="pres">
      <dgm:prSet presAssocID="{9D454A25-76D4-4B2C-BED6-27B517AD1F98}" presName="aSpace" presStyleCnt="0"/>
      <dgm:spPr/>
    </dgm:pt>
    <dgm:pt modelId="{95D65AFD-3D9D-4FBC-AEE0-0DF3BB2D2AB8}" type="pres">
      <dgm:prSet presAssocID="{7533762A-C742-4EA6-874B-0274510E7322}" presName="aNode" presStyleLbl="fgAcc1" presStyleIdx="2" presStyleCnt="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EE0BFD4-687D-41D2-8E96-66F49CD759A1}" type="pres">
      <dgm:prSet presAssocID="{7533762A-C742-4EA6-874B-0274510E7322}" presName="aSpace" presStyleCnt="0"/>
      <dgm:spPr/>
    </dgm:pt>
    <dgm:pt modelId="{9ECBDB13-9022-4A05-B3B7-699D14ACB105}" type="pres">
      <dgm:prSet presAssocID="{562A7C34-CA7D-45CE-851E-8FF0B115C43E}" presName="aNode" presStyleLbl="fgAcc1" presStyleIdx="3" presStyleCnt="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6B1CC1C-0B3B-4FE1-A742-CF556627A4FC}" type="pres">
      <dgm:prSet presAssocID="{562A7C34-CA7D-45CE-851E-8FF0B115C43E}" presName="aSpace" presStyleCnt="0"/>
      <dgm:spPr/>
    </dgm:pt>
    <dgm:pt modelId="{136BCAE7-729B-4130-BAA7-122739B0EA0A}" type="pres">
      <dgm:prSet presAssocID="{7F536F42-7DD4-42C4-A16D-EBE04A51DF4A}" presName="aNode" presStyleLbl="fgAcc1" presStyleIdx="4" presStyleCnt="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FE45A58-2AB9-4F98-ACBF-02230FBB9244}" type="pres">
      <dgm:prSet presAssocID="{7F536F42-7DD4-42C4-A16D-EBE04A51DF4A}" presName="aSpace" presStyleCnt="0"/>
      <dgm:spPr/>
    </dgm:pt>
    <dgm:pt modelId="{6459EF98-0F4F-4D94-83D6-9222CEBC8ACA}" type="pres">
      <dgm:prSet presAssocID="{B6A14C6C-29A5-49C9-B986-889985109719}" presName="aNode" presStyleLbl="fgAcc1" presStyleIdx="5" presStyleCnt="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E39F4FC-14FE-4B27-BE88-FC10468C4B82}" type="pres">
      <dgm:prSet presAssocID="{B6A14C6C-29A5-49C9-B986-889985109719}" presName="aSpace" presStyleCnt="0"/>
      <dgm:spPr/>
    </dgm:pt>
    <dgm:pt modelId="{2186A2A1-3CFD-4683-BB8E-6B5E89F327C8}" type="pres">
      <dgm:prSet presAssocID="{8994C77B-BC48-4F0A-AA46-3271A43CABD5}" presName="aNode" presStyleLbl="fgAcc1" presStyleIdx="6" presStyleCnt="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C2DEC84-1F90-4C0E-B446-C1999CA4417C}" type="pres">
      <dgm:prSet presAssocID="{8994C77B-BC48-4F0A-AA46-3271A43CABD5}" presName="aSpace" presStyleCnt="0"/>
      <dgm:spPr/>
    </dgm:pt>
    <dgm:pt modelId="{1660F6ED-EE9B-455D-A1B6-10723BDF254B}" type="pres">
      <dgm:prSet presAssocID="{F69D44E9-C961-46E1-8AD8-28E46CB40D7C}" presName="aNode" presStyleLbl="fgAcc1" presStyleIdx="7" presStyleCnt="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A619384-762B-4D99-8D85-E6B059C71D1F}" type="pres">
      <dgm:prSet presAssocID="{F69D44E9-C961-46E1-8AD8-28E46CB40D7C}" presName="aSpace" presStyleCnt="0"/>
      <dgm:spPr/>
    </dgm:pt>
    <dgm:pt modelId="{3033A027-A034-4DBA-BEB0-CEA0F9B6C58E}" type="pres">
      <dgm:prSet presAssocID="{B425613F-D23A-41A5-8D19-1F09291812D0}" presName="aNode" presStyleLbl="fgAcc1" presStyleIdx="8" presStyleCnt="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808B652-E273-4CA9-A2E7-D829ECF846C2}" type="pres">
      <dgm:prSet presAssocID="{B425613F-D23A-41A5-8D19-1F09291812D0}" presName="aSpace" presStyleCnt="0"/>
      <dgm:spPr/>
    </dgm:pt>
    <dgm:pt modelId="{B9BF0B2F-AE99-4918-8DFA-076432F40A3E}" type="pres">
      <dgm:prSet presAssocID="{C6E6D7D5-F615-4D43-A23F-D101841A02D6}" presName="aNode" presStyleLbl="fgAcc1" presStyleIdx="9" presStyleCnt="1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F49A7E0-98B8-447C-9668-8BF9B03FBF18}" type="pres">
      <dgm:prSet presAssocID="{C6E6D7D5-F615-4D43-A23F-D101841A02D6}" presName="aSpace" presStyleCnt="0"/>
      <dgm:spPr/>
    </dgm:pt>
  </dgm:ptLst>
  <dgm:cxnLst>
    <dgm:cxn modelId="{17D3628B-0B12-4A83-BF64-40A4ED0B9B9C}" type="presOf" srcId="{562A7C34-CA7D-45CE-851E-8FF0B115C43E}" destId="{9ECBDB13-9022-4A05-B3B7-699D14ACB105}" srcOrd="0" destOrd="0" presId="urn:microsoft.com/office/officeart/2005/8/layout/pyramid2"/>
    <dgm:cxn modelId="{CF06555A-5EF8-4F34-A6CD-407246C67D01}" srcId="{914CFAE9-189F-483F-97FC-FC887DC18302}" destId="{B425613F-D23A-41A5-8D19-1F09291812D0}" srcOrd="8" destOrd="0" parTransId="{EFCAA849-D08E-4233-A1EE-1CEBE7727867}" sibTransId="{429757A4-A467-4856-BE7A-76B2898EE6E4}"/>
    <dgm:cxn modelId="{93A28850-C7DA-48D9-8D69-90A044F6E0C4}" srcId="{914CFAE9-189F-483F-97FC-FC887DC18302}" destId="{31CC12FE-DF09-4FCC-A091-4DCF4E197276}" srcOrd="0" destOrd="0" parTransId="{75D9D75D-8EEF-4635-A63A-EB4999C81997}" sibTransId="{62CC71D0-9974-4FB3-B596-8377C5A496C9}"/>
    <dgm:cxn modelId="{2C9C5702-ACB4-4FD7-88B5-E853A01975EF}" type="presOf" srcId="{7533762A-C742-4EA6-874B-0274510E7322}" destId="{95D65AFD-3D9D-4FBC-AEE0-0DF3BB2D2AB8}" srcOrd="0" destOrd="0" presId="urn:microsoft.com/office/officeart/2005/8/layout/pyramid2"/>
    <dgm:cxn modelId="{156A5513-9669-45BA-9677-D21B4C29E54F}" type="presOf" srcId="{8994C77B-BC48-4F0A-AA46-3271A43CABD5}" destId="{2186A2A1-3CFD-4683-BB8E-6B5E89F327C8}" srcOrd="0" destOrd="0" presId="urn:microsoft.com/office/officeart/2005/8/layout/pyramid2"/>
    <dgm:cxn modelId="{4B5C4D69-73A9-423B-B0D4-D6A5AE7DBC7A}" type="presOf" srcId="{7F536F42-7DD4-42C4-A16D-EBE04A51DF4A}" destId="{136BCAE7-729B-4130-BAA7-122739B0EA0A}" srcOrd="0" destOrd="0" presId="urn:microsoft.com/office/officeart/2005/8/layout/pyramid2"/>
    <dgm:cxn modelId="{7E820D40-9DC9-41F2-A817-FD1012ABE741}" type="presOf" srcId="{914CFAE9-189F-483F-97FC-FC887DC18302}" destId="{A4B60AC6-6116-46A3-959E-3B6C4F317338}" srcOrd="0" destOrd="0" presId="urn:microsoft.com/office/officeart/2005/8/layout/pyramid2"/>
    <dgm:cxn modelId="{0D0B9C09-19E6-4DD9-ABBC-B6E09DEC2AE7}" srcId="{914CFAE9-189F-483F-97FC-FC887DC18302}" destId="{7533762A-C742-4EA6-874B-0274510E7322}" srcOrd="2" destOrd="0" parTransId="{269522B1-D72C-4FE6-8A38-471CE778DC6A}" sibTransId="{682F8F2F-33B7-4A2B-8C94-1339299763CE}"/>
    <dgm:cxn modelId="{04C18B4E-B536-4126-BEE6-64A7D96EA7A7}" type="presOf" srcId="{B425613F-D23A-41A5-8D19-1F09291812D0}" destId="{3033A027-A034-4DBA-BEB0-CEA0F9B6C58E}" srcOrd="0" destOrd="0" presId="urn:microsoft.com/office/officeart/2005/8/layout/pyramid2"/>
    <dgm:cxn modelId="{46FEC3DA-7C91-4FEA-BBCC-BDD69D7FBEF5}" srcId="{914CFAE9-189F-483F-97FC-FC887DC18302}" destId="{8994C77B-BC48-4F0A-AA46-3271A43CABD5}" srcOrd="6" destOrd="0" parTransId="{277E1C76-9A3D-482A-BA30-32BF5E255F1E}" sibTransId="{B86454C5-9C17-449E-B466-D7FB811A7BCD}"/>
    <dgm:cxn modelId="{DAF6E0CA-3D75-4C45-B460-F5A520011D4F}" srcId="{914CFAE9-189F-483F-97FC-FC887DC18302}" destId="{7F536F42-7DD4-42C4-A16D-EBE04A51DF4A}" srcOrd="4" destOrd="0" parTransId="{2A6D3432-9DE4-4D0F-BAF6-896EC34586D2}" sibTransId="{353BE974-99A4-4CF6-961D-F5A431BBAABF}"/>
    <dgm:cxn modelId="{5594FDBE-7483-4919-A4CA-F4202FCE267F}" type="presOf" srcId="{31CC12FE-DF09-4FCC-A091-4DCF4E197276}" destId="{9711B468-96E3-465C-AEAE-D4826E3FF290}" srcOrd="0" destOrd="0" presId="urn:microsoft.com/office/officeart/2005/8/layout/pyramid2"/>
    <dgm:cxn modelId="{221A2893-9C10-49BE-82EA-D47996D97E84}" srcId="{914CFAE9-189F-483F-97FC-FC887DC18302}" destId="{B6A14C6C-29A5-49C9-B986-889985109719}" srcOrd="5" destOrd="0" parTransId="{6167A29D-F7B1-48E5-B635-66E029EE3290}" sibTransId="{C06B6151-5C57-49C7-9917-D15B1142FCA2}"/>
    <dgm:cxn modelId="{30FAFD5A-1F86-49A4-A360-19A540D3260E}" type="presOf" srcId="{F69D44E9-C961-46E1-8AD8-28E46CB40D7C}" destId="{1660F6ED-EE9B-455D-A1B6-10723BDF254B}" srcOrd="0" destOrd="0" presId="urn:microsoft.com/office/officeart/2005/8/layout/pyramid2"/>
    <dgm:cxn modelId="{8EEDE31A-2B74-4685-B4FC-03FBC81BF070}" type="presOf" srcId="{B6A14C6C-29A5-49C9-B986-889985109719}" destId="{6459EF98-0F4F-4D94-83D6-9222CEBC8ACA}" srcOrd="0" destOrd="0" presId="urn:microsoft.com/office/officeart/2005/8/layout/pyramid2"/>
    <dgm:cxn modelId="{A611DE0E-BAD3-48BE-BD16-7C413C711D51}" type="presOf" srcId="{9D454A25-76D4-4B2C-BED6-27B517AD1F98}" destId="{6B5F25BF-10F0-4D63-8802-6D51697DDD1D}" srcOrd="0" destOrd="0" presId="urn:microsoft.com/office/officeart/2005/8/layout/pyramid2"/>
    <dgm:cxn modelId="{00DF10CF-241E-465B-9A06-5E5A140CF155}" srcId="{914CFAE9-189F-483F-97FC-FC887DC18302}" destId="{C6E6D7D5-F615-4D43-A23F-D101841A02D6}" srcOrd="9" destOrd="0" parTransId="{E61C4F23-A1EA-4C91-A368-783377BCAFB3}" sibTransId="{AE6E0382-9FB1-47C0-9B5D-F6A7614851AF}"/>
    <dgm:cxn modelId="{D5517FA7-C9E9-4A05-BC91-9D0592688DB1}" srcId="{914CFAE9-189F-483F-97FC-FC887DC18302}" destId="{562A7C34-CA7D-45CE-851E-8FF0B115C43E}" srcOrd="3" destOrd="0" parTransId="{84915D9D-8790-4E34-9749-63C516D5C769}" sibTransId="{7B9E89CC-4F9F-41BC-B47A-A4F4AA3E3F69}"/>
    <dgm:cxn modelId="{3EFC9A07-80B2-48AB-B5AC-36D34844E8EE}" srcId="{914CFAE9-189F-483F-97FC-FC887DC18302}" destId="{F69D44E9-C961-46E1-8AD8-28E46CB40D7C}" srcOrd="7" destOrd="0" parTransId="{826A1477-EEA8-4766-B693-A4287876FC37}" sibTransId="{0055AD41-CA81-4191-AE9C-7959CFBBF8F0}"/>
    <dgm:cxn modelId="{1527C40E-2346-4EC7-92AE-690D5D8A1C77}" srcId="{914CFAE9-189F-483F-97FC-FC887DC18302}" destId="{9D454A25-76D4-4B2C-BED6-27B517AD1F98}" srcOrd="1" destOrd="0" parTransId="{A9EF6801-9124-47DC-A88F-C7B4B4AEA6F8}" sibTransId="{F4776100-CF88-470C-8C70-ED4A7F46F3C0}"/>
    <dgm:cxn modelId="{D96B62D3-A29A-4885-9A59-4C45EF2E2CA5}" type="presOf" srcId="{C6E6D7D5-F615-4D43-A23F-D101841A02D6}" destId="{B9BF0B2F-AE99-4918-8DFA-076432F40A3E}" srcOrd="0" destOrd="0" presId="urn:microsoft.com/office/officeart/2005/8/layout/pyramid2"/>
    <dgm:cxn modelId="{6ABBD2E3-D93B-4E64-A395-61902301E3C7}" type="presParOf" srcId="{A4B60AC6-6116-46A3-959E-3B6C4F317338}" destId="{3384CF91-3A17-4A57-89A9-87E82B8B2AA7}" srcOrd="0" destOrd="0" presId="urn:microsoft.com/office/officeart/2005/8/layout/pyramid2"/>
    <dgm:cxn modelId="{6F7D28E7-1101-4A77-953E-B8494D98A6AA}" type="presParOf" srcId="{A4B60AC6-6116-46A3-959E-3B6C4F317338}" destId="{7C2EC1B7-7726-4320-95E4-47276DDCA9B2}" srcOrd="1" destOrd="0" presId="urn:microsoft.com/office/officeart/2005/8/layout/pyramid2"/>
    <dgm:cxn modelId="{C2FD81E1-4D81-4371-AF27-69A75174F404}" type="presParOf" srcId="{7C2EC1B7-7726-4320-95E4-47276DDCA9B2}" destId="{9711B468-96E3-465C-AEAE-D4826E3FF290}" srcOrd="0" destOrd="0" presId="urn:microsoft.com/office/officeart/2005/8/layout/pyramid2"/>
    <dgm:cxn modelId="{6E77D3BA-C12C-4348-9162-CA3F50B4CB68}" type="presParOf" srcId="{7C2EC1B7-7726-4320-95E4-47276DDCA9B2}" destId="{4CE6BB7E-F73B-41AD-BCEF-609413CA4D38}" srcOrd="1" destOrd="0" presId="urn:microsoft.com/office/officeart/2005/8/layout/pyramid2"/>
    <dgm:cxn modelId="{9F5B7B51-70D3-4020-9DC7-7A58C5795DB4}" type="presParOf" srcId="{7C2EC1B7-7726-4320-95E4-47276DDCA9B2}" destId="{6B5F25BF-10F0-4D63-8802-6D51697DDD1D}" srcOrd="2" destOrd="0" presId="urn:microsoft.com/office/officeart/2005/8/layout/pyramid2"/>
    <dgm:cxn modelId="{D7C01C25-747D-404D-BE21-D8035BD08A6A}" type="presParOf" srcId="{7C2EC1B7-7726-4320-95E4-47276DDCA9B2}" destId="{BC48ADDA-DA5F-411D-B843-3A23772D9A68}" srcOrd="3" destOrd="0" presId="urn:microsoft.com/office/officeart/2005/8/layout/pyramid2"/>
    <dgm:cxn modelId="{D55E2B5B-B5B7-44A8-9D6D-1F1B789215AB}" type="presParOf" srcId="{7C2EC1B7-7726-4320-95E4-47276DDCA9B2}" destId="{95D65AFD-3D9D-4FBC-AEE0-0DF3BB2D2AB8}" srcOrd="4" destOrd="0" presId="urn:microsoft.com/office/officeart/2005/8/layout/pyramid2"/>
    <dgm:cxn modelId="{7869A46F-B60A-409C-B49F-B400673BDA6A}" type="presParOf" srcId="{7C2EC1B7-7726-4320-95E4-47276DDCA9B2}" destId="{FEE0BFD4-687D-41D2-8E96-66F49CD759A1}" srcOrd="5" destOrd="0" presId="urn:microsoft.com/office/officeart/2005/8/layout/pyramid2"/>
    <dgm:cxn modelId="{3B62D7CC-F346-44DC-83C3-D9B3446198DB}" type="presParOf" srcId="{7C2EC1B7-7726-4320-95E4-47276DDCA9B2}" destId="{9ECBDB13-9022-4A05-B3B7-699D14ACB105}" srcOrd="6" destOrd="0" presId="urn:microsoft.com/office/officeart/2005/8/layout/pyramid2"/>
    <dgm:cxn modelId="{F344810F-1D13-4E16-91F5-16304044FBC0}" type="presParOf" srcId="{7C2EC1B7-7726-4320-95E4-47276DDCA9B2}" destId="{A6B1CC1C-0B3B-4FE1-A742-CF556627A4FC}" srcOrd="7" destOrd="0" presId="urn:microsoft.com/office/officeart/2005/8/layout/pyramid2"/>
    <dgm:cxn modelId="{97A5A9FA-5051-4E03-A868-0C6B5657B502}" type="presParOf" srcId="{7C2EC1B7-7726-4320-95E4-47276DDCA9B2}" destId="{136BCAE7-729B-4130-BAA7-122739B0EA0A}" srcOrd="8" destOrd="0" presId="urn:microsoft.com/office/officeart/2005/8/layout/pyramid2"/>
    <dgm:cxn modelId="{7B11F680-6CC5-4B06-8080-2A4BBD8707D5}" type="presParOf" srcId="{7C2EC1B7-7726-4320-95E4-47276DDCA9B2}" destId="{CFE45A58-2AB9-4F98-ACBF-02230FBB9244}" srcOrd="9" destOrd="0" presId="urn:microsoft.com/office/officeart/2005/8/layout/pyramid2"/>
    <dgm:cxn modelId="{F2FCB75E-44CE-406D-8A88-EA1332318DED}" type="presParOf" srcId="{7C2EC1B7-7726-4320-95E4-47276DDCA9B2}" destId="{6459EF98-0F4F-4D94-83D6-9222CEBC8ACA}" srcOrd="10" destOrd="0" presId="urn:microsoft.com/office/officeart/2005/8/layout/pyramid2"/>
    <dgm:cxn modelId="{CCB53813-E37E-4348-AC15-5A521D1A7990}" type="presParOf" srcId="{7C2EC1B7-7726-4320-95E4-47276DDCA9B2}" destId="{3E39F4FC-14FE-4B27-BE88-FC10468C4B82}" srcOrd="11" destOrd="0" presId="urn:microsoft.com/office/officeart/2005/8/layout/pyramid2"/>
    <dgm:cxn modelId="{2AE6A742-40A8-4BB1-9E4F-5EEB1587D02D}" type="presParOf" srcId="{7C2EC1B7-7726-4320-95E4-47276DDCA9B2}" destId="{2186A2A1-3CFD-4683-BB8E-6B5E89F327C8}" srcOrd="12" destOrd="0" presId="urn:microsoft.com/office/officeart/2005/8/layout/pyramid2"/>
    <dgm:cxn modelId="{A9BFBBAC-93D7-4EE1-982F-507E85DFEB17}" type="presParOf" srcId="{7C2EC1B7-7726-4320-95E4-47276DDCA9B2}" destId="{DC2DEC84-1F90-4C0E-B446-C1999CA4417C}" srcOrd="13" destOrd="0" presId="urn:microsoft.com/office/officeart/2005/8/layout/pyramid2"/>
    <dgm:cxn modelId="{D081CD86-C76E-416A-B25B-308CF8CD2870}" type="presParOf" srcId="{7C2EC1B7-7726-4320-95E4-47276DDCA9B2}" destId="{1660F6ED-EE9B-455D-A1B6-10723BDF254B}" srcOrd="14" destOrd="0" presId="urn:microsoft.com/office/officeart/2005/8/layout/pyramid2"/>
    <dgm:cxn modelId="{5F0DA216-9F1E-4A07-A227-B753A4627224}" type="presParOf" srcId="{7C2EC1B7-7726-4320-95E4-47276DDCA9B2}" destId="{8A619384-762B-4D99-8D85-E6B059C71D1F}" srcOrd="15" destOrd="0" presId="urn:microsoft.com/office/officeart/2005/8/layout/pyramid2"/>
    <dgm:cxn modelId="{FE4FDB70-FAA0-453C-8E9C-4C5D7DEBE562}" type="presParOf" srcId="{7C2EC1B7-7726-4320-95E4-47276DDCA9B2}" destId="{3033A027-A034-4DBA-BEB0-CEA0F9B6C58E}" srcOrd="16" destOrd="0" presId="urn:microsoft.com/office/officeart/2005/8/layout/pyramid2"/>
    <dgm:cxn modelId="{628855C2-AFB4-4DDD-850F-A1B36F610F5F}" type="presParOf" srcId="{7C2EC1B7-7726-4320-95E4-47276DDCA9B2}" destId="{F808B652-E273-4CA9-A2E7-D829ECF846C2}" srcOrd="17" destOrd="0" presId="urn:microsoft.com/office/officeart/2005/8/layout/pyramid2"/>
    <dgm:cxn modelId="{CFE920E0-5A7B-4A0C-8BFD-706D1C3282C4}" type="presParOf" srcId="{7C2EC1B7-7726-4320-95E4-47276DDCA9B2}" destId="{B9BF0B2F-AE99-4918-8DFA-076432F40A3E}" srcOrd="18" destOrd="0" presId="urn:microsoft.com/office/officeart/2005/8/layout/pyramid2"/>
    <dgm:cxn modelId="{F2D0D907-F34F-4FC9-AAE3-EF9CA1FE6526}" type="presParOf" srcId="{7C2EC1B7-7726-4320-95E4-47276DDCA9B2}" destId="{AF49A7E0-98B8-447C-9668-8BF9B03FBF18}" srcOrd="19" destOrd="0" presId="urn:microsoft.com/office/officeart/2005/8/layout/pyramid2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A2181254-409B-4758-91A9-0EB8A4C98596}" type="doc">
      <dgm:prSet loTypeId="urn:microsoft.com/office/officeart/2005/8/layout/vList3" loCatId="list" qsTypeId="urn:microsoft.com/office/officeart/2005/8/quickstyle/3d1" qsCatId="3D" csTypeId="urn:microsoft.com/office/officeart/2005/8/colors/colorful2" csCatId="colorful" phldr="1"/>
      <dgm:spPr/>
    </dgm:pt>
    <dgm:pt modelId="{20AD470B-A063-45A3-9D71-0D286E50BF69}">
      <dgm:prSet phldrT="[Текст]" custT="1"/>
      <dgm:spPr/>
      <dgm:t>
        <a:bodyPr/>
        <a:lstStyle/>
        <a:p>
          <a:pPr algn="ctr"/>
          <a:r>
            <a:rPr lang="ru-RU" sz="1050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Отсутствие равенства среди предпринимателей, непрозрачность процедур</a:t>
          </a:r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0D12873E-2532-43C3-B1EE-DA73C523FF77}" type="parTrans" cxnId="{AD3345FA-F23F-4A86-9244-87654866CF17}">
      <dgm:prSet/>
      <dgm:spPr/>
      <dgm:t>
        <a:bodyPr/>
        <a:lstStyle/>
        <a:p>
          <a:pPr algn="ctr"/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785D18B6-5E83-4B8F-A398-5F42C139A498}" type="sibTrans" cxnId="{AD3345FA-F23F-4A86-9244-87654866CF17}">
      <dgm:prSet/>
      <dgm:spPr/>
      <dgm:t>
        <a:bodyPr/>
        <a:lstStyle/>
        <a:p>
          <a:pPr algn="ctr"/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D66AD49-0DF6-4181-94D2-207D9FB088C3}">
      <dgm:prSet phldrT="[Текст]" custT="1"/>
      <dgm:spPr/>
      <dgm:t>
        <a:bodyPr/>
        <a:lstStyle/>
        <a:p>
          <a:pPr algn="ctr"/>
          <a:r>
            <a:rPr lang="ru-RU" sz="1050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Зависимость от цен на нефть, и в целом привязка к сырьевому сектору в городе и регионе</a:t>
          </a:r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B10DFC25-4FE4-41C0-91DD-EAE0D7AA48B9}" type="parTrans" cxnId="{3D00CE00-13DA-4997-B9A0-63876FAB5C38}">
      <dgm:prSet/>
      <dgm:spPr/>
      <dgm:t>
        <a:bodyPr/>
        <a:lstStyle/>
        <a:p>
          <a:pPr algn="ctr"/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6976AC04-3C4E-4386-9FEC-5DB5004C441A}" type="sibTrans" cxnId="{3D00CE00-13DA-4997-B9A0-63876FAB5C38}">
      <dgm:prSet/>
      <dgm:spPr/>
      <dgm:t>
        <a:bodyPr/>
        <a:lstStyle/>
        <a:p>
          <a:pPr algn="ctr"/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096580C-11D0-420F-AF9C-44D78FED6C8A}">
      <dgm:prSet phldrT="[Текст]" custT="1"/>
      <dgm:spPr/>
      <dgm:t>
        <a:bodyPr/>
        <a:lstStyle/>
        <a:p>
          <a:pPr algn="ctr"/>
          <a:r>
            <a:rPr lang="ru-RU" sz="1050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Неэффективность механизма взаимодействия органов власти с потенциальными инвесторами</a:t>
          </a:r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AC4F6487-A9A4-4F19-A377-D0BD60DE539A}" type="parTrans" cxnId="{A28ADF77-A6A3-47E3-99D4-E6E9557BBCFF}">
      <dgm:prSet/>
      <dgm:spPr/>
      <dgm:t>
        <a:bodyPr/>
        <a:lstStyle/>
        <a:p>
          <a:pPr algn="ctr"/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832AC17-2F0F-4303-8492-00E5E8CE49E6}" type="sibTrans" cxnId="{A28ADF77-A6A3-47E3-99D4-E6E9557BBCFF}">
      <dgm:prSet/>
      <dgm:spPr/>
      <dgm:t>
        <a:bodyPr/>
        <a:lstStyle/>
        <a:p>
          <a:pPr algn="ctr"/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A05D6CD-CAD2-45A0-8E35-726835A5B9BD}">
      <dgm:prSet custT="1"/>
      <dgm:spPr/>
      <dgm:t>
        <a:bodyPr/>
        <a:lstStyle/>
        <a:p>
          <a:pPr algn="ctr"/>
          <a:r>
            <a:rPr lang="ru-RU" sz="1050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Административные барьеры, бюрократия</a:t>
          </a:r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9D83887-44E0-47C6-94FD-294FC9E732DD}" type="parTrans" cxnId="{9A9C4A7D-9E8A-4276-9228-31EBA7921F33}">
      <dgm:prSet/>
      <dgm:spPr/>
      <dgm:t>
        <a:bodyPr/>
        <a:lstStyle/>
        <a:p>
          <a:pPr algn="ctr"/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5B08426-7629-43BF-BFFB-E8231DAEE4F3}" type="sibTrans" cxnId="{9A9C4A7D-9E8A-4276-9228-31EBA7921F33}">
      <dgm:prSet/>
      <dgm:spPr/>
      <dgm:t>
        <a:bodyPr/>
        <a:lstStyle/>
        <a:p>
          <a:pPr algn="ctr"/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89A9070F-EA58-4C14-86AB-931B97CA385C}">
      <dgm:prSet custT="1"/>
      <dgm:spPr/>
      <dgm:t>
        <a:bodyPr/>
        <a:lstStyle/>
        <a:p>
          <a:pPr algn="ctr"/>
          <a:r>
            <a:rPr lang="ru-RU" sz="1050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Недостаток квалифицированных специалистов, специалистов среднего уровня и рабочих профессий</a:t>
          </a:r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8B49C900-D5B6-4D43-9A39-87CC3613EFD2}" type="parTrans" cxnId="{0ECA16C9-39C0-44C8-811D-2E1C181A7F1E}">
      <dgm:prSet/>
      <dgm:spPr/>
      <dgm:t>
        <a:bodyPr/>
        <a:lstStyle/>
        <a:p>
          <a:pPr algn="ctr"/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3469E5B-40A0-4D34-8488-F8505B648F76}" type="sibTrans" cxnId="{0ECA16C9-39C0-44C8-811D-2E1C181A7F1E}">
      <dgm:prSet/>
      <dgm:spPr/>
      <dgm:t>
        <a:bodyPr/>
        <a:lstStyle/>
        <a:p>
          <a:pPr algn="ctr"/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AA5A0B08-FA69-44ED-9BD8-FB70B8004EAE}">
      <dgm:prSet custT="1"/>
      <dgm:spPr/>
      <dgm:t>
        <a:bodyPr/>
        <a:lstStyle/>
        <a:p>
          <a:pPr algn="ctr"/>
          <a:r>
            <a:rPr lang="ru-RU" sz="1050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Отсутствие общей информационной площадки для представителей бизнеса</a:t>
          </a:r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A1ABE143-18B3-49F9-AAF0-15498A4DB6E8}" type="parTrans" cxnId="{11036F87-022D-4FD2-AF8C-29F2E1298E83}">
      <dgm:prSet/>
      <dgm:spPr/>
      <dgm:t>
        <a:bodyPr/>
        <a:lstStyle/>
        <a:p>
          <a:pPr algn="ctr"/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1A1096FE-5F63-41E6-A8AD-079EAF49F98E}" type="sibTrans" cxnId="{11036F87-022D-4FD2-AF8C-29F2E1298E83}">
      <dgm:prSet/>
      <dgm:spPr/>
      <dgm:t>
        <a:bodyPr/>
        <a:lstStyle/>
        <a:p>
          <a:pPr algn="ctr"/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A9586BD9-32F1-4476-9A32-36DF55D3FDBF}">
      <dgm:prSet custT="1"/>
      <dgm:spPr/>
      <dgm:t>
        <a:bodyPr/>
        <a:lstStyle/>
        <a:p>
          <a:pPr algn="ctr"/>
          <a:r>
            <a:rPr lang="ru-RU" sz="1050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Большие затраты на аренду помещений и оплату труда сотрудникам </a:t>
          </a:r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BCDF8D26-9394-4AA1-B643-687012D385C0}" type="parTrans" cxnId="{01F01C19-2330-4A04-A401-FF4858D55847}">
      <dgm:prSet/>
      <dgm:spPr/>
      <dgm:t>
        <a:bodyPr/>
        <a:lstStyle/>
        <a:p>
          <a:pPr algn="ctr"/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0AF40001-ACF7-4E91-AD7F-2E40AEDC20CE}" type="sibTrans" cxnId="{01F01C19-2330-4A04-A401-FF4858D55847}">
      <dgm:prSet/>
      <dgm:spPr/>
      <dgm:t>
        <a:bodyPr/>
        <a:lstStyle/>
        <a:p>
          <a:pPr algn="ctr"/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1D63E7FD-1713-4A78-B7F4-0D78B264761E}" type="pres">
      <dgm:prSet presAssocID="{A2181254-409B-4758-91A9-0EB8A4C98596}" presName="linearFlow" presStyleCnt="0">
        <dgm:presLayoutVars>
          <dgm:dir/>
          <dgm:resizeHandles val="exact"/>
        </dgm:presLayoutVars>
      </dgm:prSet>
      <dgm:spPr/>
    </dgm:pt>
    <dgm:pt modelId="{937EEEB6-D039-4C32-9DCA-ADD23DCDA3EB}" type="pres">
      <dgm:prSet presAssocID="{20AD470B-A063-45A3-9D71-0D286E50BF69}" presName="composite" presStyleCnt="0"/>
      <dgm:spPr/>
    </dgm:pt>
    <dgm:pt modelId="{F8BDAFF1-FD8B-4E16-BEE3-B8FFA5190D8A}" type="pres">
      <dgm:prSet presAssocID="{20AD470B-A063-45A3-9D71-0D286E50BF69}" presName="imgShp" presStyleLbl="fgImgPlace1" presStyleIdx="0" presStyleCnt="7"/>
      <dgm:spPr>
        <a:solidFill>
          <a:schemeClr val="accent6">
            <a:lumMod val="60000"/>
            <a:lumOff val="40000"/>
          </a:schemeClr>
        </a:solidFill>
      </dgm:spPr>
    </dgm:pt>
    <dgm:pt modelId="{33A268D8-8FE0-492D-B07A-D9AD615902C9}" type="pres">
      <dgm:prSet presAssocID="{20AD470B-A063-45A3-9D71-0D286E50BF69}" presName="txShp" presStyleLbl="node1" presStyleIdx="0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DE32815-B5BE-4FAE-9FA0-480B2D697CC9}" type="pres">
      <dgm:prSet presAssocID="{785D18B6-5E83-4B8F-A398-5F42C139A498}" presName="spacing" presStyleCnt="0"/>
      <dgm:spPr/>
    </dgm:pt>
    <dgm:pt modelId="{A24BC66F-43AB-4272-89F0-147572F4A08B}" type="pres">
      <dgm:prSet presAssocID="{2A05D6CD-CAD2-45A0-8E35-726835A5B9BD}" presName="composite" presStyleCnt="0"/>
      <dgm:spPr/>
    </dgm:pt>
    <dgm:pt modelId="{6AE99AAB-678B-4DB7-8187-A0C3765BCBE4}" type="pres">
      <dgm:prSet presAssocID="{2A05D6CD-CAD2-45A0-8E35-726835A5B9BD}" presName="imgShp" presStyleLbl="fgImgPlace1" presStyleIdx="1" presStyleCnt="7"/>
      <dgm:spPr>
        <a:solidFill>
          <a:schemeClr val="accent6">
            <a:lumMod val="60000"/>
            <a:lumOff val="40000"/>
          </a:schemeClr>
        </a:solidFill>
      </dgm:spPr>
    </dgm:pt>
    <dgm:pt modelId="{ADB7935F-FE73-4D29-BDBD-FA65020AFF8B}" type="pres">
      <dgm:prSet presAssocID="{2A05D6CD-CAD2-45A0-8E35-726835A5B9BD}" presName="txShp" presStyleLbl="node1" presStyleIdx="1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090CE15-D7DB-4D62-A1FF-173AE75270AC}" type="pres">
      <dgm:prSet presAssocID="{35B08426-7629-43BF-BFFB-E8231DAEE4F3}" presName="spacing" presStyleCnt="0"/>
      <dgm:spPr/>
    </dgm:pt>
    <dgm:pt modelId="{FC582BF4-B520-4141-BF5B-F929C15EA4A7}" type="pres">
      <dgm:prSet presAssocID="{89A9070F-EA58-4C14-86AB-931B97CA385C}" presName="composite" presStyleCnt="0"/>
      <dgm:spPr/>
    </dgm:pt>
    <dgm:pt modelId="{28995280-C161-45DA-A03C-9623E7992C80}" type="pres">
      <dgm:prSet presAssocID="{89A9070F-EA58-4C14-86AB-931B97CA385C}" presName="imgShp" presStyleLbl="fgImgPlace1" presStyleIdx="2" presStyleCnt="7"/>
      <dgm:spPr>
        <a:solidFill>
          <a:schemeClr val="accent6">
            <a:lumMod val="60000"/>
            <a:lumOff val="40000"/>
          </a:schemeClr>
        </a:solidFill>
      </dgm:spPr>
    </dgm:pt>
    <dgm:pt modelId="{1EDFC584-C4AE-47CA-9B97-C05C8D70EB4B}" type="pres">
      <dgm:prSet presAssocID="{89A9070F-EA58-4C14-86AB-931B97CA385C}" presName="txShp" presStyleLbl="node1" presStyleIdx="2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F9BF457-66CD-40DF-830E-5989E0A8F0B5}" type="pres">
      <dgm:prSet presAssocID="{E3469E5B-40A0-4D34-8488-F8505B648F76}" presName="spacing" presStyleCnt="0"/>
      <dgm:spPr/>
    </dgm:pt>
    <dgm:pt modelId="{15CCED30-8C83-4817-9CA9-42FE1EF6BB70}" type="pres">
      <dgm:prSet presAssocID="{AA5A0B08-FA69-44ED-9BD8-FB70B8004EAE}" presName="composite" presStyleCnt="0"/>
      <dgm:spPr/>
    </dgm:pt>
    <dgm:pt modelId="{A2DE0E93-4FCC-4973-BF87-C3689B1CCAD7}" type="pres">
      <dgm:prSet presAssocID="{AA5A0B08-FA69-44ED-9BD8-FB70B8004EAE}" presName="imgShp" presStyleLbl="fgImgPlace1" presStyleIdx="3" presStyleCnt="7"/>
      <dgm:spPr>
        <a:solidFill>
          <a:schemeClr val="accent6">
            <a:lumMod val="60000"/>
            <a:lumOff val="40000"/>
          </a:schemeClr>
        </a:solidFill>
      </dgm:spPr>
    </dgm:pt>
    <dgm:pt modelId="{EA591830-E40B-4349-A519-8781962FCC07}" type="pres">
      <dgm:prSet presAssocID="{AA5A0B08-FA69-44ED-9BD8-FB70B8004EAE}" presName="txShp" presStyleLbl="node1" presStyleIdx="3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5E7AABD-C8EE-4846-AABD-11992F204956}" type="pres">
      <dgm:prSet presAssocID="{1A1096FE-5F63-41E6-A8AD-079EAF49F98E}" presName="spacing" presStyleCnt="0"/>
      <dgm:spPr/>
    </dgm:pt>
    <dgm:pt modelId="{AC69E19E-20B7-4C1F-B8F5-72C0E3C3375C}" type="pres">
      <dgm:prSet presAssocID="{A9586BD9-32F1-4476-9A32-36DF55D3FDBF}" presName="composite" presStyleCnt="0"/>
      <dgm:spPr/>
    </dgm:pt>
    <dgm:pt modelId="{B4730B1B-2951-47E3-9F39-1FD5BEB75209}" type="pres">
      <dgm:prSet presAssocID="{A9586BD9-32F1-4476-9A32-36DF55D3FDBF}" presName="imgShp" presStyleLbl="fgImgPlace1" presStyleIdx="4" presStyleCnt="7"/>
      <dgm:spPr>
        <a:solidFill>
          <a:schemeClr val="accent6">
            <a:lumMod val="60000"/>
            <a:lumOff val="40000"/>
          </a:schemeClr>
        </a:solidFill>
      </dgm:spPr>
    </dgm:pt>
    <dgm:pt modelId="{5383C9CA-AD7D-4F81-959D-C3150756AF4E}" type="pres">
      <dgm:prSet presAssocID="{A9586BD9-32F1-4476-9A32-36DF55D3FDBF}" presName="txShp" presStyleLbl="node1" presStyleIdx="4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9DD7847-247E-435E-9EF0-D12165820C14}" type="pres">
      <dgm:prSet presAssocID="{0AF40001-ACF7-4E91-AD7F-2E40AEDC20CE}" presName="spacing" presStyleCnt="0"/>
      <dgm:spPr/>
    </dgm:pt>
    <dgm:pt modelId="{18E38C74-D912-4CCD-A7B7-79652635C565}" type="pres">
      <dgm:prSet presAssocID="{DD66AD49-0DF6-4181-94D2-207D9FB088C3}" presName="composite" presStyleCnt="0"/>
      <dgm:spPr/>
    </dgm:pt>
    <dgm:pt modelId="{0AE173C5-F576-4FE8-8AF9-DA6BE89344FE}" type="pres">
      <dgm:prSet presAssocID="{DD66AD49-0DF6-4181-94D2-207D9FB088C3}" presName="imgShp" presStyleLbl="fgImgPlace1" presStyleIdx="5" presStyleCnt="7"/>
      <dgm:spPr>
        <a:solidFill>
          <a:schemeClr val="accent6">
            <a:lumMod val="60000"/>
            <a:lumOff val="40000"/>
          </a:schemeClr>
        </a:solidFill>
      </dgm:spPr>
    </dgm:pt>
    <dgm:pt modelId="{19CD9FF0-A695-4177-B9E5-6C8CABA0037A}" type="pres">
      <dgm:prSet presAssocID="{DD66AD49-0DF6-4181-94D2-207D9FB088C3}" presName="txShp" presStyleLbl="node1" presStyleIdx="5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2DE06F4-12CA-4667-8D2F-DC18CDECDC57}" type="pres">
      <dgm:prSet presAssocID="{6976AC04-3C4E-4386-9FEC-5DB5004C441A}" presName="spacing" presStyleCnt="0"/>
      <dgm:spPr/>
    </dgm:pt>
    <dgm:pt modelId="{3EC5AFD5-FBB3-4144-ACD3-342981D65DA1}" type="pres">
      <dgm:prSet presAssocID="{3096580C-11D0-420F-AF9C-44D78FED6C8A}" presName="composite" presStyleCnt="0"/>
      <dgm:spPr/>
    </dgm:pt>
    <dgm:pt modelId="{C47CA725-E415-4663-B486-FFB89D1E3931}" type="pres">
      <dgm:prSet presAssocID="{3096580C-11D0-420F-AF9C-44D78FED6C8A}" presName="imgShp" presStyleLbl="fgImgPlace1" presStyleIdx="6" presStyleCnt="7"/>
      <dgm:spPr>
        <a:solidFill>
          <a:schemeClr val="accent6">
            <a:lumMod val="60000"/>
            <a:lumOff val="40000"/>
          </a:schemeClr>
        </a:solidFill>
      </dgm:spPr>
    </dgm:pt>
    <dgm:pt modelId="{2A816D4D-A5D3-4A71-A96C-3D86D9950FA7}" type="pres">
      <dgm:prSet presAssocID="{3096580C-11D0-420F-AF9C-44D78FED6C8A}" presName="txShp" presStyleLbl="node1" presStyleIdx="6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1ED58BAA-EE9A-4AC6-81DE-D55E389BC02F}" type="presOf" srcId="{20AD470B-A063-45A3-9D71-0D286E50BF69}" destId="{33A268D8-8FE0-492D-B07A-D9AD615902C9}" srcOrd="0" destOrd="0" presId="urn:microsoft.com/office/officeart/2005/8/layout/vList3"/>
    <dgm:cxn modelId="{0ECA16C9-39C0-44C8-811D-2E1C181A7F1E}" srcId="{A2181254-409B-4758-91A9-0EB8A4C98596}" destId="{89A9070F-EA58-4C14-86AB-931B97CA385C}" srcOrd="2" destOrd="0" parTransId="{8B49C900-D5B6-4D43-9A39-87CC3613EFD2}" sibTransId="{E3469E5B-40A0-4D34-8488-F8505B648F76}"/>
    <dgm:cxn modelId="{11036F87-022D-4FD2-AF8C-29F2E1298E83}" srcId="{A2181254-409B-4758-91A9-0EB8A4C98596}" destId="{AA5A0B08-FA69-44ED-9BD8-FB70B8004EAE}" srcOrd="3" destOrd="0" parTransId="{A1ABE143-18B3-49F9-AAF0-15498A4DB6E8}" sibTransId="{1A1096FE-5F63-41E6-A8AD-079EAF49F98E}"/>
    <dgm:cxn modelId="{2B1004D7-1B4B-4948-B8B9-14F384FBB67E}" type="presOf" srcId="{AA5A0B08-FA69-44ED-9BD8-FB70B8004EAE}" destId="{EA591830-E40B-4349-A519-8781962FCC07}" srcOrd="0" destOrd="0" presId="urn:microsoft.com/office/officeart/2005/8/layout/vList3"/>
    <dgm:cxn modelId="{01F01C19-2330-4A04-A401-FF4858D55847}" srcId="{A2181254-409B-4758-91A9-0EB8A4C98596}" destId="{A9586BD9-32F1-4476-9A32-36DF55D3FDBF}" srcOrd="4" destOrd="0" parTransId="{BCDF8D26-9394-4AA1-B643-687012D385C0}" sibTransId="{0AF40001-ACF7-4E91-AD7F-2E40AEDC20CE}"/>
    <dgm:cxn modelId="{C1363708-9941-4631-8923-1974191C75D5}" type="presOf" srcId="{89A9070F-EA58-4C14-86AB-931B97CA385C}" destId="{1EDFC584-C4AE-47CA-9B97-C05C8D70EB4B}" srcOrd="0" destOrd="0" presId="urn:microsoft.com/office/officeart/2005/8/layout/vList3"/>
    <dgm:cxn modelId="{7DC85B7E-04ED-4DBF-9F5C-7641AB8CA3E2}" type="presOf" srcId="{3096580C-11D0-420F-AF9C-44D78FED6C8A}" destId="{2A816D4D-A5D3-4A71-A96C-3D86D9950FA7}" srcOrd="0" destOrd="0" presId="urn:microsoft.com/office/officeart/2005/8/layout/vList3"/>
    <dgm:cxn modelId="{8C039083-D8B6-4A87-BD2F-B73ADBDD8B31}" type="presOf" srcId="{2A05D6CD-CAD2-45A0-8E35-726835A5B9BD}" destId="{ADB7935F-FE73-4D29-BDBD-FA65020AFF8B}" srcOrd="0" destOrd="0" presId="urn:microsoft.com/office/officeart/2005/8/layout/vList3"/>
    <dgm:cxn modelId="{3D00CE00-13DA-4997-B9A0-63876FAB5C38}" srcId="{A2181254-409B-4758-91A9-0EB8A4C98596}" destId="{DD66AD49-0DF6-4181-94D2-207D9FB088C3}" srcOrd="5" destOrd="0" parTransId="{B10DFC25-4FE4-41C0-91DD-EAE0D7AA48B9}" sibTransId="{6976AC04-3C4E-4386-9FEC-5DB5004C441A}"/>
    <dgm:cxn modelId="{EA2046C2-3DD5-472B-B237-E69E729074E8}" type="presOf" srcId="{A2181254-409B-4758-91A9-0EB8A4C98596}" destId="{1D63E7FD-1713-4A78-B7F4-0D78B264761E}" srcOrd="0" destOrd="0" presId="urn:microsoft.com/office/officeart/2005/8/layout/vList3"/>
    <dgm:cxn modelId="{0F9A75DD-C82B-41A1-BC4F-17545A8741BA}" type="presOf" srcId="{DD66AD49-0DF6-4181-94D2-207D9FB088C3}" destId="{19CD9FF0-A695-4177-B9E5-6C8CABA0037A}" srcOrd="0" destOrd="0" presId="urn:microsoft.com/office/officeart/2005/8/layout/vList3"/>
    <dgm:cxn modelId="{AD3345FA-F23F-4A86-9244-87654866CF17}" srcId="{A2181254-409B-4758-91A9-0EB8A4C98596}" destId="{20AD470B-A063-45A3-9D71-0D286E50BF69}" srcOrd="0" destOrd="0" parTransId="{0D12873E-2532-43C3-B1EE-DA73C523FF77}" sibTransId="{785D18B6-5E83-4B8F-A398-5F42C139A498}"/>
    <dgm:cxn modelId="{A28ADF77-A6A3-47E3-99D4-E6E9557BBCFF}" srcId="{A2181254-409B-4758-91A9-0EB8A4C98596}" destId="{3096580C-11D0-420F-AF9C-44D78FED6C8A}" srcOrd="6" destOrd="0" parTransId="{AC4F6487-A9A4-4F19-A377-D0BD60DE539A}" sibTransId="{3832AC17-2F0F-4303-8492-00E5E8CE49E6}"/>
    <dgm:cxn modelId="{9A9C4A7D-9E8A-4276-9228-31EBA7921F33}" srcId="{A2181254-409B-4758-91A9-0EB8A4C98596}" destId="{2A05D6CD-CAD2-45A0-8E35-726835A5B9BD}" srcOrd="1" destOrd="0" parTransId="{E9D83887-44E0-47C6-94FD-294FC9E732DD}" sibTransId="{35B08426-7629-43BF-BFFB-E8231DAEE4F3}"/>
    <dgm:cxn modelId="{0DDC78AA-F916-49FD-BE97-46C0EB66490A}" type="presOf" srcId="{A9586BD9-32F1-4476-9A32-36DF55D3FDBF}" destId="{5383C9CA-AD7D-4F81-959D-C3150756AF4E}" srcOrd="0" destOrd="0" presId="urn:microsoft.com/office/officeart/2005/8/layout/vList3"/>
    <dgm:cxn modelId="{CB2D7ED8-ECEF-4938-A1FE-F0C465B758C1}" type="presParOf" srcId="{1D63E7FD-1713-4A78-B7F4-0D78B264761E}" destId="{937EEEB6-D039-4C32-9DCA-ADD23DCDA3EB}" srcOrd="0" destOrd="0" presId="urn:microsoft.com/office/officeart/2005/8/layout/vList3"/>
    <dgm:cxn modelId="{7C9C7487-3879-473C-9A7F-4E9EFB96B091}" type="presParOf" srcId="{937EEEB6-D039-4C32-9DCA-ADD23DCDA3EB}" destId="{F8BDAFF1-FD8B-4E16-BEE3-B8FFA5190D8A}" srcOrd="0" destOrd="0" presId="urn:microsoft.com/office/officeart/2005/8/layout/vList3"/>
    <dgm:cxn modelId="{B69B7D39-1647-4B66-AD77-5EE90D57B270}" type="presParOf" srcId="{937EEEB6-D039-4C32-9DCA-ADD23DCDA3EB}" destId="{33A268D8-8FE0-492D-B07A-D9AD615902C9}" srcOrd="1" destOrd="0" presId="urn:microsoft.com/office/officeart/2005/8/layout/vList3"/>
    <dgm:cxn modelId="{419BAE72-F33D-4F79-B178-A63F33D9307D}" type="presParOf" srcId="{1D63E7FD-1713-4A78-B7F4-0D78B264761E}" destId="{3DE32815-B5BE-4FAE-9FA0-480B2D697CC9}" srcOrd="1" destOrd="0" presId="urn:microsoft.com/office/officeart/2005/8/layout/vList3"/>
    <dgm:cxn modelId="{345D3CC3-CEF6-4DA0-B5B4-F3B01695B942}" type="presParOf" srcId="{1D63E7FD-1713-4A78-B7F4-0D78B264761E}" destId="{A24BC66F-43AB-4272-89F0-147572F4A08B}" srcOrd="2" destOrd="0" presId="urn:microsoft.com/office/officeart/2005/8/layout/vList3"/>
    <dgm:cxn modelId="{FC2366ED-4618-47B2-BDE7-4E8ED02D8021}" type="presParOf" srcId="{A24BC66F-43AB-4272-89F0-147572F4A08B}" destId="{6AE99AAB-678B-4DB7-8187-A0C3765BCBE4}" srcOrd="0" destOrd="0" presId="urn:microsoft.com/office/officeart/2005/8/layout/vList3"/>
    <dgm:cxn modelId="{D05AC229-53E8-4F3F-90A3-C58146B3B9B3}" type="presParOf" srcId="{A24BC66F-43AB-4272-89F0-147572F4A08B}" destId="{ADB7935F-FE73-4D29-BDBD-FA65020AFF8B}" srcOrd="1" destOrd="0" presId="urn:microsoft.com/office/officeart/2005/8/layout/vList3"/>
    <dgm:cxn modelId="{D83D3609-0E75-415A-A003-73561DAAF69F}" type="presParOf" srcId="{1D63E7FD-1713-4A78-B7F4-0D78B264761E}" destId="{8090CE15-D7DB-4D62-A1FF-173AE75270AC}" srcOrd="3" destOrd="0" presId="urn:microsoft.com/office/officeart/2005/8/layout/vList3"/>
    <dgm:cxn modelId="{96DDA904-5A01-4884-919E-79F54A68149F}" type="presParOf" srcId="{1D63E7FD-1713-4A78-B7F4-0D78B264761E}" destId="{FC582BF4-B520-4141-BF5B-F929C15EA4A7}" srcOrd="4" destOrd="0" presId="urn:microsoft.com/office/officeart/2005/8/layout/vList3"/>
    <dgm:cxn modelId="{543C3905-85CF-47D3-BDAF-8F4A0C35DAA0}" type="presParOf" srcId="{FC582BF4-B520-4141-BF5B-F929C15EA4A7}" destId="{28995280-C161-45DA-A03C-9623E7992C80}" srcOrd="0" destOrd="0" presId="urn:microsoft.com/office/officeart/2005/8/layout/vList3"/>
    <dgm:cxn modelId="{7A63041C-9250-4977-9F68-B024D252DF5E}" type="presParOf" srcId="{FC582BF4-B520-4141-BF5B-F929C15EA4A7}" destId="{1EDFC584-C4AE-47CA-9B97-C05C8D70EB4B}" srcOrd="1" destOrd="0" presId="urn:microsoft.com/office/officeart/2005/8/layout/vList3"/>
    <dgm:cxn modelId="{2EDD68E2-66B9-4A20-88A2-A5D18C76E666}" type="presParOf" srcId="{1D63E7FD-1713-4A78-B7F4-0D78B264761E}" destId="{AF9BF457-66CD-40DF-830E-5989E0A8F0B5}" srcOrd="5" destOrd="0" presId="urn:microsoft.com/office/officeart/2005/8/layout/vList3"/>
    <dgm:cxn modelId="{13F4D23C-9D25-4587-B7E6-940EDA5B53F6}" type="presParOf" srcId="{1D63E7FD-1713-4A78-B7F4-0D78B264761E}" destId="{15CCED30-8C83-4817-9CA9-42FE1EF6BB70}" srcOrd="6" destOrd="0" presId="urn:microsoft.com/office/officeart/2005/8/layout/vList3"/>
    <dgm:cxn modelId="{708F8F1C-85F1-4BD2-8F4B-FB0E026C4309}" type="presParOf" srcId="{15CCED30-8C83-4817-9CA9-42FE1EF6BB70}" destId="{A2DE0E93-4FCC-4973-BF87-C3689B1CCAD7}" srcOrd="0" destOrd="0" presId="urn:microsoft.com/office/officeart/2005/8/layout/vList3"/>
    <dgm:cxn modelId="{79C266AB-0C0E-4EF1-84A3-176E6F76A04E}" type="presParOf" srcId="{15CCED30-8C83-4817-9CA9-42FE1EF6BB70}" destId="{EA591830-E40B-4349-A519-8781962FCC07}" srcOrd="1" destOrd="0" presId="urn:microsoft.com/office/officeart/2005/8/layout/vList3"/>
    <dgm:cxn modelId="{D9A7C884-F027-4BC6-BC2C-EFE326938D03}" type="presParOf" srcId="{1D63E7FD-1713-4A78-B7F4-0D78B264761E}" destId="{05E7AABD-C8EE-4846-AABD-11992F204956}" srcOrd="7" destOrd="0" presId="urn:microsoft.com/office/officeart/2005/8/layout/vList3"/>
    <dgm:cxn modelId="{8C811026-44F3-4A38-BFA2-92A10C522DF7}" type="presParOf" srcId="{1D63E7FD-1713-4A78-B7F4-0D78B264761E}" destId="{AC69E19E-20B7-4C1F-B8F5-72C0E3C3375C}" srcOrd="8" destOrd="0" presId="urn:microsoft.com/office/officeart/2005/8/layout/vList3"/>
    <dgm:cxn modelId="{A9CD7CD7-3CD3-4E4F-944B-7DB4384FC627}" type="presParOf" srcId="{AC69E19E-20B7-4C1F-B8F5-72C0E3C3375C}" destId="{B4730B1B-2951-47E3-9F39-1FD5BEB75209}" srcOrd="0" destOrd="0" presId="urn:microsoft.com/office/officeart/2005/8/layout/vList3"/>
    <dgm:cxn modelId="{E8508629-8974-46DF-BA17-0BC97C7F0E46}" type="presParOf" srcId="{AC69E19E-20B7-4C1F-B8F5-72C0E3C3375C}" destId="{5383C9CA-AD7D-4F81-959D-C3150756AF4E}" srcOrd="1" destOrd="0" presId="urn:microsoft.com/office/officeart/2005/8/layout/vList3"/>
    <dgm:cxn modelId="{274B7538-D869-4524-B866-51B4B16B0D91}" type="presParOf" srcId="{1D63E7FD-1713-4A78-B7F4-0D78B264761E}" destId="{F9DD7847-247E-435E-9EF0-D12165820C14}" srcOrd="9" destOrd="0" presId="urn:microsoft.com/office/officeart/2005/8/layout/vList3"/>
    <dgm:cxn modelId="{42BA908D-50E4-418B-98ED-3E7901D721C7}" type="presParOf" srcId="{1D63E7FD-1713-4A78-B7F4-0D78B264761E}" destId="{18E38C74-D912-4CCD-A7B7-79652635C565}" srcOrd="10" destOrd="0" presId="urn:microsoft.com/office/officeart/2005/8/layout/vList3"/>
    <dgm:cxn modelId="{918F784B-4710-4E18-B718-D2267E238F88}" type="presParOf" srcId="{18E38C74-D912-4CCD-A7B7-79652635C565}" destId="{0AE173C5-F576-4FE8-8AF9-DA6BE89344FE}" srcOrd="0" destOrd="0" presId="urn:microsoft.com/office/officeart/2005/8/layout/vList3"/>
    <dgm:cxn modelId="{30DE70D5-B627-4EC2-AE1B-C2E3D0597778}" type="presParOf" srcId="{18E38C74-D912-4CCD-A7B7-79652635C565}" destId="{19CD9FF0-A695-4177-B9E5-6C8CABA0037A}" srcOrd="1" destOrd="0" presId="urn:microsoft.com/office/officeart/2005/8/layout/vList3"/>
    <dgm:cxn modelId="{A183CD4A-F8EE-4E0A-BC85-E902D6699B34}" type="presParOf" srcId="{1D63E7FD-1713-4A78-B7F4-0D78B264761E}" destId="{F2DE06F4-12CA-4667-8D2F-DC18CDECDC57}" srcOrd="11" destOrd="0" presId="urn:microsoft.com/office/officeart/2005/8/layout/vList3"/>
    <dgm:cxn modelId="{E9D5452F-DF5D-4274-8317-37E4DA0E9E2C}" type="presParOf" srcId="{1D63E7FD-1713-4A78-B7F4-0D78B264761E}" destId="{3EC5AFD5-FBB3-4144-ACD3-342981D65DA1}" srcOrd="12" destOrd="0" presId="urn:microsoft.com/office/officeart/2005/8/layout/vList3"/>
    <dgm:cxn modelId="{D736DA5B-2CC7-4B6F-B0C9-B74EC7642A7A}" type="presParOf" srcId="{3EC5AFD5-FBB3-4144-ACD3-342981D65DA1}" destId="{C47CA725-E415-4663-B486-FFB89D1E3931}" srcOrd="0" destOrd="0" presId="urn:microsoft.com/office/officeart/2005/8/layout/vList3"/>
    <dgm:cxn modelId="{CE756B7D-9434-495F-9ABC-017E59317AF1}" type="presParOf" srcId="{3EC5AFD5-FBB3-4144-ACD3-342981D65DA1}" destId="{2A816D4D-A5D3-4A71-A96C-3D86D9950FA7}" srcOrd="1" destOrd="0" presId="urn:microsoft.com/office/officeart/2005/8/layout/vList3"/>
  </dgm:cxnLst>
  <dgm:bg>
    <a:blipFill>
      <a:blip xmlns:r="http://schemas.openxmlformats.org/officeDocument/2006/relationships" r:embed="rId1"/>
      <a:tile tx="0" ty="0" sx="100000" sy="100000" flip="none" algn="tl"/>
    </a:blipFill>
  </dgm:bg>
  <dgm:whole/>
  <dgm:extLst>
    <a:ext uri="http://schemas.microsoft.com/office/drawing/2008/diagram">
      <dsp:dataModelExt xmlns:dsp="http://schemas.microsoft.com/office/drawing/2008/diagram" relId="rId25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540DE7BE-1DF8-4A60-84D6-0401C9F9CCFE}" type="doc">
      <dgm:prSet loTypeId="urn:microsoft.com/office/officeart/2005/8/layout/chevron2" loCatId="list" qsTypeId="urn:microsoft.com/office/officeart/2005/8/quickstyle/3d2" qsCatId="3D" csTypeId="urn:microsoft.com/office/officeart/2005/8/colors/colorful3" csCatId="colorful" phldr="1"/>
      <dgm:spPr/>
      <dgm:t>
        <a:bodyPr/>
        <a:lstStyle/>
        <a:p>
          <a:endParaRPr lang="ru-RU"/>
        </a:p>
      </dgm:t>
    </dgm:pt>
    <dgm:pt modelId="{61FB31D2-5737-46AC-8046-D00DC276EBD9}">
      <dgm:prSet phldrT="[Текст]"/>
      <dgm:spPr/>
      <dgm:t>
        <a:bodyPr/>
        <a:lstStyle/>
        <a:p>
          <a:r>
            <a:rPr lang="ru-RU"/>
            <a:t>1</a:t>
          </a:r>
        </a:p>
      </dgm:t>
    </dgm:pt>
    <dgm:pt modelId="{DF5AD0A8-A709-4B8F-80EF-24512155C58E}" type="parTrans" cxnId="{8DF2B32E-D26B-4AF0-8F76-EE9FA87B341A}">
      <dgm:prSet/>
      <dgm:spPr/>
      <dgm:t>
        <a:bodyPr/>
        <a:lstStyle/>
        <a:p>
          <a:endParaRPr lang="ru-RU"/>
        </a:p>
      </dgm:t>
    </dgm:pt>
    <dgm:pt modelId="{3C6EB98C-777D-4557-9043-F996FA3E7641}" type="sibTrans" cxnId="{8DF2B32E-D26B-4AF0-8F76-EE9FA87B341A}">
      <dgm:prSet/>
      <dgm:spPr/>
      <dgm:t>
        <a:bodyPr/>
        <a:lstStyle/>
        <a:p>
          <a:endParaRPr lang="ru-RU"/>
        </a:p>
      </dgm:t>
    </dgm:pt>
    <dgm:pt modelId="{ECF1983F-8666-4803-83AA-60F7BC0DD3FC}">
      <dgm:prSet phldrT="[Текст]"/>
      <dgm:spPr/>
      <dgm:t>
        <a:bodyPr/>
        <a:lstStyle/>
        <a:p>
          <a:r>
            <a:rPr lang="ru-RU"/>
            <a:t>6</a:t>
          </a:r>
        </a:p>
      </dgm:t>
    </dgm:pt>
    <dgm:pt modelId="{2DF792AC-5DB1-4D4F-9198-C49C5E1AD65E}" type="parTrans" cxnId="{3976CEDC-9688-4B9C-9026-D5CB4E9B1999}">
      <dgm:prSet/>
      <dgm:spPr/>
      <dgm:t>
        <a:bodyPr/>
        <a:lstStyle/>
        <a:p>
          <a:endParaRPr lang="ru-RU"/>
        </a:p>
      </dgm:t>
    </dgm:pt>
    <dgm:pt modelId="{CBE16CD4-48F9-48BD-B22F-64815918F2EC}" type="sibTrans" cxnId="{3976CEDC-9688-4B9C-9026-D5CB4E9B1999}">
      <dgm:prSet/>
      <dgm:spPr/>
      <dgm:t>
        <a:bodyPr/>
        <a:lstStyle/>
        <a:p>
          <a:endParaRPr lang="ru-RU"/>
        </a:p>
      </dgm:t>
    </dgm:pt>
    <dgm:pt modelId="{7F05A9AE-0923-4365-B66F-237F27C87D7C}">
      <dgm:prSet phldrT="[Текст]"/>
      <dgm:spPr>
        <a:solidFill>
          <a:schemeClr val="accent1">
            <a:lumMod val="40000"/>
            <a:lumOff val="60000"/>
            <a:alpha val="90000"/>
          </a:schemeClr>
        </a:solidFill>
      </dgm:spPr>
      <dgm:t>
        <a:bodyPr/>
        <a:lstStyle/>
        <a:p>
          <a:r>
            <a:rPr lang="ru-RU" b="0" i="0" u="none"/>
            <a:t>сниженные процентные ставки по кредитам</a:t>
          </a:r>
          <a:endParaRPr lang="ru-RU"/>
        </a:p>
      </dgm:t>
    </dgm:pt>
    <dgm:pt modelId="{7124247B-6CB2-4C00-8B4F-7D9C9E9A7014}" type="parTrans" cxnId="{CE2F0D95-B603-4140-ABC1-3089E4020E0E}">
      <dgm:prSet/>
      <dgm:spPr/>
      <dgm:t>
        <a:bodyPr/>
        <a:lstStyle/>
        <a:p>
          <a:endParaRPr lang="ru-RU"/>
        </a:p>
      </dgm:t>
    </dgm:pt>
    <dgm:pt modelId="{90047235-617B-42B3-9BE3-F7448E229755}" type="sibTrans" cxnId="{CE2F0D95-B603-4140-ABC1-3089E4020E0E}">
      <dgm:prSet/>
      <dgm:spPr/>
      <dgm:t>
        <a:bodyPr/>
        <a:lstStyle/>
        <a:p>
          <a:endParaRPr lang="ru-RU"/>
        </a:p>
      </dgm:t>
    </dgm:pt>
    <dgm:pt modelId="{D8CF9BEF-B271-4491-9660-8319C0D97051}">
      <dgm:prSet phldrT="[Текст]"/>
      <dgm:spPr/>
      <dgm:t>
        <a:bodyPr/>
        <a:lstStyle/>
        <a:p>
          <a:r>
            <a:rPr lang="ru-RU"/>
            <a:t>7</a:t>
          </a:r>
        </a:p>
      </dgm:t>
    </dgm:pt>
    <dgm:pt modelId="{F11CA98F-EB54-4141-8571-F73406F1A608}" type="parTrans" cxnId="{E3C0ECC6-500A-4638-A1C8-D87BEF458293}">
      <dgm:prSet/>
      <dgm:spPr/>
      <dgm:t>
        <a:bodyPr/>
        <a:lstStyle/>
        <a:p>
          <a:endParaRPr lang="ru-RU"/>
        </a:p>
      </dgm:t>
    </dgm:pt>
    <dgm:pt modelId="{5DD997B8-5FCC-410E-A1F3-74A1C275CBDF}" type="sibTrans" cxnId="{E3C0ECC6-500A-4638-A1C8-D87BEF458293}">
      <dgm:prSet/>
      <dgm:spPr/>
      <dgm:t>
        <a:bodyPr/>
        <a:lstStyle/>
        <a:p>
          <a:endParaRPr lang="ru-RU"/>
        </a:p>
      </dgm:t>
    </dgm:pt>
    <dgm:pt modelId="{47734BFF-605E-40AD-A9BE-856476DCCF11}">
      <dgm:prSet phldrT="[Текст]"/>
      <dgm:spPr>
        <a:solidFill>
          <a:schemeClr val="accent1">
            <a:lumMod val="40000"/>
            <a:lumOff val="60000"/>
            <a:alpha val="90000"/>
          </a:schemeClr>
        </a:solidFill>
      </dgm:spPr>
      <dgm:t>
        <a:bodyPr/>
        <a:lstStyle/>
        <a:p>
          <a:r>
            <a:rPr lang="ru-RU" b="0" i="0" u="none"/>
            <a:t>информационная обеспеченность</a:t>
          </a:r>
          <a:endParaRPr lang="ru-RU"/>
        </a:p>
      </dgm:t>
    </dgm:pt>
    <dgm:pt modelId="{9DCDF5EA-4E64-47AF-8D2E-829C2D7EE9E6}" type="parTrans" cxnId="{ED33FD7D-0A25-4AF3-BE59-CDCF58388428}">
      <dgm:prSet/>
      <dgm:spPr/>
      <dgm:t>
        <a:bodyPr/>
        <a:lstStyle/>
        <a:p>
          <a:endParaRPr lang="ru-RU"/>
        </a:p>
      </dgm:t>
    </dgm:pt>
    <dgm:pt modelId="{E94ABD90-9193-4A34-A6F5-D57B76FAF0C9}" type="sibTrans" cxnId="{ED33FD7D-0A25-4AF3-BE59-CDCF58388428}">
      <dgm:prSet/>
      <dgm:spPr/>
      <dgm:t>
        <a:bodyPr/>
        <a:lstStyle/>
        <a:p>
          <a:endParaRPr lang="ru-RU"/>
        </a:p>
      </dgm:t>
    </dgm:pt>
    <dgm:pt modelId="{CCB7240B-CDFB-46D6-9815-06935D2978A4}">
      <dgm:prSet/>
      <dgm:spPr/>
      <dgm:t>
        <a:bodyPr/>
        <a:lstStyle/>
        <a:p>
          <a:r>
            <a:rPr lang="ru-RU"/>
            <a:t>2</a:t>
          </a:r>
        </a:p>
      </dgm:t>
    </dgm:pt>
    <dgm:pt modelId="{93AE49C8-EBAC-45C9-8585-D0450139F34C}" type="parTrans" cxnId="{C8B353CD-9A58-435E-BE76-129823BA6A3B}">
      <dgm:prSet/>
      <dgm:spPr/>
      <dgm:t>
        <a:bodyPr/>
        <a:lstStyle/>
        <a:p>
          <a:endParaRPr lang="ru-RU"/>
        </a:p>
      </dgm:t>
    </dgm:pt>
    <dgm:pt modelId="{9DE5FA03-AA68-447C-B0F4-6560DFDCF028}" type="sibTrans" cxnId="{C8B353CD-9A58-435E-BE76-129823BA6A3B}">
      <dgm:prSet/>
      <dgm:spPr/>
      <dgm:t>
        <a:bodyPr/>
        <a:lstStyle/>
        <a:p>
          <a:endParaRPr lang="ru-RU"/>
        </a:p>
      </dgm:t>
    </dgm:pt>
    <dgm:pt modelId="{7232E5A2-E73B-43DE-A306-CD325C739AF9}">
      <dgm:prSet/>
      <dgm:spPr/>
      <dgm:t>
        <a:bodyPr/>
        <a:lstStyle/>
        <a:p>
          <a:r>
            <a:rPr lang="ru-RU"/>
            <a:t>3</a:t>
          </a:r>
        </a:p>
      </dgm:t>
    </dgm:pt>
    <dgm:pt modelId="{057464B2-E087-4667-A8A3-95303D14802A}" type="parTrans" cxnId="{AC9C2FE6-141B-4F40-8173-769ED24D09F9}">
      <dgm:prSet/>
      <dgm:spPr/>
      <dgm:t>
        <a:bodyPr/>
        <a:lstStyle/>
        <a:p>
          <a:endParaRPr lang="ru-RU"/>
        </a:p>
      </dgm:t>
    </dgm:pt>
    <dgm:pt modelId="{DEB314D9-AFCA-41A5-8A29-53AF158AF0D5}" type="sibTrans" cxnId="{AC9C2FE6-141B-4F40-8173-769ED24D09F9}">
      <dgm:prSet/>
      <dgm:spPr/>
      <dgm:t>
        <a:bodyPr/>
        <a:lstStyle/>
        <a:p>
          <a:endParaRPr lang="ru-RU"/>
        </a:p>
      </dgm:t>
    </dgm:pt>
    <dgm:pt modelId="{F79D2C98-54C1-49B9-8264-02AE4D465680}">
      <dgm:prSet/>
      <dgm:spPr/>
      <dgm:t>
        <a:bodyPr/>
        <a:lstStyle/>
        <a:p>
          <a:r>
            <a:rPr lang="ru-RU"/>
            <a:t>4</a:t>
          </a:r>
        </a:p>
      </dgm:t>
    </dgm:pt>
    <dgm:pt modelId="{667DAF87-3B71-4A1F-B563-D4B148709AE5}" type="parTrans" cxnId="{859FD5F1-E5BA-4B8A-868B-EA29DE3A4385}">
      <dgm:prSet/>
      <dgm:spPr/>
      <dgm:t>
        <a:bodyPr/>
        <a:lstStyle/>
        <a:p>
          <a:endParaRPr lang="ru-RU"/>
        </a:p>
      </dgm:t>
    </dgm:pt>
    <dgm:pt modelId="{3D430F1D-86FD-45E0-9365-813F7B07072E}" type="sibTrans" cxnId="{859FD5F1-E5BA-4B8A-868B-EA29DE3A4385}">
      <dgm:prSet/>
      <dgm:spPr/>
      <dgm:t>
        <a:bodyPr/>
        <a:lstStyle/>
        <a:p>
          <a:endParaRPr lang="ru-RU"/>
        </a:p>
      </dgm:t>
    </dgm:pt>
    <dgm:pt modelId="{A4603F51-F604-4FE1-BB80-81570EF0E8DD}">
      <dgm:prSet/>
      <dgm:spPr/>
      <dgm:t>
        <a:bodyPr/>
        <a:lstStyle/>
        <a:p>
          <a:r>
            <a:rPr lang="ru-RU"/>
            <a:t>5</a:t>
          </a:r>
        </a:p>
      </dgm:t>
    </dgm:pt>
    <dgm:pt modelId="{F778DF4F-DAE1-4A88-8F17-5CC04C8D81CC}" type="parTrans" cxnId="{12DD03E3-1D29-4096-9170-3445A16199A7}">
      <dgm:prSet/>
      <dgm:spPr/>
      <dgm:t>
        <a:bodyPr/>
        <a:lstStyle/>
        <a:p>
          <a:endParaRPr lang="ru-RU"/>
        </a:p>
      </dgm:t>
    </dgm:pt>
    <dgm:pt modelId="{F1B6D3BB-A544-4685-AC18-C4501DD142FB}" type="sibTrans" cxnId="{12DD03E3-1D29-4096-9170-3445A16199A7}">
      <dgm:prSet/>
      <dgm:spPr/>
      <dgm:t>
        <a:bodyPr/>
        <a:lstStyle/>
        <a:p>
          <a:endParaRPr lang="ru-RU"/>
        </a:p>
      </dgm:t>
    </dgm:pt>
    <dgm:pt modelId="{04D2C081-1684-4CB6-A4F2-0B61C83B704B}">
      <dgm:prSet/>
      <dgm:spPr>
        <a:solidFill>
          <a:schemeClr val="accent1">
            <a:lumMod val="40000"/>
            <a:lumOff val="60000"/>
            <a:alpha val="90000"/>
          </a:schemeClr>
        </a:solidFill>
      </dgm:spPr>
      <dgm:t>
        <a:bodyPr/>
        <a:lstStyle/>
        <a:p>
          <a:r>
            <a:rPr lang="ru-RU" b="0" i="0" u="none"/>
            <a:t>высокий уровень благосостояния населения</a:t>
          </a:r>
          <a:endParaRPr lang="ru-RU"/>
        </a:p>
      </dgm:t>
    </dgm:pt>
    <dgm:pt modelId="{5D2820F1-7260-424D-B898-FA8E7090C55C}" type="parTrans" cxnId="{3E63E8F6-3FAB-436F-BB54-01CD0ECBB98F}">
      <dgm:prSet/>
      <dgm:spPr/>
      <dgm:t>
        <a:bodyPr/>
        <a:lstStyle/>
        <a:p>
          <a:endParaRPr lang="ru-RU"/>
        </a:p>
      </dgm:t>
    </dgm:pt>
    <dgm:pt modelId="{6AE864FB-512B-4E45-B87E-5D0A0A65AE90}" type="sibTrans" cxnId="{3E63E8F6-3FAB-436F-BB54-01CD0ECBB98F}">
      <dgm:prSet/>
      <dgm:spPr/>
      <dgm:t>
        <a:bodyPr/>
        <a:lstStyle/>
        <a:p>
          <a:endParaRPr lang="ru-RU"/>
        </a:p>
      </dgm:t>
    </dgm:pt>
    <dgm:pt modelId="{DB838ADF-FE26-4E0F-B0D8-AEF790DDAC50}">
      <dgm:prSet/>
      <dgm:spPr>
        <a:solidFill>
          <a:schemeClr val="accent1">
            <a:lumMod val="40000"/>
            <a:lumOff val="60000"/>
            <a:alpha val="90000"/>
          </a:schemeClr>
        </a:solidFill>
      </dgm:spPr>
      <dgm:t>
        <a:bodyPr/>
        <a:lstStyle/>
        <a:p>
          <a:r>
            <a:rPr lang="ru-RU" b="0" i="0" u="none"/>
            <a:t>финансовая стабильность города и высокий доход граждан </a:t>
          </a:r>
          <a:endParaRPr lang="ru-RU"/>
        </a:p>
      </dgm:t>
    </dgm:pt>
    <dgm:pt modelId="{5D1DC341-1E1C-4DD4-B862-9A4A56B9CFBB}" type="parTrans" cxnId="{4B8BFCC9-F4A8-4698-9576-2551466B1E98}">
      <dgm:prSet/>
      <dgm:spPr/>
      <dgm:t>
        <a:bodyPr/>
        <a:lstStyle/>
        <a:p>
          <a:endParaRPr lang="ru-RU"/>
        </a:p>
      </dgm:t>
    </dgm:pt>
    <dgm:pt modelId="{D4BB985C-5668-4B68-9BBE-0F5537DCECC3}" type="sibTrans" cxnId="{4B8BFCC9-F4A8-4698-9576-2551466B1E98}">
      <dgm:prSet/>
      <dgm:spPr/>
      <dgm:t>
        <a:bodyPr/>
        <a:lstStyle/>
        <a:p>
          <a:endParaRPr lang="ru-RU"/>
        </a:p>
      </dgm:t>
    </dgm:pt>
    <dgm:pt modelId="{309E4A62-16BA-4139-9299-8BD67063807A}">
      <dgm:prSet/>
      <dgm:spPr>
        <a:solidFill>
          <a:schemeClr val="accent1">
            <a:lumMod val="40000"/>
            <a:lumOff val="60000"/>
            <a:alpha val="90000"/>
          </a:schemeClr>
        </a:solidFill>
      </dgm:spPr>
      <dgm:t>
        <a:bodyPr/>
        <a:lstStyle/>
        <a:p>
          <a:r>
            <a:rPr lang="ru-RU" b="0" i="0" u="none"/>
            <a:t>отсутствие административных барьеров</a:t>
          </a:r>
          <a:endParaRPr lang="ru-RU"/>
        </a:p>
      </dgm:t>
    </dgm:pt>
    <dgm:pt modelId="{7A132D87-BF67-477B-A730-26336425AC7F}" type="parTrans" cxnId="{AF759A9B-14DD-4D57-AACA-D94158FDCCE5}">
      <dgm:prSet/>
      <dgm:spPr/>
      <dgm:t>
        <a:bodyPr/>
        <a:lstStyle/>
        <a:p>
          <a:endParaRPr lang="ru-RU"/>
        </a:p>
      </dgm:t>
    </dgm:pt>
    <dgm:pt modelId="{D89FF8B8-0787-4777-A5DD-D5F6B1D65A2B}" type="sibTrans" cxnId="{AF759A9B-14DD-4D57-AACA-D94158FDCCE5}">
      <dgm:prSet/>
      <dgm:spPr/>
      <dgm:t>
        <a:bodyPr/>
        <a:lstStyle/>
        <a:p>
          <a:endParaRPr lang="ru-RU"/>
        </a:p>
      </dgm:t>
    </dgm:pt>
    <dgm:pt modelId="{74C8AB53-8FB6-4C35-B82D-6ED2D9DD09E6}">
      <dgm:prSet/>
      <dgm:spPr>
        <a:solidFill>
          <a:schemeClr val="accent1">
            <a:lumMod val="40000"/>
            <a:lumOff val="60000"/>
            <a:alpha val="90000"/>
          </a:schemeClr>
        </a:solidFill>
      </dgm:spPr>
      <dgm:t>
        <a:bodyPr/>
        <a:lstStyle/>
        <a:p>
          <a:r>
            <a:rPr lang="ru-RU" b="0" i="0" u="none"/>
            <a:t>налоговые льготы, предоставляемые малому и среднему предпринимательству </a:t>
          </a:r>
          <a:endParaRPr lang="ru-RU"/>
        </a:p>
      </dgm:t>
    </dgm:pt>
    <dgm:pt modelId="{23D4816F-E812-4E8E-A788-3281CCED60D8}" type="parTrans" cxnId="{440C31A5-F6E5-4259-B447-16F4DC9E8B56}">
      <dgm:prSet/>
      <dgm:spPr/>
      <dgm:t>
        <a:bodyPr/>
        <a:lstStyle/>
        <a:p>
          <a:endParaRPr lang="ru-RU"/>
        </a:p>
      </dgm:t>
    </dgm:pt>
    <dgm:pt modelId="{234FCEC3-80A4-41BC-8D4F-87AFF74977FF}" type="sibTrans" cxnId="{440C31A5-F6E5-4259-B447-16F4DC9E8B56}">
      <dgm:prSet/>
      <dgm:spPr/>
      <dgm:t>
        <a:bodyPr/>
        <a:lstStyle/>
        <a:p>
          <a:endParaRPr lang="ru-RU"/>
        </a:p>
      </dgm:t>
    </dgm:pt>
    <dgm:pt modelId="{41544A01-1B71-4C51-8B8C-AE0C6A2FCB47}">
      <dgm:prSet phldrT="[Текст]"/>
      <dgm:spPr>
        <a:gradFill rotWithShape="0">
          <a:gsLst>
            <a:gs pos="0">
              <a:schemeClr val="accent1">
                <a:lumMod val="5000"/>
                <a:lumOff val="95000"/>
              </a:schemeClr>
            </a:gs>
            <a:gs pos="74000">
              <a:schemeClr val="accent1">
                <a:lumMod val="45000"/>
                <a:lumOff val="55000"/>
              </a:schemeClr>
            </a:gs>
            <a:gs pos="83000">
              <a:schemeClr val="accent1">
                <a:lumMod val="45000"/>
                <a:lumOff val="55000"/>
              </a:schemeClr>
            </a:gs>
            <a:gs pos="100000">
              <a:schemeClr val="accent1">
                <a:lumMod val="30000"/>
                <a:lumOff val="70000"/>
              </a:schemeClr>
            </a:gs>
          </a:gsLst>
          <a:lin ang="5400000" scaled="1"/>
        </a:gradFill>
      </dgm:spPr>
      <dgm:t>
        <a:bodyPr/>
        <a:lstStyle/>
        <a:p>
          <a:r>
            <a:rPr lang="ru-RU" b="0" i="0" u="none"/>
            <a:t>наличие в городе крупных нефтедобывающих компаний</a:t>
          </a:r>
          <a:endParaRPr lang="ru-RU"/>
        </a:p>
      </dgm:t>
    </dgm:pt>
    <dgm:pt modelId="{177B3FB0-F5E8-4C3A-9E09-44E39BAF1352}" type="sibTrans" cxnId="{AAE5A492-3677-4FB9-B08B-606D95303964}">
      <dgm:prSet/>
      <dgm:spPr/>
      <dgm:t>
        <a:bodyPr/>
        <a:lstStyle/>
        <a:p>
          <a:endParaRPr lang="ru-RU"/>
        </a:p>
      </dgm:t>
    </dgm:pt>
    <dgm:pt modelId="{6DFAD0E3-DBE6-4C1F-8817-28161E0779F9}" type="parTrans" cxnId="{AAE5A492-3677-4FB9-B08B-606D95303964}">
      <dgm:prSet/>
      <dgm:spPr/>
      <dgm:t>
        <a:bodyPr/>
        <a:lstStyle/>
        <a:p>
          <a:endParaRPr lang="ru-RU"/>
        </a:p>
      </dgm:t>
    </dgm:pt>
    <dgm:pt modelId="{30BF3003-75CD-4EE0-B211-DD0AE0AFB915}" type="pres">
      <dgm:prSet presAssocID="{540DE7BE-1DF8-4A60-84D6-0401C9F9CCFE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88F631F4-AAC7-4B84-85C6-D29BB6FBEDDC}" type="pres">
      <dgm:prSet presAssocID="{61FB31D2-5737-46AC-8046-D00DC276EBD9}" presName="composite" presStyleCnt="0"/>
      <dgm:spPr/>
    </dgm:pt>
    <dgm:pt modelId="{74F0D61D-0B58-401B-B327-15AE33BA4398}" type="pres">
      <dgm:prSet presAssocID="{61FB31D2-5737-46AC-8046-D00DC276EBD9}" presName="parentText" presStyleLbl="alignNode1" presStyleIdx="0" presStyleCnt="7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CFEFC0D-1595-4C60-9051-EE3070825E23}" type="pres">
      <dgm:prSet presAssocID="{61FB31D2-5737-46AC-8046-D00DC276EBD9}" presName="descendantText" presStyleLbl="alignAcc1" presStyleIdx="0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DFBAC71-E310-49AE-9732-439824D726EB}" type="pres">
      <dgm:prSet presAssocID="{3C6EB98C-777D-4557-9043-F996FA3E7641}" presName="sp" presStyleCnt="0"/>
      <dgm:spPr/>
    </dgm:pt>
    <dgm:pt modelId="{9D2CEF4C-7A9B-417D-8A52-331A320E045F}" type="pres">
      <dgm:prSet presAssocID="{CCB7240B-CDFB-46D6-9815-06935D2978A4}" presName="composite" presStyleCnt="0"/>
      <dgm:spPr/>
    </dgm:pt>
    <dgm:pt modelId="{A562D5BB-EEFD-46A8-973B-530D5A43E581}" type="pres">
      <dgm:prSet presAssocID="{CCB7240B-CDFB-46D6-9815-06935D2978A4}" presName="parentText" presStyleLbl="alignNode1" presStyleIdx="1" presStyleCnt="7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6EE11EB-BB16-4857-A650-248E2D05E698}" type="pres">
      <dgm:prSet presAssocID="{CCB7240B-CDFB-46D6-9815-06935D2978A4}" presName="descendantText" presStyleLbl="alignAcc1" presStyleIdx="1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99B05E0-A481-42AC-B043-3F5B7D05924F}" type="pres">
      <dgm:prSet presAssocID="{9DE5FA03-AA68-447C-B0F4-6560DFDCF028}" presName="sp" presStyleCnt="0"/>
      <dgm:spPr/>
    </dgm:pt>
    <dgm:pt modelId="{0FEAA9CE-EB54-49DC-B31F-851DA48006AD}" type="pres">
      <dgm:prSet presAssocID="{7232E5A2-E73B-43DE-A306-CD325C739AF9}" presName="composite" presStyleCnt="0"/>
      <dgm:spPr/>
    </dgm:pt>
    <dgm:pt modelId="{3710DDB7-B5D4-4219-8CEA-DCF209EF14D1}" type="pres">
      <dgm:prSet presAssocID="{7232E5A2-E73B-43DE-A306-CD325C739AF9}" presName="parentText" presStyleLbl="alignNode1" presStyleIdx="2" presStyleCnt="7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A4D43F2-5285-4638-A534-D039C52F9B3A}" type="pres">
      <dgm:prSet presAssocID="{7232E5A2-E73B-43DE-A306-CD325C739AF9}" presName="descendantText" presStyleLbl="alignAcc1" presStyleIdx="2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C11DAFB-E827-4D58-93C6-B09E84FE28FE}" type="pres">
      <dgm:prSet presAssocID="{DEB314D9-AFCA-41A5-8A29-53AF158AF0D5}" presName="sp" presStyleCnt="0"/>
      <dgm:spPr/>
    </dgm:pt>
    <dgm:pt modelId="{8C18AE15-0748-4795-8D3D-FC72FAB673C1}" type="pres">
      <dgm:prSet presAssocID="{F79D2C98-54C1-49B9-8264-02AE4D465680}" presName="composite" presStyleCnt="0"/>
      <dgm:spPr/>
    </dgm:pt>
    <dgm:pt modelId="{886B0967-92EA-4FCC-896F-E9ECC8C3FD71}" type="pres">
      <dgm:prSet presAssocID="{F79D2C98-54C1-49B9-8264-02AE4D465680}" presName="parentText" presStyleLbl="alignNode1" presStyleIdx="3" presStyleCnt="7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7B48D1C-3773-4030-BCEE-9F9CB0B1577D}" type="pres">
      <dgm:prSet presAssocID="{F79D2C98-54C1-49B9-8264-02AE4D465680}" presName="descendantText" presStyleLbl="alignAcc1" presStyleIdx="3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A0037B2-E680-4344-9921-4F909A2F0C07}" type="pres">
      <dgm:prSet presAssocID="{3D430F1D-86FD-45E0-9365-813F7B07072E}" presName="sp" presStyleCnt="0"/>
      <dgm:spPr/>
    </dgm:pt>
    <dgm:pt modelId="{2A33C1EB-F58A-44AC-A3BA-D6F78F8B7BB4}" type="pres">
      <dgm:prSet presAssocID="{A4603F51-F604-4FE1-BB80-81570EF0E8DD}" presName="composite" presStyleCnt="0"/>
      <dgm:spPr/>
    </dgm:pt>
    <dgm:pt modelId="{6C0D8A2F-AC06-4D89-A6B5-035A45D4EB3D}" type="pres">
      <dgm:prSet presAssocID="{A4603F51-F604-4FE1-BB80-81570EF0E8DD}" presName="parentText" presStyleLbl="alignNode1" presStyleIdx="4" presStyleCnt="7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898BE31-59B7-4417-A734-512F9C4CC461}" type="pres">
      <dgm:prSet presAssocID="{A4603F51-F604-4FE1-BB80-81570EF0E8DD}" presName="descendantText" presStyleLbl="alignAcc1" presStyleIdx="4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3124A9F-66A8-4B71-8702-EBB81EDADCC0}" type="pres">
      <dgm:prSet presAssocID="{F1B6D3BB-A544-4685-AC18-C4501DD142FB}" presName="sp" presStyleCnt="0"/>
      <dgm:spPr/>
    </dgm:pt>
    <dgm:pt modelId="{B8D53B23-A881-4924-BFD8-B9C051B466F7}" type="pres">
      <dgm:prSet presAssocID="{ECF1983F-8666-4803-83AA-60F7BC0DD3FC}" presName="composite" presStyleCnt="0"/>
      <dgm:spPr/>
    </dgm:pt>
    <dgm:pt modelId="{E2144A9E-B587-400C-9F5B-565F8664D0EA}" type="pres">
      <dgm:prSet presAssocID="{ECF1983F-8666-4803-83AA-60F7BC0DD3FC}" presName="parentText" presStyleLbl="alignNode1" presStyleIdx="5" presStyleCnt="7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CFB551D-8248-44D9-BD08-6D75BA64CEEF}" type="pres">
      <dgm:prSet presAssocID="{ECF1983F-8666-4803-83AA-60F7BC0DD3FC}" presName="descendantText" presStyleLbl="alignAcc1" presStyleIdx="5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0CDC04F-C00D-4CEC-8F7A-CF18D0C368E6}" type="pres">
      <dgm:prSet presAssocID="{CBE16CD4-48F9-48BD-B22F-64815918F2EC}" presName="sp" presStyleCnt="0"/>
      <dgm:spPr/>
    </dgm:pt>
    <dgm:pt modelId="{203C2777-E033-4AE7-8B44-D8787ABC0A56}" type="pres">
      <dgm:prSet presAssocID="{D8CF9BEF-B271-4491-9660-8319C0D97051}" presName="composite" presStyleCnt="0"/>
      <dgm:spPr/>
    </dgm:pt>
    <dgm:pt modelId="{8449E4E0-9D82-47F7-AF81-37D900585F16}" type="pres">
      <dgm:prSet presAssocID="{D8CF9BEF-B271-4491-9660-8319C0D97051}" presName="parentText" presStyleLbl="alignNode1" presStyleIdx="6" presStyleCnt="7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F5ED15F-79F2-4BA3-9CFC-9FB7DB659F15}" type="pres">
      <dgm:prSet presAssocID="{D8CF9BEF-B271-4491-9660-8319C0D97051}" presName="descendantText" presStyleLbl="alignAcc1" presStyleIdx="6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440C31A5-F6E5-4259-B447-16F4DC9E8B56}" srcId="{A4603F51-F604-4FE1-BB80-81570EF0E8DD}" destId="{74C8AB53-8FB6-4C35-B82D-6ED2D9DD09E6}" srcOrd="0" destOrd="0" parTransId="{23D4816F-E812-4E8E-A788-3281CCED60D8}" sibTransId="{234FCEC3-80A4-41BC-8D4F-87AFF74977FF}"/>
    <dgm:cxn modelId="{EE94F4B9-4ABE-4B2C-8FA5-7E104FF05473}" type="presOf" srcId="{7F05A9AE-0923-4365-B66F-237F27C87D7C}" destId="{7CFB551D-8248-44D9-BD08-6D75BA64CEEF}" srcOrd="0" destOrd="0" presId="urn:microsoft.com/office/officeart/2005/8/layout/chevron2"/>
    <dgm:cxn modelId="{12DD03E3-1D29-4096-9170-3445A16199A7}" srcId="{540DE7BE-1DF8-4A60-84D6-0401C9F9CCFE}" destId="{A4603F51-F604-4FE1-BB80-81570EF0E8DD}" srcOrd="4" destOrd="0" parTransId="{F778DF4F-DAE1-4A88-8F17-5CC04C8D81CC}" sibTransId="{F1B6D3BB-A544-4685-AC18-C4501DD142FB}"/>
    <dgm:cxn modelId="{C8B353CD-9A58-435E-BE76-129823BA6A3B}" srcId="{540DE7BE-1DF8-4A60-84D6-0401C9F9CCFE}" destId="{CCB7240B-CDFB-46D6-9815-06935D2978A4}" srcOrd="1" destOrd="0" parTransId="{93AE49C8-EBAC-45C9-8585-D0450139F34C}" sibTransId="{9DE5FA03-AA68-447C-B0F4-6560DFDCF028}"/>
    <dgm:cxn modelId="{B99B5A02-078E-4CD9-94EC-64091B2DEE62}" type="presOf" srcId="{04D2C081-1684-4CB6-A4F2-0B61C83B704B}" destId="{76EE11EB-BB16-4857-A650-248E2D05E698}" srcOrd="0" destOrd="0" presId="urn:microsoft.com/office/officeart/2005/8/layout/chevron2"/>
    <dgm:cxn modelId="{CE2F0D95-B603-4140-ABC1-3089E4020E0E}" srcId="{ECF1983F-8666-4803-83AA-60F7BC0DD3FC}" destId="{7F05A9AE-0923-4365-B66F-237F27C87D7C}" srcOrd="0" destOrd="0" parTransId="{7124247B-6CB2-4C00-8B4F-7D9C9E9A7014}" sibTransId="{90047235-617B-42B3-9BE3-F7448E229755}"/>
    <dgm:cxn modelId="{E3C0ECC6-500A-4638-A1C8-D87BEF458293}" srcId="{540DE7BE-1DF8-4A60-84D6-0401C9F9CCFE}" destId="{D8CF9BEF-B271-4491-9660-8319C0D97051}" srcOrd="6" destOrd="0" parTransId="{F11CA98F-EB54-4141-8571-F73406F1A608}" sibTransId="{5DD997B8-5FCC-410E-A1F3-74A1C275CBDF}"/>
    <dgm:cxn modelId="{B763F3AD-3929-4D8A-A029-90D677CD667F}" type="presOf" srcId="{7232E5A2-E73B-43DE-A306-CD325C739AF9}" destId="{3710DDB7-B5D4-4219-8CEA-DCF209EF14D1}" srcOrd="0" destOrd="0" presId="urn:microsoft.com/office/officeart/2005/8/layout/chevron2"/>
    <dgm:cxn modelId="{D4566C94-9D2E-4BA4-9484-701D25C62C96}" type="presOf" srcId="{ECF1983F-8666-4803-83AA-60F7BC0DD3FC}" destId="{E2144A9E-B587-400C-9F5B-565F8664D0EA}" srcOrd="0" destOrd="0" presId="urn:microsoft.com/office/officeart/2005/8/layout/chevron2"/>
    <dgm:cxn modelId="{30C28FEA-20AD-4338-9988-661E1CFFD0D0}" type="presOf" srcId="{A4603F51-F604-4FE1-BB80-81570EF0E8DD}" destId="{6C0D8A2F-AC06-4D89-A6B5-035A45D4EB3D}" srcOrd="0" destOrd="0" presId="urn:microsoft.com/office/officeart/2005/8/layout/chevron2"/>
    <dgm:cxn modelId="{75EBA778-D56A-4D46-AD08-1CD3029E7974}" type="presOf" srcId="{540DE7BE-1DF8-4A60-84D6-0401C9F9CCFE}" destId="{30BF3003-75CD-4EE0-B211-DD0AE0AFB915}" srcOrd="0" destOrd="0" presId="urn:microsoft.com/office/officeart/2005/8/layout/chevron2"/>
    <dgm:cxn modelId="{AF759A9B-14DD-4D57-AACA-D94158FDCCE5}" srcId="{F79D2C98-54C1-49B9-8264-02AE4D465680}" destId="{309E4A62-16BA-4139-9299-8BD67063807A}" srcOrd="0" destOrd="0" parTransId="{7A132D87-BF67-477B-A730-26336425AC7F}" sibTransId="{D89FF8B8-0787-4777-A5DD-D5F6B1D65A2B}"/>
    <dgm:cxn modelId="{3976CEDC-9688-4B9C-9026-D5CB4E9B1999}" srcId="{540DE7BE-1DF8-4A60-84D6-0401C9F9CCFE}" destId="{ECF1983F-8666-4803-83AA-60F7BC0DD3FC}" srcOrd="5" destOrd="0" parTransId="{2DF792AC-5DB1-4D4F-9198-C49C5E1AD65E}" sibTransId="{CBE16CD4-48F9-48BD-B22F-64815918F2EC}"/>
    <dgm:cxn modelId="{D2227763-7270-484F-B50E-C6A118F61D98}" type="presOf" srcId="{74C8AB53-8FB6-4C35-B82D-6ED2D9DD09E6}" destId="{A898BE31-59B7-4417-A734-512F9C4CC461}" srcOrd="0" destOrd="0" presId="urn:microsoft.com/office/officeart/2005/8/layout/chevron2"/>
    <dgm:cxn modelId="{2AE5B0CC-BC6D-4E8C-AB6B-1CC3B9F53B91}" type="presOf" srcId="{D8CF9BEF-B271-4491-9660-8319C0D97051}" destId="{8449E4E0-9D82-47F7-AF81-37D900585F16}" srcOrd="0" destOrd="0" presId="urn:microsoft.com/office/officeart/2005/8/layout/chevron2"/>
    <dgm:cxn modelId="{8DF2B32E-D26B-4AF0-8F76-EE9FA87B341A}" srcId="{540DE7BE-1DF8-4A60-84D6-0401C9F9CCFE}" destId="{61FB31D2-5737-46AC-8046-D00DC276EBD9}" srcOrd="0" destOrd="0" parTransId="{DF5AD0A8-A709-4B8F-80EF-24512155C58E}" sibTransId="{3C6EB98C-777D-4557-9043-F996FA3E7641}"/>
    <dgm:cxn modelId="{8A11540F-2CCF-463F-943F-CD27B20CCC43}" type="presOf" srcId="{309E4A62-16BA-4139-9299-8BD67063807A}" destId="{17B48D1C-3773-4030-BCEE-9F9CB0B1577D}" srcOrd="0" destOrd="0" presId="urn:microsoft.com/office/officeart/2005/8/layout/chevron2"/>
    <dgm:cxn modelId="{4B8BFCC9-F4A8-4698-9576-2551466B1E98}" srcId="{7232E5A2-E73B-43DE-A306-CD325C739AF9}" destId="{DB838ADF-FE26-4E0F-B0D8-AEF790DDAC50}" srcOrd="0" destOrd="0" parTransId="{5D1DC341-1E1C-4DD4-B862-9A4A56B9CFBB}" sibTransId="{D4BB985C-5668-4B68-9BBE-0F5537DCECC3}"/>
    <dgm:cxn modelId="{2663FBF7-55C4-43B4-8EB0-9EB41818417D}" type="presOf" srcId="{DB838ADF-FE26-4E0F-B0D8-AEF790DDAC50}" destId="{DA4D43F2-5285-4638-A534-D039C52F9B3A}" srcOrd="0" destOrd="0" presId="urn:microsoft.com/office/officeart/2005/8/layout/chevron2"/>
    <dgm:cxn modelId="{E708FA14-4EF9-470C-B17B-9B5F32206D2A}" type="presOf" srcId="{41544A01-1B71-4C51-8B8C-AE0C6A2FCB47}" destId="{9CFEFC0D-1595-4C60-9051-EE3070825E23}" srcOrd="0" destOrd="0" presId="urn:microsoft.com/office/officeart/2005/8/layout/chevron2"/>
    <dgm:cxn modelId="{ED33FD7D-0A25-4AF3-BE59-CDCF58388428}" srcId="{D8CF9BEF-B271-4491-9660-8319C0D97051}" destId="{47734BFF-605E-40AD-A9BE-856476DCCF11}" srcOrd="0" destOrd="0" parTransId="{9DCDF5EA-4E64-47AF-8D2E-829C2D7EE9E6}" sibTransId="{E94ABD90-9193-4A34-A6F5-D57B76FAF0C9}"/>
    <dgm:cxn modelId="{C08A7A55-76C2-4E73-9D4A-6F2BF9A23B12}" type="presOf" srcId="{F79D2C98-54C1-49B9-8264-02AE4D465680}" destId="{886B0967-92EA-4FCC-896F-E9ECC8C3FD71}" srcOrd="0" destOrd="0" presId="urn:microsoft.com/office/officeart/2005/8/layout/chevron2"/>
    <dgm:cxn modelId="{859FD5F1-E5BA-4B8A-868B-EA29DE3A4385}" srcId="{540DE7BE-1DF8-4A60-84D6-0401C9F9CCFE}" destId="{F79D2C98-54C1-49B9-8264-02AE4D465680}" srcOrd="3" destOrd="0" parTransId="{667DAF87-3B71-4A1F-B563-D4B148709AE5}" sibTransId="{3D430F1D-86FD-45E0-9365-813F7B07072E}"/>
    <dgm:cxn modelId="{1955060B-FCB1-402D-821C-EE5C7A3ECF3E}" type="presOf" srcId="{61FB31D2-5737-46AC-8046-D00DC276EBD9}" destId="{74F0D61D-0B58-401B-B327-15AE33BA4398}" srcOrd="0" destOrd="0" presId="urn:microsoft.com/office/officeart/2005/8/layout/chevron2"/>
    <dgm:cxn modelId="{AC9C2FE6-141B-4F40-8173-769ED24D09F9}" srcId="{540DE7BE-1DF8-4A60-84D6-0401C9F9CCFE}" destId="{7232E5A2-E73B-43DE-A306-CD325C739AF9}" srcOrd="2" destOrd="0" parTransId="{057464B2-E087-4667-A8A3-95303D14802A}" sibTransId="{DEB314D9-AFCA-41A5-8A29-53AF158AF0D5}"/>
    <dgm:cxn modelId="{3E63E8F6-3FAB-436F-BB54-01CD0ECBB98F}" srcId="{CCB7240B-CDFB-46D6-9815-06935D2978A4}" destId="{04D2C081-1684-4CB6-A4F2-0B61C83B704B}" srcOrd="0" destOrd="0" parTransId="{5D2820F1-7260-424D-B898-FA8E7090C55C}" sibTransId="{6AE864FB-512B-4E45-B87E-5D0A0A65AE90}"/>
    <dgm:cxn modelId="{DA18D417-3F2C-4363-9D85-B9B306D38879}" type="presOf" srcId="{47734BFF-605E-40AD-A9BE-856476DCCF11}" destId="{8F5ED15F-79F2-4BA3-9CFC-9FB7DB659F15}" srcOrd="0" destOrd="0" presId="urn:microsoft.com/office/officeart/2005/8/layout/chevron2"/>
    <dgm:cxn modelId="{AAE5A492-3677-4FB9-B08B-606D95303964}" srcId="{61FB31D2-5737-46AC-8046-D00DC276EBD9}" destId="{41544A01-1B71-4C51-8B8C-AE0C6A2FCB47}" srcOrd="0" destOrd="0" parTransId="{6DFAD0E3-DBE6-4C1F-8817-28161E0779F9}" sibTransId="{177B3FB0-F5E8-4C3A-9E09-44E39BAF1352}"/>
    <dgm:cxn modelId="{F90B62C2-EF7D-472E-BC7D-77E051BC8004}" type="presOf" srcId="{CCB7240B-CDFB-46D6-9815-06935D2978A4}" destId="{A562D5BB-EEFD-46A8-973B-530D5A43E581}" srcOrd="0" destOrd="0" presId="urn:microsoft.com/office/officeart/2005/8/layout/chevron2"/>
    <dgm:cxn modelId="{F730172C-A095-4DA8-B8BE-45F6E5265D9A}" type="presParOf" srcId="{30BF3003-75CD-4EE0-B211-DD0AE0AFB915}" destId="{88F631F4-AAC7-4B84-85C6-D29BB6FBEDDC}" srcOrd="0" destOrd="0" presId="urn:microsoft.com/office/officeart/2005/8/layout/chevron2"/>
    <dgm:cxn modelId="{4D1D467C-871C-4F0E-9933-28B66C77C3AC}" type="presParOf" srcId="{88F631F4-AAC7-4B84-85C6-D29BB6FBEDDC}" destId="{74F0D61D-0B58-401B-B327-15AE33BA4398}" srcOrd="0" destOrd="0" presId="urn:microsoft.com/office/officeart/2005/8/layout/chevron2"/>
    <dgm:cxn modelId="{6CAD9A53-9D40-4C4E-A1CB-9090B9EEF74E}" type="presParOf" srcId="{88F631F4-AAC7-4B84-85C6-D29BB6FBEDDC}" destId="{9CFEFC0D-1595-4C60-9051-EE3070825E23}" srcOrd="1" destOrd="0" presId="urn:microsoft.com/office/officeart/2005/8/layout/chevron2"/>
    <dgm:cxn modelId="{72F039A7-B3AA-472D-9766-3DD534193485}" type="presParOf" srcId="{30BF3003-75CD-4EE0-B211-DD0AE0AFB915}" destId="{6DFBAC71-E310-49AE-9732-439824D726EB}" srcOrd="1" destOrd="0" presId="urn:microsoft.com/office/officeart/2005/8/layout/chevron2"/>
    <dgm:cxn modelId="{419A4E7E-50C6-410B-A70F-18781B20F5F5}" type="presParOf" srcId="{30BF3003-75CD-4EE0-B211-DD0AE0AFB915}" destId="{9D2CEF4C-7A9B-417D-8A52-331A320E045F}" srcOrd="2" destOrd="0" presId="urn:microsoft.com/office/officeart/2005/8/layout/chevron2"/>
    <dgm:cxn modelId="{C2295A2A-86C6-4A06-AA5A-501FA989B1D3}" type="presParOf" srcId="{9D2CEF4C-7A9B-417D-8A52-331A320E045F}" destId="{A562D5BB-EEFD-46A8-973B-530D5A43E581}" srcOrd="0" destOrd="0" presId="urn:microsoft.com/office/officeart/2005/8/layout/chevron2"/>
    <dgm:cxn modelId="{F9E1C7CA-17F8-487F-8DBD-D984FAC709B4}" type="presParOf" srcId="{9D2CEF4C-7A9B-417D-8A52-331A320E045F}" destId="{76EE11EB-BB16-4857-A650-248E2D05E698}" srcOrd="1" destOrd="0" presId="urn:microsoft.com/office/officeart/2005/8/layout/chevron2"/>
    <dgm:cxn modelId="{2D1FF84B-68BA-4E90-92F8-00F3896871FD}" type="presParOf" srcId="{30BF3003-75CD-4EE0-B211-DD0AE0AFB915}" destId="{A99B05E0-A481-42AC-B043-3F5B7D05924F}" srcOrd="3" destOrd="0" presId="urn:microsoft.com/office/officeart/2005/8/layout/chevron2"/>
    <dgm:cxn modelId="{2DDF9A6B-E3B7-44C3-BFD6-B6288EF6569E}" type="presParOf" srcId="{30BF3003-75CD-4EE0-B211-DD0AE0AFB915}" destId="{0FEAA9CE-EB54-49DC-B31F-851DA48006AD}" srcOrd="4" destOrd="0" presId="urn:microsoft.com/office/officeart/2005/8/layout/chevron2"/>
    <dgm:cxn modelId="{DE925CF1-99DE-4E19-9433-0A053C4BEA23}" type="presParOf" srcId="{0FEAA9CE-EB54-49DC-B31F-851DA48006AD}" destId="{3710DDB7-B5D4-4219-8CEA-DCF209EF14D1}" srcOrd="0" destOrd="0" presId="urn:microsoft.com/office/officeart/2005/8/layout/chevron2"/>
    <dgm:cxn modelId="{62D59DB6-3161-4BB0-B071-46BDC6B7B8CC}" type="presParOf" srcId="{0FEAA9CE-EB54-49DC-B31F-851DA48006AD}" destId="{DA4D43F2-5285-4638-A534-D039C52F9B3A}" srcOrd="1" destOrd="0" presId="urn:microsoft.com/office/officeart/2005/8/layout/chevron2"/>
    <dgm:cxn modelId="{F5826608-A0C2-4AFE-A32C-1505C333A709}" type="presParOf" srcId="{30BF3003-75CD-4EE0-B211-DD0AE0AFB915}" destId="{AC11DAFB-E827-4D58-93C6-B09E84FE28FE}" srcOrd="5" destOrd="0" presId="urn:microsoft.com/office/officeart/2005/8/layout/chevron2"/>
    <dgm:cxn modelId="{B67A811E-475B-4CD3-A694-50F0C0C5CE6A}" type="presParOf" srcId="{30BF3003-75CD-4EE0-B211-DD0AE0AFB915}" destId="{8C18AE15-0748-4795-8D3D-FC72FAB673C1}" srcOrd="6" destOrd="0" presId="urn:microsoft.com/office/officeart/2005/8/layout/chevron2"/>
    <dgm:cxn modelId="{A60C1206-054D-4971-B695-64367FD5F939}" type="presParOf" srcId="{8C18AE15-0748-4795-8D3D-FC72FAB673C1}" destId="{886B0967-92EA-4FCC-896F-E9ECC8C3FD71}" srcOrd="0" destOrd="0" presId="urn:microsoft.com/office/officeart/2005/8/layout/chevron2"/>
    <dgm:cxn modelId="{DC66155C-D492-4BAF-9DB8-4DCEA5E50CC7}" type="presParOf" srcId="{8C18AE15-0748-4795-8D3D-FC72FAB673C1}" destId="{17B48D1C-3773-4030-BCEE-9F9CB0B1577D}" srcOrd="1" destOrd="0" presId="urn:microsoft.com/office/officeart/2005/8/layout/chevron2"/>
    <dgm:cxn modelId="{24C3B259-2507-433A-9D0F-787701C32988}" type="presParOf" srcId="{30BF3003-75CD-4EE0-B211-DD0AE0AFB915}" destId="{FA0037B2-E680-4344-9921-4F909A2F0C07}" srcOrd="7" destOrd="0" presId="urn:microsoft.com/office/officeart/2005/8/layout/chevron2"/>
    <dgm:cxn modelId="{68DB1E83-C9E0-4A0A-8897-FC779F0F9668}" type="presParOf" srcId="{30BF3003-75CD-4EE0-B211-DD0AE0AFB915}" destId="{2A33C1EB-F58A-44AC-A3BA-D6F78F8B7BB4}" srcOrd="8" destOrd="0" presId="urn:microsoft.com/office/officeart/2005/8/layout/chevron2"/>
    <dgm:cxn modelId="{6324E279-2F24-4391-A740-59F87B2D1970}" type="presParOf" srcId="{2A33C1EB-F58A-44AC-A3BA-D6F78F8B7BB4}" destId="{6C0D8A2F-AC06-4D89-A6B5-035A45D4EB3D}" srcOrd="0" destOrd="0" presId="urn:microsoft.com/office/officeart/2005/8/layout/chevron2"/>
    <dgm:cxn modelId="{D7243D05-7586-4C71-BECC-8E23B4C0A895}" type="presParOf" srcId="{2A33C1EB-F58A-44AC-A3BA-D6F78F8B7BB4}" destId="{A898BE31-59B7-4417-A734-512F9C4CC461}" srcOrd="1" destOrd="0" presId="urn:microsoft.com/office/officeart/2005/8/layout/chevron2"/>
    <dgm:cxn modelId="{4C25C8CD-05DE-431E-AF5C-E435E04E56D8}" type="presParOf" srcId="{30BF3003-75CD-4EE0-B211-DD0AE0AFB915}" destId="{93124A9F-66A8-4B71-8702-EBB81EDADCC0}" srcOrd="9" destOrd="0" presId="urn:microsoft.com/office/officeart/2005/8/layout/chevron2"/>
    <dgm:cxn modelId="{E1A499D6-A434-45F1-8FE0-B0B99F85E508}" type="presParOf" srcId="{30BF3003-75CD-4EE0-B211-DD0AE0AFB915}" destId="{B8D53B23-A881-4924-BFD8-B9C051B466F7}" srcOrd="10" destOrd="0" presId="urn:microsoft.com/office/officeart/2005/8/layout/chevron2"/>
    <dgm:cxn modelId="{97BCEB19-32BC-4C81-B2DB-68A680D13B03}" type="presParOf" srcId="{B8D53B23-A881-4924-BFD8-B9C051B466F7}" destId="{E2144A9E-B587-400C-9F5B-565F8664D0EA}" srcOrd="0" destOrd="0" presId="urn:microsoft.com/office/officeart/2005/8/layout/chevron2"/>
    <dgm:cxn modelId="{A425560F-C2E4-40E7-BB38-C4CC7EAE1731}" type="presParOf" srcId="{B8D53B23-A881-4924-BFD8-B9C051B466F7}" destId="{7CFB551D-8248-44D9-BD08-6D75BA64CEEF}" srcOrd="1" destOrd="0" presId="urn:microsoft.com/office/officeart/2005/8/layout/chevron2"/>
    <dgm:cxn modelId="{26ED8ACA-FE0B-4A4C-B274-ECCDC44C4348}" type="presParOf" srcId="{30BF3003-75CD-4EE0-B211-DD0AE0AFB915}" destId="{20CDC04F-C00D-4CEC-8F7A-CF18D0C368E6}" srcOrd="11" destOrd="0" presId="urn:microsoft.com/office/officeart/2005/8/layout/chevron2"/>
    <dgm:cxn modelId="{145D42FF-9C94-4384-A0D4-F3F4DB153948}" type="presParOf" srcId="{30BF3003-75CD-4EE0-B211-DD0AE0AFB915}" destId="{203C2777-E033-4AE7-8B44-D8787ABC0A56}" srcOrd="12" destOrd="0" presId="urn:microsoft.com/office/officeart/2005/8/layout/chevron2"/>
    <dgm:cxn modelId="{C1AC096E-2FF1-4FA8-85D8-E638AE9C4987}" type="presParOf" srcId="{203C2777-E033-4AE7-8B44-D8787ABC0A56}" destId="{8449E4E0-9D82-47F7-AF81-37D900585F16}" srcOrd="0" destOrd="0" presId="urn:microsoft.com/office/officeart/2005/8/layout/chevron2"/>
    <dgm:cxn modelId="{1A9AA2D3-061D-487E-A12F-722685761E10}" type="presParOf" srcId="{203C2777-E033-4AE7-8B44-D8787ABC0A56}" destId="{8F5ED15F-79F2-4BA3-9CFC-9FB7DB659F15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relId="rId30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1A138B06-2033-457F-97F2-7AC9CEF3FCBB}" type="doc">
      <dgm:prSet loTypeId="urn:microsoft.com/office/officeart/2008/layout/VerticalCurvedList" loCatId="list" qsTypeId="urn:microsoft.com/office/officeart/2005/8/quickstyle/simple5" qsCatId="simple" csTypeId="urn:microsoft.com/office/officeart/2005/8/colors/colorful3" csCatId="colorful" phldr="1"/>
      <dgm:spPr/>
      <dgm:t>
        <a:bodyPr/>
        <a:lstStyle/>
        <a:p>
          <a:endParaRPr lang="ru-RU"/>
        </a:p>
      </dgm:t>
    </dgm:pt>
    <dgm:pt modelId="{730DFCD3-A3A2-4577-93CC-AA2BFB663973}">
      <dgm:prSet phldrT="[Текст]"/>
      <dgm:spPr/>
      <dgm:t>
        <a:bodyPr/>
        <a:lstStyle/>
        <a:p>
          <a:r>
            <a:rPr lang="ru-RU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бюрократия, административные барьеры,отсутствие системы «единого окна»</a:t>
          </a:r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AE21265F-EC05-4FFF-85D9-E17FF4330498}" type="parTrans" cxnId="{361D8BE4-AFE3-4571-844D-4F4643531428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474CDB80-0BEA-475F-838C-912C5FD1B522}" type="sibTrans" cxnId="{361D8BE4-AFE3-4571-844D-4F4643531428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BC489239-50F2-4E5C-9D3D-6FD74F814E53}">
      <dgm:prSet phldrT="[Текст]"/>
      <dgm:spPr/>
      <dgm:t>
        <a:bodyPr/>
        <a:lstStyle/>
        <a:p>
          <a:r>
            <a:rPr lang="ru-RU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завышение в городе арендной платы и высокая стоимость покупки коммерческой недвижимости</a:t>
          </a:r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3514379-D086-45F8-BE04-9D3B9672E204}" type="parTrans" cxnId="{E0B1D3F2-26CD-4919-9D36-580FB88BFF40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17B8B8BA-4BEF-496D-B485-12C293BDA2C0}" type="sibTrans" cxnId="{E0B1D3F2-26CD-4919-9D36-580FB88BFF40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AC8BBBB3-626A-4F4D-8277-349EF3C5A556}">
      <dgm:prSet phldrT="[Текст]"/>
      <dgm:spPr/>
      <dgm:t>
        <a:bodyPr/>
        <a:lstStyle/>
        <a:p>
          <a:r>
            <a:rPr lang="ru-RU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высокие налоги и низкое качество сервисного обслуживания</a:t>
          </a:r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BEDE0C39-7639-452C-AC25-EACA337B4802}" type="parTrans" cxnId="{6219E48C-5E57-44AA-8CEB-BA456AA16378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B31E9CB-175C-465E-960D-C66A70FB9D3B}" type="sibTrans" cxnId="{6219E48C-5E57-44AA-8CEB-BA456AA16378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BF88B584-D033-469F-85F8-7C9464061F96}">
      <dgm:prSet/>
      <dgm:spPr/>
      <dgm:t>
        <a:bodyPr/>
        <a:lstStyle/>
        <a:p>
          <a:r>
            <a:rPr lang="ru-RU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низкий уровень квалификации персонала, низкая мотивация работников </a:t>
          </a:r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F8576DE9-9A8E-4932-8205-EA10B1C19EA3}" type="parTrans" cxnId="{1B610F5E-108D-41D2-B26D-9C9C98A3821F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F822350-E21F-4200-B827-578BABE2F14F}" type="sibTrans" cxnId="{1B610F5E-108D-41D2-B26D-9C9C98A3821F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4497C02-C216-4907-A694-3CFB6645A401}">
      <dgm:prSet/>
      <dgm:spPr/>
      <dgm:t>
        <a:bodyPr/>
        <a:lstStyle/>
        <a:p>
          <a:r>
            <a:rPr lang="ru-RU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проблема появления на рынке крупных федеральных компаний</a:t>
          </a:r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C72B8BD-A2D0-4E70-824F-69F3D7917D90}" type="parTrans" cxnId="{36D5AD9B-B54D-44A4-B6B1-7E7896C0EC95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FCDA0B0C-FD1E-4B74-924E-C91368B579B3}" type="sibTrans" cxnId="{36D5AD9B-B54D-44A4-B6B1-7E7896C0EC95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6FEBD783-F709-40BC-8DDF-0F022301FB49}">
      <dgm:prSet/>
      <dgm:spPr/>
      <dgm:t>
        <a:bodyPr/>
        <a:lstStyle/>
        <a:p>
          <a:r>
            <a:rPr lang="ru-RU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проблема в получении финансово-кредитных ресурсов</a:t>
          </a:r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F33A6DCB-3760-4CEB-8C03-A121E6874802}" type="parTrans" cxnId="{F4E27CCF-4B51-4530-A8D3-915965C83D26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6B2C81DC-9139-4798-BF3C-C5FF4FD4361B}" type="sibTrans" cxnId="{F4E27CCF-4B51-4530-A8D3-915965C83D26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B243AF0-41C9-4945-8F30-DDB06CF3E0FB}">
      <dgm:prSet/>
      <dgm:spPr/>
      <dgm:t>
        <a:bodyPr/>
        <a:lstStyle/>
        <a:p>
          <a:r>
            <a:rPr lang="ru-RU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быстро меняющееся законодательство, в том числе в сфере налоговой отчетности</a:t>
          </a:r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82CD3B7-2BE7-4791-810E-57658343C6E9}" type="parTrans" cxnId="{F01A6085-CB0B-4BA7-9635-D67131C296A0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79E186EE-778D-475F-A71A-40000F6FCC30}" type="sibTrans" cxnId="{F01A6085-CB0B-4BA7-9635-D67131C296A0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84D62696-7D9B-489F-A162-F6847C6AE1E1}" type="pres">
      <dgm:prSet presAssocID="{1A138B06-2033-457F-97F2-7AC9CEF3FCBB}" presName="Name0" presStyleCnt="0">
        <dgm:presLayoutVars>
          <dgm:chMax val="7"/>
          <dgm:chPref val="7"/>
          <dgm:dir/>
        </dgm:presLayoutVars>
      </dgm:prSet>
      <dgm:spPr/>
      <dgm:t>
        <a:bodyPr/>
        <a:lstStyle/>
        <a:p>
          <a:endParaRPr lang="ru-RU"/>
        </a:p>
      </dgm:t>
    </dgm:pt>
    <dgm:pt modelId="{56DC2961-91BB-4C8E-8ADB-1BB71447A14A}" type="pres">
      <dgm:prSet presAssocID="{1A138B06-2033-457F-97F2-7AC9CEF3FCBB}" presName="Name1" presStyleCnt="0"/>
      <dgm:spPr/>
    </dgm:pt>
    <dgm:pt modelId="{A352A08B-8B92-41DA-9A88-DD215E396AE6}" type="pres">
      <dgm:prSet presAssocID="{1A138B06-2033-457F-97F2-7AC9CEF3FCBB}" presName="cycle" presStyleCnt="0"/>
      <dgm:spPr/>
    </dgm:pt>
    <dgm:pt modelId="{914BA498-D3C1-454E-A91B-F390B4E78F67}" type="pres">
      <dgm:prSet presAssocID="{1A138B06-2033-457F-97F2-7AC9CEF3FCBB}" presName="srcNode" presStyleLbl="node1" presStyleIdx="0" presStyleCnt="7"/>
      <dgm:spPr/>
    </dgm:pt>
    <dgm:pt modelId="{AA7B4A72-3581-49F1-BA71-DF47658EEA94}" type="pres">
      <dgm:prSet presAssocID="{1A138B06-2033-457F-97F2-7AC9CEF3FCBB}" presName="conn" presStyleLbl="parChTrans1D2" presStyleIdx="0" presStyleCnt="1"/>
      <dgm:spPr/>
      <dgm:t>
        <a:bodyPr/>
        <a:lstStyle/>
        <a:p>
          <a:endParaRPr lang="ru-RU"/>
        </a:p>
      </dgm:t>
    </dgm:pt>
    <dgm:pt modelId="{ADF9D2ED-0743-4BFF-8238-77026089E791}" type="pres">
      <dgm:prSet presAssocID="{1A138B06-2033-457F-97F2-7AC9CEF3FCBB}" presName="extraNode" presStyleLbl="node1" presStyleIdx="0" presStyleCnt="7"/>
      <dgm:spPr/>
    </dgm:pt>
    <dgm:pt modelId="{AB2A2A4E-3BCE-4284-AFE8-97B02F9CF5F8}" type="pres">
      <dgm:prSet presAssocID="{1A138B06-2033-457F-97F2-7AC9CEF3FCBB}" presName="dstNode" presStyleLbl="node1" presStyleIdx="0" presStyleCnt="7"/>
      <dgm:spPr/>
    </dgm:pt>
    <dgm:pt modelId="{C7A160FB-DDD0-4CB9-9041-73BA4990A0AB}" type="pres">
      <dgm:prSet presAssocID="{730DFCD3-A3A2-4577-93CC-AA2BFB663973}" presName="text_1" presStyleLbl="node1" presStyleIdx="0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F0BA2B8-2905-4D9E-AEBB-FDEA8F231122}" type="pres">
      <dgm:prSet presAssocID="{730DFCD3-A3A2-4577-93CC-AA2BFB663973}" presName="accent_1" presStyleCnt="0"/>
      <dgm:spPr/>
    </dgm:pt>
    <dgm:pt modelId="{B84BDDD9-FD51-4103-8DF7-DAD60C51FDF4}" type="pres">
      <dgm:prSet presAssocID="{730DFCD3-A3A2-4577-93CC-AA2BFB663973}" presName="accentRepeatNode" presStyleLbl="solidFgAcc1" presStyleIdx="0" presStyleCnt="7"/>
      <dgm:spPr>
        <a:solidFill>
          <a:schemeClr val="accent5">
            <a:lumMod val="60000"/>
            <a:lumOff val="40000"/>
          </a:schemeClr>
        </a:solidFill>
      </dgm:spPr>
    </dgm:pt>
    <dgm:pt modelId="{E71D04A5-36E6-49D7-BAF3-E9507992B5E4}" type="pres">
      <dgm:prSet presAssocID="{BC489239-50F2-4E5C-9D3D-6FD74F814E53}" presName="text_2" presStyleLbl="node1" presStyleIdx="1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35B8B66-7828-4093-9FE2-886AC436F329}" type="pres">
      <dgm:prSet presAssocID="{BC489239-50F2-4E5C-9D3D-6FD74F814E53}" presName="accent_2" presStyleCnt="0"/>
      <dgm:spPr/>
    </dgm:pt>
    <dgm:pt modelId="{CDDA8B88-B999-454A-B3E1-868A4A941FAA}" type="pres">
      <dgm:prSet presAssocID="{BC489239-50F2-4E5C-9D3D-6FD74F814E53}" presName="accentRepeatNode" presStyleLbl="solidFgAcc1" presStyleIdx="1" presStyleCnt="7"/>
      <dgm:spPr>
        <a:solidFill>
          <a:schemeClr val="accent5">
            <a:lumMod val="60000"/>
            <a:lumOff val="40000"/>
          </a:schemeClr>
        </a:solidFill>
      </dgm:spPr>
    </dgm:pt>
    <dgm:pt modelId="{EAEA60A7-FD70-4D28-B047-D9F8150F3BD4}" type="pres">
      <dgm:prSet presAssocID="{AC8BBBB3-626A-4F4D-8277-349EF3C5A556}" presName="text_3" presStyleLbl="node1" presStyleIdx="2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8F4DC78-C3C3-4F5B-802C-FCA76EA55EBE}" type="pres">
      <dgm:prSet presAssocID="{AC8BBBB3-626A-4F4D-8277-349EF3C5A556}" presName="accent_3" presStyleCnt="0"/>
      <dgm:spPr/>
    </dgm:pt>
    <dgm:pt modelId="{2DEA009C-5A5E-4702-AA93-F84C0A0DFCB1}" type="pres">
      <dgm:prSet presAssocID="{AC8BBBB3-626A-4F4D-8277-349EF3C5A556}" presName="accentRepeatNode" presStyleLbl="solidFgAcc1" presStyleIdx="2" presStyleCnt="7"/>
      <dgm:spPr>
        <a:solidFill>
          <a:schemeClr val="accent5">
            <a:lumMod val="60000"/>
            <a:lumOff val="40000"/>
          </a:schemeClr>
        </a:solidFill>
      </dgm:spPr>
    </dgm:pt>
    <dgm:pt modelId="{C44BB59D-A73E-49F2-B9F6-FC2A37C8742D}" type="pres">
      <dgm:prSet presAssocID="{BF88B584-D033-469F-85F8-7C9464061F96}" presName="text_4" presStyleLbl="node1" presStyleIdx="3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15B97DC-E15C-433C-AF42-025152D42B20}" type="pres">
      <dgm:prSet presAssocID="{BF88B584-D033-469F-85F8-7C9464061F96}" presName="accent_4" presStyleCnt="0"/>
      <dgm:spPr/>
    </dgm:pt>
    <dgm:pt modelId="{6F006692-5072-4FC7-80D3-6F8901C4B686}" type="pres">
      <dgm:prSet presAssocID="{BF88B584-D033-469F-85F8-7C9464061F96}" presName="accentRepeatNode" presStyleLbl="solidFgAcc1" presStyleIdx="3" presStyleCnt="7"/>
      <dgm:spPr>
        <a:solidFill>
          <a:schemeClr val="accent5">
            <a:lumMod val="60000"/>
            <a:lumOff val="40000"/>
          </a:schemeClr>
        </a:solidFill>
      </dgm:spPr>
    </dgm:pt>
    <dgm:pt modelId="{616D4BD6-8D5E-4930-B3FA-EA9FB898322D}" type="pres">
      <dgm:prSet presAssocID="{D4497C02-C216-4907-A694-3CFB6645A401}" presName="text_5" presStyleLbl="node1" presStyleIdx="4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508964B-0FED-4FB5-ACF7-CB83C03CE17A}" type="pres">
      <dgm:prSet presAssocID="{D4497C02-C216-4907-A694-3CFB6645A401}" presName="accent_5" presStyleCnt="0"/>
      <dgm:spPr/>
    </dgm:pt>
    <dgm:pt modelId="{9CBC9064-9029-47D6-98E5-62D3460F98E9}" type="pres">
      <dgm:prSet presAssocID="{D4497C02-C216-4907-A694-3CFB6645A401}" presName="accentRepeatNode" presStyleLbl="solidFgAcc1" presStyleIdx="4" presStyleCnt="7"/>
      <dgm:spPr>
        <a:solidFill>
          <a:schemeClr val="accent5">
            <a:lumMod val="60000"/>
            <a:lumOff val="40000"/>
          </a:schemeClr>
        </a:solidFill>
      </dgm:spPr>
    </dgm:pt>
    <dgm:pt modelId="{91D9E463-F6B3-46F4-91E5-7C07EBB2E2F4}" type="pres">
      <dgm:prSet presAssocID="{6FEBD783-F709-40BC-8DDF-0F022301FB49}" presName="text_6" presStyleLbl="node1" presStyleIdx="5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B4C5304-2D14-451D-91E0-E7603ADAB4B4}" type="pres">
      <dgm:prSet presAssocID="{6FEBD783-F709-40BC-8DDF-0F022301FB49}" presName="accent_6" presStyleCnt="0"/>
      <dgm:spPr/>
    </dgm:pt>
    <dgm:pt modelId="{2D7F18DD-E3EB-404F-BDD9-4EBAA32B3CFE}" type="pres">
      <dgm:prSet presAssocID="{6FEBD783-F709-40BC-8DDF-0F022301FB49}" presName="accentRepeatNode" presStyleLbl="solidFgAcc1" presStyleIdx="5" presStyleCnt="7"/>
      <dgm:spPr>
        <a:solidFill>
          <a:schemeClr val="accent5">
            <a:lumMod val="60000"/>
            <a:lumOff val="40000"/>
          </a:schemeClr>
        </a:solidFill>
      </dgm:spPr>
    </dgm:pt>
    <dgm:pt modelId="{73AF23B0-6D5C-485C-93C4-5ECBBEC7E551}" type="pres">
      <dgm:prSet presAssocID="{5B243AF0-41C9-4945-8F30-DDB06CF3E0FB}" presName="text_7" presStyleLbl="node1" presStyleIdx="6" presStyleCnt="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207C89C-5E3B-4E08-9776-6728CAD1CEB1}" type="pres">
      <dgm:prSet presAssocID="{5B243AF0-41C9-4945-8F30-DDB06CF3E0FB}" presName="accent_7" presStyleCnt="0"/>
      <dgm:spPr/>
    </dgm:pt>
    <dgm:pt modelId="{15144D8F-2D20-4549-A021-4AACED4FBA49}" type="pres">
      <dgm:prSet presAssocID="{5B243AF0-41C9-4945-8F30-DDB06CF3E0FB}" presName="accentRepeatNode" presStyleLbl="solidFgAcc1" presStyleIdx="6" presStyleCnt="7"/>
      <dgm:spPr>
        <a:solidFill>
          <a:schemeClr val="accent5">
            <a:lumMod val="60000"/>
            <a:lumOff val="40000"/>
          </a:schemeClr>
        </a:solidFill>
      </dgm:spPr>
    </dgm:pt>
  </dgm:ptLst>
  <dgm:cxnLst>
    <dgm:cxn modelId="{7B2B62F2-D0E7-4C1B-AA15-C6B66E626EC0}" type="presOf" srcId="{BF88B584-D033-469F-85F8-7C9464061F96}" destId="{C44BB59D-A73E-49F2-B9F6-FC2A37C8742D}" srcOrd="0" destOrd="0" presId="urn:microsoft.com/office/officeart/2008/layout/VerticalCurvedList"/>
    <dgm:cxn modelId="{36D5AD9B-B54D-44A4-B6B1-7E7896C0EC95}" srcId="{1A138B06-2033-457F-97F2-7AC9CEF3FCBB}" destId="{D4497C02-C216-4907-A694-3CFB6645A401}" srcOrd="4" destOrd="0" parTransId="{DC72B8BD-A2D0-4E70-824F-69F3D7917D90}" sibTransId="{FCDA0B0C-FD1E-4B74-924E-C91368B579B3}"/>
    <dgm:cxn modelId="{F01A6085-CB0B-4BA7-9635-D67131C296A0}" srcId="{1A138B06-2033-457F-97F2-7AC9CEF3FCBB}" destId="{5B243AF0-41C9-4945-8F30-DDB06CF3E0FB}" srcOrd="6" destOrd="0" parTransId="{E82CD3B7-2BE7-4791-810E-57658343C6E9}" sibTransId="{79E186EE-778D-475F-A71A-40000F6FCC30}"/>
    <dgm:cxn modelId="{6219E48C-5E57-44AA-8CEB-BA456AA16378}" srcId="{1A138B06-2033-457F-97F2-7AC9CEF3FCBB}" destId="{AC8BBBB3-626A-4F4D-8277-349EF3C5A556}" srcOrd="2" destOrd="0" parTransId="{BEDE0C39-7639-452C-AC25-EACA337B4802}" sibTransId="{EB31E9CB-175C-465E-960D-C66A70FB9D3B}"/>
    <dgm:cxn modelId="{899CEB6F-1435-4501-9F4E-E42A4B562950}" type="presOf" srcId="{730DFCD3-A3A2-4577-93CC-AA2BFB663973}" destId="{C7A160FB-DDD0-4CB9-9041-73BA4990A0AB}" srcOrd="0" destOrd="0" presId="urn:microsoft.com/office/officeart/2008/layout/VerticalCurvedList"/>
    <dgm:cxn modelId="{12E7E484-FC2A-4534-8485-B7BC0910658B}" type="presOf" srcId="{1A138B06-2033-457F-97F2-7AC9CEF3FCBB}" destId="{84D62696-7D9B-489F-A162-F6847C6AE1E1}" srcOrd="0" destOrd="0" presId="urn:microsoft.com/office/officeart/2008/layout/VerticalCurvedList"/>
    <dgm:cxn modelId="{1B610F5E-108D-41D2-B26D-9C9C98A3821F}" srcId="{1A138B06-2033-457F-97F2-7AC9CEF3FCBB}" destId="{BF88B584-D033-469F-85F8-7C9464061F96}" srcOrd="3" destOrd="0" parTransId="{F8576DE9-9A8E-4932-8205-EA10B1C19EA3}" sibTransId="{3F822350-E21F-4200-B827-578BABE2F14F}"/>
    <dgm:cxn modelId="{81DA8189-7BC8-4AA6-A55C-BF65AAC52338}" type="presOf" srcId="{D4497C02-C216-4907-A694-3CFB6645A401}" destId="{616D4BD6-8D5E-4930-B3FA-EA9FB898322D}" srcOrd="0" destOrd="0" presId="urn:microsoft.com/office/officeart/2008/layout/VerticalCurvedList"/>
    <dgm:cxn modelId="{E0B1D3F2-26CD-4919-9D36-580FB88BFF40}" srcId="{1A138B06-2033-457F-97F2-7AC9CEF3FCBB}" destId="{BC489239-50F2-4E5C-9D3D-6FD74F814E53}" srcOrd="1" destOrd="0" parTransId="{53514379-D086-45F8-BE04-9D3B9672E204}" sibTransId="{17B8B8BA-4BEF-496D-B485-12C293BDA2C0}"/>
    <dgm:cxn modelId="{A7E02638-0437-4246-8CE6-517BAD16A454}" type="presOf" srcId="{474CDB80-0BEA-475F-838C-912C5FD1B522}" destId="{AA7B4A72-3581-49F1-BA71-DF47658EEA94}" srcOrd="0" destOrd="0" presId="urn:microsoft.com/office/officeart/2008/layout/VerticalCurvedList"/>
    <dgm:cxn modelId="{F5A938B3-BA2D-4F06-BB6D-0CD40C2C4E3C}" type="presOf" srcId="{5B243AF0-41C9-4945-8F30-DDB06CF3E0FB}" destId="{73AF23B0-6D5C-485C-93C4-5ECBBEC7E551}" srcOrd="0" destOrd="0" presId="urn:microsoft.com/office/officeart/2008/layout/VerticalCurvedList"/>
    <dgm:cxn modelId="{361D8BE4-AFE3-4571-844D-4F4643531428}" srcId="{1A138B06-2033-457F-97F2-7AC9CEF3FCBB}" destId="{730DFCD3-A3A2-4577-93CC-AA2BFB663973}" srcOrd="0" destOrd="0" parTransId="{AE21265F-EC05-4FFF-85D9-E17FF4330498}" sibTransId="{474CDB80-0BEA-475F-838C-912C5FD1B522}"/>
    <dgm:cxn modelId="{D48052F8-516E-4A3A-815D-11067A4B863F}" type="presOf" srcId="{BC489239-50F2-4E5C-9D3D-6FD74F814E53}" destId="{E71D04A5-36E6-49D7-BAF3-E9507992B5E4}" srcOrd="0" destOrd="0" presId="urn:microsoft.com/office/officeart/2008/layout/VerticalCurvedList"/>
    <dgm:cxn modelId="{F7DE5674-3AC5-4F1C-80FF-0D7FC87EADB2}" type="presOf" srcId="{6FEBD783-F709-40BC-8DDF-0F022301FB49}" destId="{91D9E463-F6B3-46F4-91E5-7C07EBB2E2F4}" srcOrd="0" destOrd="0" presId="urn:microsoft.com/office/officeart/2008/layout/VerticalCurvedList"/>
    <dgm:cxn modelId="{F4E27CCF-4B51-4530-A8D3-915965C83D26}" srcId="{1A138B06-2033-457F-97F2-7AC9CEF3FCBB}" destId="{6FEBD783-F709-40BC-8DDF-0F022301FB49}" srcOrd="5" destOrd="0" parTransId="{F33A6DCB-3760-4CEB-8C03-A121E6874802}" sibTransId="{6B2C81DC-9139-4798-BF3C-C5FF4FD4361B}"/>
    <dgm:cxn modelId="{8AE15057-E638-4EFA-9A54-25BFFDEB60BA}" type="presOf" srcId="{AC8BBBB3-626A-4F4D-8277-349EF3C5A556}" destId="{EAEA60A7-FD70-4D28-B047-D9F8150F3BD4}" srcOrd="0" destOrd="0" presId="urn:microsoft.com/office/officeart/2008/layout/VerticalCurvedList"/>
    <dgm:cxn modelId="{3A2557FF-E26C-4368-91DC-1583F5AD4372}" type="presParOf" srcId="{84D62696-7D9B-489F-A162-F6847C6AE1E1}" destId="{56DC2961-91BB-4C8E-8ADB-1BB71447A14A}" srcOrd="0" destOrd="0" presId="urn:microsoft.com/office/officeart/2008/layout/VerticalCurvedList"/>
    <dgm:cxn modelId="{DCCAF8F4-E8DB-409E-9A4D-5E856F70922A}" type="presParOf" srcId="{56DC2961-91BB-4C8E-8ADB-1BB71447A14A}" destId="{A352A08B-8B92-41DA-9A88-DD215E396AE6}" srcOrd="0" destOrd="0" presId="urn:microsoft.com/office/officeart/2008/layout/VerticalCurvedList"/>
    <dgm:cxn modelId="{01729109-36E4-4DA4-8FC6-AEFC5DFF1744}" type="presParOf" srcId="{A352A08B-8B92-41DA-9A88-DD215E396AE6}" destId="{914BA498-D3C1-454E-A91B-F390B4E78F67}" srcOrd="0" destOrd="0" presId="urn:microsoft.com/office/officeart/2008/layout/VerticalCurvedList"/>
    <dgm:cxn modelId="{FBACD961-1232-4C2F-B3EF-FC9518FE4F06}" type="presParOf" srcId="{A352A08B-8B92-41DA-9A88-DD215E396AE6}" destId="{AA7B4A72-3581-49F1-BA71-DF47658EEA94}" srcOrd="1" destOrd="0" presId="urn:microsoft.com/office/officeart/2008/layout/VerticalCurvedList"/>
    <dgm:cxn modelId="{A8E82995-B76C-4B9A-947D-9C7DA50FED34}" type="presParOf" srcId="{A352A08B-8B92-41DA-9A88-DD215E396AE6}" destId="{ADF9D2ED-0743-4BFF-8238-77026089E791}" srcOrd="2" destOrd="0" presId="urn:microsoft.com/office/officeart/2008/layout/VerticalCurvedList"/>
    <dgm:cxn modelId="{7D98D68E-F09D-4A91-9C83-847500984B86}" type="presParOf" srcId="{A352A08B-8B92-41DA-9A88-DD215E396AE6}" destId="{AB2A2A4E-3BCE-4284-AFE8-97B02F9CF5F8}" srcOrd="3" destOrd="0" presId="urn:microsoft.com/office/officeart/2008/layout/VerticalCurvedList"/>
    <dgm:cxn modelId="{DD40B3F5-151C-4A5B-BDDD-F83DAA32E7F9}" type="presParOf" srcId="{56DC2961-91BB-4C8E-8ADB-1BB71447A14A}" destId="{C7A160FB-DDD0-4CB9-9041-73BA4990A0AB}" srcOrd="1" destOrd="0" presId="urn:microsoft.com/office/officeart/2008/layout/VerticalCurvedList"/>
    <dgm:cxn modelId="{CE486A30-B467-447F-A82B-5BCB21AA8335}" type="presParOf" srcId="{56DC2961-91BB-4C8E-8ADB-1BB71447A14A}" destId="{5F0BA2B8-2905-4D9E-AEBB-FDEA8F231122}" srcOrd="2" destOrd="0" presId="urn:microsoft.com/office/officeart/2008/layout/VerticalCurvedList"/>
    <dgm:cxn modelId="{F23D2FD7-CD82-422D-A818-7131D7106E66}" type="presParOf" srcId="{5F0BA2B8-2905-4D9E-AEBB-FDEA8F231122}" destId="{B84BDDD9-FD51-4103-8DF7-DAD60C51FDF4}" srcOrd="0" destOrd="0" presId="urn:microsoft.com/office/officeart/2008/layout/VerticalCurvedList"/>
    <dgm:cxn modelId="{F4AE5D43-F23B-4E46-BC2F-9822C356D269}" type="presParOf" srcId="{56DC2961-91BB-4C8E-8ADB-1BB71447A14A}" destId="{E71D04A5-36E6-49D7-BAF3-E9507992B5E4}" srcOrd="3" destOrd="0" presId="urn:microsoft.com/office/officeart/2008/layout/VerticalCurvedList"/>
    <dgm:cxn modelId="{3E470395-E48A-44BF-96D7-2655CEF3F015}" type="presParOf" srcId="{56DC2961-91BB-4C8E-8ADB-1BB71447A14A}" destId="{835B8B66-7828-4093-9FE2-886AC436F329}" srcOrd="4" destOrd="0" presId="urn:microsoft.com/office/officeart/2008/layout/VerticalCurvedList"/>
    <dgm:cxn modelId="{4369416A-254C-4767-8DC5-3FCA9A703F55}" type="presParOf" srcId="{835B8B66-7828-4093-9FE2-886AC436F329}" destId="{CDDA8B88-B999-454A-B3E1-868A4A941FAA}" srcOrd="0" destOrd="0" presId="urn:microsoft.com/office/officeart/2008/layout/VerticalCurvedList"/>
    <dgm:cxn modelId="{AEF3B8C9-DE81-467D-86C4-384D7135055C}" type="presParOf" srcId="{56DC2961-91BB-4C8E-8ADB-1BB71447A14A}" destId="{EAEA60A7-FD70-4D28-B047-D9F8150F3BD4}" srcOrd="5" destOrd="0" presId="urn:microsoft.com/office/officeart/2008/layout/VerticalCurvedList"/>
    <dgm:cxn modelId="{B7A98937-3FCB-4425-B122-CBAEEE3484A1}" type="presParOf" srcId="{56DC2961-91BB-4C8E-8ADB-1BB71447A14A}" destId="{88F4DC78-C3C3-4F5B-802C-FCA76EA55EBE}" srcOrd="6" destOrd="0" presId="urn:microsoft.com/office/officeart/2008/layout/VerticalCurvedList"/>
    <dgm:cxn modelId="{A830F2C3-B3C9-4129-9B94-74B342F63B8E}" type="presParOf" srcId="{88F4DC78-C3C3-4F5B-802C-FCA76EA55EBE}" destId="{2DEA009C-5A5E-4702-AA93-F84C0A0DFCB1}" srcOrd="0" destOrd="0" presId="urn:microsoft.com/office/officeart/2008/layout/VerticalCurvedList"/>
    <dgm:cxn modelId="{B3EF14EB-F14C-4C73-90FB-566C299061DD}" type="presParOf" srcId="{56DC2961-91BB-4C8E-8ADB-1BB71447A14A}" destId="{C44BB59D-A73E-49F2-B9F6-FC2A37C8742D}" srcOrd="7" destOrd="0" presId="urn:microsoft.com/office/officeart/2008/layout/VerticalCurvedList"/>
    <dgm:cxn modelId="{DA575D6A-07E4-4C88-8D67-51BCB31F30B1}" type="presParOf" srcId="{56DC2961-91BB-4C8E-8ADB-1BB71447A14A}" destId="{715B97DC-E15C-433C-AF42-025152D42B20}" srcOrd="8" destOrd="0" presId="urn:microsoft.com/office/officeart/2008/layout/VerticalCurvedList"/>
    <dgm:cxn modelId="{C0412135-5F5B-4870-BB1F-D5AFC11854E6}" type="presParOf" srcId="{715B97DC-E15C-433C-AF42-025152D42B20}" destId="{6F006692-5072-4FC7-80D3-6F8901C4B686}" srcOrd="0" destOrd="0" presId="urn:microsoft.com/office/officeart/2008/layout/VerticalCurvedList"/>
    <dgm:cxn modelId="{DBE52E1C-C087-4D50-BE4E-0B964CDE44ED}" type="presParOf" srcId="{56DC2961-91BB-4C8E-8ADB-1BB71447A14A}" destId="{616D4BD6-8D5E-4930-B3FA-EA9FB898322D}" srcOrd="9" destOrd="0" presId="urn:microsoft.com/office/officeart/2008/layout/VerticalCurvedList"/>
    <dgm:cxn modelId="{57CBB41B-9A0C-43B2-95A4-B8C5C8953EAA}" type="presParOf" srcId="{56DC2961-91BB-4C8E-8ADB-1BB71447A14A}" destId="{1508964B-0FED-4FB5-ACF7-CB83C03CE17A}" srcOrd="10" destOrd="0" presId="urn:microsoft.com/office/officeart/2008/layout/VerticalCurvedList"/>
    <dgm:cxn modelId="{5DDFE180-BF3E-4B57-81E9-C0E0548753BE}" type="presParOf" srcId="{1508964B-0FED-4FB5-ACF7-CB83C03CE17A}" destId="{9CBC9064-9029-47D6-98E5-62D3460F98E9}" srcOrd="0" destOrd="0" presId="urn:microsoft.com/office/officeart/2008/layout/VerticalCurvedList"/>
    <dgm:cxn modelId="{F86AEC03-6AE8-4112-9DC7-7304E06B8E34}" type="presParOf" srcId="{56DC2961-91BB-4C8E-8ADB-1BB71447A14A}" destId="{91D9E463-F6B3-46F4-91E5-7C07EBB2E2F4}" srcOrd="11" destOrd="0" presId="urn:microsoft.com/office/officeart/2008/layout/VerticalCurvedList"/>
    <dgm:cxn modelId="{D99AD4E8-7707-42E6-AC47-027D72073AED}" type="presParOf" srcId="{56DC2961-91BB-4C8E-8ADB-1BB71447A14A}" destId="{4B4C5304-2D14-451D-91E0-E7603ADAB4B4}" srcOrd="12" destOrd="0" presId="urn:microsoft.com/office/officeart/2008/layout/VerticalCurvedList"/>
    <dgm:cxn modelId="{2A8F4E11-8295-46ED-908F-1A4DBB87A537}" type="presParOf" srcId="{4B4C5304-2D14-451D-91E0-E7603ADAB4B4}" destId="{2D7F18DD-E3EB-404F-BDD9-4EBAA32B3CFE}" srcOrd="0" destOrd="0" presId="urn:microsoft.com/office/officeart/2008/layout/VerticalCurvedList"/>
    <dgm:cxn modelId="{E901244D-83AD-4FEF-BFC9-2A15E5E0B3B2}" type="presParOf" srcId="{56DC2961-91BB-4C8E-8ADB-1BB71447A14A}" destId="{73AF23B0-6D5C-485C-93C4-5ECBBEC7E551}" srcOrd="13" destOrd="0" presId="urn:microsoft.com/office/officeart/2008/layout/VerticalCurvedList"/>
    <dgm:cxn modelId="{963CBEC5-5FB3-4E27-BC27-BC853C44D004}" type="presParOf" srcId="{56DC2961-91BB-4C8E-8ADB-1BB71447A14A}" destId="{F207C89C-5E3B-4E08-9776-6728CAD1CEB1}" srcOrd="14" destOrd="0" presId="urn:microsoft.com/office/officeart/2008/layout/VerticalCurvedList"/>
    <dgm:cxn modelId="{67768673-6809-4ABF-8AEB-4045F69F971E}" type="presParOf" srcId="{F207C89C-5E3B-4E08-9776-6728CAD1CEB1}" destId="{15144D8F-2D20-4549-A021-4AACED4FBA49}" srcOrd="0" destOrd="0" presId="urn:microsoft.com/office/officeart/2008/layout/VerticalCurvedList"/>
  </dgm:cxnLst>
  <dgm:bg>
    <a:blipFill>
      <a:blip xmlns:r="http://schemas.openxmlformats.org/officeDocument/2006/relationships" r:embed="rId1"/>
      <a:tile tx="0" ty="0" sx="100000" sy="100000" flip="none" algn="tl"/>
    </a:blipFill>
  </dgm:bg>
  <dgm:whole/>
  <dgm:extLst>
    <a:ext uri="http://schemas.microsoft.com/office/drawing/2008/diagram">
      <dsp:dataModelExt xmlns:dsp="http://schemas.microsoft.com/office/drawing/2008/diagram" relId="rId35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AE01E1D2-379D-485D-AB46-15D046DDDAF4}" type="doc">
      <dgm:prSet loTypeId="urn:microsoft.com/office/officeart/2005/8/layout/vProcess5" loCatId="process" qsTypeId="urn:microsoft.com/office/officeart/2005/8/quickstyle/3d1" qsCatId="3D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FB6C63A5-C9C9-4E1B-B78A-AC9AAD255228}">
      <dgm:prSet phldrT="[Текст]"/>
      <dgm:spPr/>
      <dgm:t>
        <a:bodyPr/>
        <a:lstStyle/>
        <a:p>
          <a:r>
            <a:rPr lang="ru-RU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наличие государственной поддержки (муниципальные программы)</a:t>
          </a:r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8A600B1E-5B7D-46D8-811C-740C415BB9F4}" type="parTrans" cxnId="{B6231C6F-2F57-434A-82C3-97DD8FA5D726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FD75E5C3-5BFC-4704-A143-A0658E766173}" type="sibTrans" cxnId="{B6231C6F-2F57-434A-82C3-97DD8FA5D726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A0B12CC3-F9A5-4F57-BEEE-4D0A05846810}">
      <dgm:prSet phldrT="[Текст]"/>
      <dgm:spPr/>
      <dgm:t>
        <a:bodyPr/>
        <a:lstStyle/>
        <a:p>
          <a:r>
            <a:rPr lang="ru-RU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наличие и развитие градообразующих предприятий </a:t>
          </a:r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75DCD688-BA8D-4654-AF70-FD974961AB98}" type="parTrans" cxnId="{B483E7EC-5BF4-476A-BFF5-A89AB8CA68C0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D26E87E-B264-467F-B66F-775DB0911213}" type="sibTrans" cxnId="{B483E7EC-5BF4-476A-BFF5-A89AB8CA68C0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2F3B57E-DAA2-466D-9446-92C3A8674755}">
      <dgm:prSet phldrT="[Текст]"/>
      <dgm:spPr/>
      <dgm:t>
        <a:bodyPr/>
        <a:lstStyle/>
        <a:p>
          <a:r>
            <a:rPr lang="ru-RU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программы стимулирования, субсидирования субъектов предпринимательства</a:t>
          </a:r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B1FF4408-DDFF-47A5-9A06-8D1CF6ADB365}" type="parTrans" cxnId="{9A82E75A-782D-4B2A-BD41-B7E073BE664E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11DC24E4-5E98-4238-90DE-6B9809270135}" type="sibTrans" cxnId="{9A82E75A-782D-4B2A-BD41-B7E073BE664E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9C14DE0B-76CB-4C9C-920B-1AC1FB8A7B0B}">
      <dgm:prSet/>
      <dgm:spPr/>
      <dgm:t>
        <a:bodyPr/>
        <a:lstStyle/>
        <a:p>
          <a:r>
            <a:rPr lang="ru-RU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благоприятный экономический климат</a:t>
          </a:r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D10E8B9-B1A0-4344-894D-DC2863632D73}" type="parTrans" cxnId="{F6FA9C7B-4368-4369-BC9B-593958C63D5A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06B3AA06-FCB5-4778-99A2-405FD7E53E78}" type="sibTrans" cxnId="{F6FA9C7B-4368-4369-BC9B-593958C63D5A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9F0A7456-22BE-4C7E-8557-E03657FECE8E}">
      <dgm:prSet/>
      <dgm:spPr/>
      <dgm:t>
        <a:bodyPr/>
        <a:lstStyle/>
        <a:p>
          <a:r>
            <a:rPr lang="ru-RU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высокая платежеспособность населения</a:t>
          </a:r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86ADF558-288D-427F-8F1E-8CDE3846C161}" type="parTrans" cxnId="{DD82156D-C9B8-45FB-8447-20C04C6A5957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EA0C54F-4AFD-422C-BD5C-A0F92C76287C}" type="sibTrans" cxnId="{DD82156D-C9B8-45FB-8447-20C04C6A5957}">
      <dgm:prSet/>
      <dgm:spPr/>
      <dgm:t>
        <a:bodyPr/>
        <a:lstStyle/>
        <a:p>
          <a:endParaRPr lang="ru-RU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7F744F47-BB57-45E6-A6BA-689178DE281B}" type="pres">
      <dgm:prSet presAssocID="{AE01E1D2-379D-485D-AB46-15D046DDDAF4}" presName="outerComposite" presStyleCnt="0">
        <dgm:presLayoutVars>
          <dgm:chMax val="5"/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E3452A79-28C4-469E-92BC-BECC738DCB40}" type="pres">
      <dgm:prSet presAssocID="{AE01E1D2-379D-485D-AB46-15D046DDDAF4}" presName="dummyMaxCanvas" presStyleCnt="0">
        <dgm:presLayoutVars/>
      </dgm:prSet>
      <dgm:spPr/>
    </dgm:pt>
    <dgm:pt modelId="{89C359C8-3C04-44C3-A943-48CEA6B7421E}" type="pres">
      <dgm:prSet presAssocID="{AE01E1D2-379D-485D-AB46-15D046DDDAF4}" presName="FiveNodes_1" presStyleLbl="node1" presStyleIdx="0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DA0BC4C-2E1A-450B-9513-1007F5B7D5CC}" type="pres">
      <dgm:prSet presAssocID="{AE01E1D2-379D-485D-AB46-15D046DDDAF4}" presName="FiveNodes_2" presStyleLbl="node1" presStyleIdx="1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B770DC1-C9E9-4E89-86C7-4EAE1FFC0AF9}" type="pres">
      <dgm:prSet presAssocID="{AE01E1D2-379D-485D-AB46-15D046DDDAF4}" presName="FiveNodes_3" presStyleLbl="node1" presStyleIdx="2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13D96CF-2E63-4042-96D8-F86232CD5A68}" type="pres">
      <dgm:prSet presAssocID="{AE01E1D2-379D-485D-AB46-15D046DDDAF4}" presName="FiveNodes_4" presStyleLbl="node1" presStyleIdx="3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217D7A7-BE73-438F-9CB5-89A7B9E885D3}" type="pres">
      <dgm:prSet presAssocID="{AE01E1D2-379D-485D-AB46-15D046DDDAF4}" presName="FiveNodes_5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C0093F2-19F4-4F38-89EB-FB3ADB9B382D}" type="pres">
      <dgm:prSet presAssocID="{AE01E1D2-379D-485D-AB46-15D046DDDAF4}" presName="FiveConn_1-2" presStyleLbl="fgAccFollowNode1" presStyleIdx="0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B3FF2A2-5C59-4006-A814-EC8529A9C75A}" type="pres">
      <dgm:prSet presAssocID="{AE01E1D2-379D-485D-AB46-15D046DDDAF4}" presName="FiveConn_2-3" presStyleLbl="fgAccFollowNode1" presStyleIdx="1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ACEB43B-5A1A-4FCD-AE6C-638418686B38}" type="pres">
      <dgm:prSet presAssocID="{AE01E1D2-379D-485D-AB46-15D046DDDAF4}" presName="FiveConn_3-4" presStyleLbl="fgAccFollowNode1" presStyleIdx="2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69FD1F1-67DB-432D-A8A9-044B534F5DEC}" type="pres">
      <dgm:prSet presAssocID="{AE01E1D2-379D-485D-AB46-15D046DDDAF4}" presName="FiveConn_4-5" presStyleLbl="fgAccFollowNode1" presStyleIdx="3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FBF91C5-F69D-4384-ACCD-5A2623F73DA4}" type="pres">
      <dgm:prSet presAssocID="{AE01E1D2-379D-485D-AB46-15D046DDDAF4}" presName="FiveNodes_1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ED6C9A9-715A-44B6-9F64-4FCF81691E24}" type="pres">
      <dgm:prSet presAssocID="{AE01E1D2-379D-485D-AB46-15D046DDDAF4}" presName="FiveNodes_2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F1103B6-0396-4F9C-ABD1-07EA4824DE99}" type="pres">
      <dgm:prSet presAssocID="{AE01E1D2-379D-485D-AB46-15D046DDDAF4}" presName="FiveNodes_3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22B6FF5-7BFB-48CC-A988-854899484D6F}" type="pres">
      <dgm:prSet presAssocID="{AE01E1D2-379D-485D-AB46-15D046DDDAF4}" presName="FiveNodes_4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227B936-C3B4-4702-BC4D-378C616D8F38}" type="pres">
      <dgm:prSet presAssocID="{AE01E1D2-379D-485D-AB46-15D046DDDAF4}" presName="FiveNodes_5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73A075D6-C34B-4A6D-835C-99D59F54B02B}" type="presOf" srcId="{9C14DE0B-76CB-4C9C-920B-1AC1FB8A7B0B}" destId="{0ED6C9A9-715A-44B6-9F64-4FCF81691E24}" srcOrd="1" destOrd="0" presId="urn:microsoft.com/office/officeart/2005/8/layout/vProcess5"/>
    <dgm:cxn modelId="{F6FA9C7B-4368-4369-BC9B-593958C63D5A}" srcId="{AE01E1D2-379D-485D-AB46-15D046DDDAF4}" destId="{9C14DE0B-76CB-4C9C-920B-1AC1FB8A7B0B}" srcOrd="1" destOrd="0" parTransId="{3D10E8B9-B1A0-4344-894D-DC2863632D73}" sibTransId="{06B3AA06-FCB5-4778-99A2-405FD7E53E78}"/>
    <dgm:cxn modelId="{20F54BF7-43E4-49EF-BA19-71DEF5449767}" type="presOf" srcId="{9F0A7456-22BE-4C7E-8557-E03657FECE8E}" destId="{BB770DC1-C9E9-4E89-86C7-4EAE1FFC0AF9}" srcOrd="0" destOrd="0" presId="urn:microsoft.com/office/officeart/2005/8/layout/vProcess5"/>
    <dgm:cxn modelId="{BEF5B22B-3B8A-44B5-A768-BB4FAB11CA88}" type="presOf" srcId="{9C14DE0B-76CB-4C9C-920B-1AC1FB8A7B0B}" destId="{4DA0BC4C-2E1A-450B-9513-1007F5B7D5CC}" srcOrd="0" destOrd="0" presId="urn:microsoft.com/office/officeart/2005/8/layout/vProcess5"/>
    <dgm:cxn modelId="{12E9D0C4-FC60-4D10-AA39-EBBC11743B76}" type="presOf" srcId="{FB6C63A5-C9C9-4E1B-B78A-AC9AAD255228}" destId="{89C359C8-3C04-44C3-A943-48CEA6B7421E}" srcOrd="0" destOrd="0" presId="urn:microsoft.com/office/officeart/2005/8/layout/vProcess5"/>
    <dgm:cxn modelId="{7F01CBB4-F9ED-43FA-B1AC-CCB6AB6DF04E}" type="presOf" srcId="{E2F3B57E-DAA2-466D-9446-92C3A8674755}" destId="{9217D7A7-BE73-438F-9CB5-89A7B9E885D3}" srcOrd="0" destOrd="0" presId="urn:microsoft.com/office/officeart/2005/8/layout/vProcess5"/>
    <dgm:cxn modelId="{96BE920D-56B2-4149-A3A2-A1AFB411C3A2}" type="presOf" srcId="{9F0A7456-22BE-4C7E-8557-E03657FECE8E}" destId="{AF1103B6-0396-4F9C-ABD1-07EA4824DE99}" srcOrd="1" destOrd="0" presId="urn:microsoft.com/office/officeart/2005/8/layout/vProcess5"/>
    <dgm:cxn modelId="{68D4740E-4F58-46A4-B0EC-46CE72760E8A}" type="presOf" srcId="{AE01E1D2-379D-485D-AB46-15D046DDDAF4}" destId="{7F744F47-BB57-45E6-A6BA-689178DE281B}" srcOrd="0" destOrd="0" presId="urn:microsoft.com/office/officeart/2005/8/layout/vProcess5"/>
    <dgm:cxn modelId="{A83D249A-6C3E-4F40-A41A-74772A91CF64}" type="presOf" srcId="{06B3AA06-FCB5-4778-99A2-405FD7E53E78}" destId="{EB3FF2A2-5C59-4006-A814-EC8529A9C75A}" srcOrd="0" destOrd="0" presId="urn:microsoft.com/office/officeart/2005/8/layout/vProcess5"/>
    <dgm:cxn modelId="{D5859D27-39CA-4800-BC46-D7B00866DE93}" type="presOf" srcId="{A0B12CC3-F9A5-4F57-BEEE-4D0A05846810}" destId="{A22B6FF5-7BFB-48CC-A988-854899484D6F}" srcOrd="1" destOrd="0" presId="urn:microsoft.com/office/officeart/2005/8/layout/vProcess5"/>
    <dgm:cxn modelId="{B0F1DD81-08A8-48F9-84AE-137EC1C99781}" type="presOf" srcId="{DEA0C54F-4AFD-422C-BD5C-A0F92C76287C}" destId="{2ACEB43B-5A1A-4FCD-AE6C-638418686B38}" srcOrd="0" destOrd="0" presId="urn:microsoft.com/office/officeart/2005/8/layout/vProcess5"/>
    <dgm:cxn modelId="{B483E7EC-5BF4-476A-BFF5-A89AB8CA68C0}" srcId="{AE01E1D2-379D-485D-AB46-15D046DDDAF4}" destId="{A0B12CC3-F9A5-4F57-BEEE-4D0A05846810}" srcOrd="3" destOrd="0" parTransId="{75DCD688-BA8D-4654-AF70-FD974961AB98}" sibTransId="{3D26E87E-B264-467F-B66F-775DB0911213}"/>
    <dgm:cxn modelId="{94982444-4BBF-43E3-9CFA-F357B4517FE6}" type="presOf" srcId="{E2F3B57E-DAA2-466D-9446-92C3A8674755}" destId="{5227B936-C3B4-4702-BC4D-378C616D8F38}" srcOrd="1" destOrd="0" presId="urn:microsoft.com/office/officeart/2005/8/layout/vProcess5"/>
    <dgm:cxn modelId="{DD82156D-C9B8-45FB-8447-20C04C6A5957}" srcId="{AE01E1D2-379D-485D-AB46-15D046DDDAF4}" destId="{9F0A7456-22BE-4C7E-8557-E03657FECE8E}" srcOrd="2" destOrd="0" parTransId="{86ADF558-288D-427F-8F1E-8CDE3846C161}" sibTransId="{DEA0C54F-4AFD-422C-BD5C-A0F92C76287C}"/>
    <dgm:cxn modelId="{A563F66F-1263-4ECE-9551-9B0A48830455}" type="presOf" srcId="{FB6C63A5-C9C9-4E1B-B78A-AC9AAD255228}" destId="{CFBF91C5-F69D-4384-ACCD-5A2623F73DA4}" srcOrd="1" destOrd="0" presId="urn:microsoft.com/office/officeart/2005/8/layout/vProcess5"/>
    <dgm:cxn modelId="{B6231C6F-2F57-434A-82C3-97DD8FA5D726}" srcId="{AE01E1D2-379D-485D-AB46-15D046DDDAF4}" destId="{FB6C63A5-C9C9-4E1B-B78A-AC9AAD255228}" srcOrd="0" destOrd="0" parTransId="{8A600B1E-5B7D-46D8-811C-740C415BB9F4}" sibTransId="{FD75E5C3-5BFC-4704-A143-A0658E766173}"/>
    <dgm:cxn modelId="{06DC950D-4147-4C77-B30B-58CB51845898}" type="presOf" srcId="{A0B12CC3-F9A5-4F57-BEEE-4D0A05846810}" destId="{313D96CF-2E63-4042-96D8-F86232CD5A68}" srcOrd="0" destOrd="0" presId="urn:microsoft.com/office/officeart/2005/8/layout/vProcess5"/>
    <dgm:cxn modelId="{F94796EA-F45A-44BD-9CA1-E115D325D3FC}" type="presOf" srcId="{3D26E87E-B264-467F-B66F-775DB0911213}" destId="{469FD1F1-67DB-432D-A8A9-044B534F5DEC}" srcOrd="0" destOrd="0" presId="urn:microsoft.com/office/officeart/2005/8/layout/vProcess5"/>
    <dgm:cxn modelId="{9A82E75A-782D-4B2A-BD41-B7E073BE664E}" srcId="{AE01E1D2-379D-485D-AB46-15D046DDDAF4}" destId="{E2F3B57E-DAA2-466D-9446-92C3A8674755}" srcOrd="4" destOrd="0" parTransId="{B1FF4408-DDFF-47A5-9A06-8D1CF6ADB365}" sibTransId="{11DC24E4-5E98-4238-90DE-6B9809270135}"/>
    <dgm:cxn modelId="{DFEFE1C9-E211-4AFA-B528-C611D6550D0A}" type="presOf" srcId="{FD75E5C3-5BFC-4704-A143-A0658E766173}" destId="{2C0093F2-19F4-4F38-89EB-FB3ADB9B382D}" srcOrd="0" destOrd="0" presId="urn:microsoft.com/office/officeart/2005/8/layout/vProcess5"/>
    <dgm:cxn modelId="{2F4BA8EF-6F89-4D3B-BFA7-815AB8A94B5E}" type="presParOf" srcId="{7F744F47-BB57-45E6-A6BA-689178DE281B}" destId="{E3452A79-28C4-469E-92BC-BECC738DCB40}" srcOrd="0" destOrd="0" presId="urn:microsoft.com/office/officeart/2005/8/layout/vProcess5"/>
    <dgm:cxn modelId="{9667AF31-5145-4A71-B6B7-F3165402A04F}" type="presParOf" srcId="{7F744F47-BB57-45E6-A6BA-689178DE281B}" destId="{89C359C8-3C04-44C3-A943-48CEA6B7421E}" srcOrd="1" destOrd="0" presId="urn:microsoft.com/office/officeart/2005/8/layout/vProcess5"/>
    <dgm:cxn modelId="{F3A04880-3E92-4951-A6E9-98AA78B410FF}" type="presParOf" srcId="{7F744F47-BB57-45E6-A6BA-689178DE281B}" destId="{4DA0BC4C-2E1A-450B-9513-1007F5B7D5CC}" srcOrd="2" destOrd="0" presId="urn:microsoft.com/office/officeart/2005/8/layout/vProcess5"/>
    <dgm:cxn modelId="{22E5745B-1BE1-459A-BE89-A1C91B1DD3D6}" type="presParOf" srcId="{7F744F47-BB57-45E6-A6BA-689178DE281B}" destId="{BB770DC1-C9E9-4E89-86C7-4EAE1FFC0AF9}" srcOrd="3" destOrd="0" presId="urn:microsoft.com/office/officeart/2005/8/layout/vProcess5"/>
    <dgm:cxn modelId="{02858525-0730-46DE-A204-7632C810752C}" type="presParOf" srcId="{7F744F47-BB57-45E6-A6BA-689178DE281B}" destId="{313D96CF-2E63-4042-96D8-F86232CD5A68}" srcOrd="4" destOrd="0" presId="urn:microsoft.com/office/officeart/2005/8/layout/vProcess5"/>
    <dgm:cxn modelId="{1D10FDD4-F4FC-488A-B7AC-614AF69A13E0}" type="presParOf" srcId="{7F744F47-BB57-45E6-A6BA-689178DE281B}" destId="{9217D7A7-BE73-438F-9CB5-89A7B9E885D3}" srcOrd="5" destOrd="0" presId="urn:microsoft.com/office/officeart/2005/8/layout/vProcess5"/>
    <dgm:cxn modelId="{6F71CD71-BA06-4503-A619-379D99FB53CA}" type="presParOf" srcId="{7F744F47-BB57-45E6-A6BA-689178DE281B}" destId="{2C0093F2-19F4-4F38-89EB-FB3ADB9B382D}" srcOrd="6" destOrd="0" presId="urn:microsoft.com/office/officeart/2005/8/layout/vProcess5"/>
    <dgm:cxn modelId="{707A8AC4-7F8B-4A8C-88D1-B510F46AD14C}" type="presParOf" srcId="{7F744F47-BB57-45E6-A6BA-689178DE281B}" destId="{EB3FF2A2-5C59-4006-A814-EC8529A9C75A}" srcOrd="7" destOrd="0" presId="urn:microsoft.com/office/officeart/2005/8/layout/vProcess5"/>
    <dgm:cxn modelId="{A7323C48-7BC8-437E-9242-736492842698}" type="presParOf" srcId="{7F744F47-BB57-45E6-A6BA-689178DE281B}" destId="{2ACEB43B-5A1A-4FCD-AE6C-638418686B38}" srcOrd="8" destOrd="0" presId="urn:microsoft.com/office/officeart/2005/8/layout/vProcess5"/>
    <dgm:cxn modelId="{8B78307F-38FB-4A20-8005-9A989000FAF6}" type="presParOf" srcId="{7F744F47-BB57-45E6-A6BA-689178DE281B}" destId="{469FD1F1-67DB-432D-A8A9-044B534F5DEC}" srcOrd="9" destOrd="0" presId="urn:microsoft.com/office/officeart/2005/8/layout/vProcess5"/>
    <dgm:cxn modelId="{E84419C3-2756-4D59-AF00-5F0DA3044647}" type="presParOf" srcId="{7F744F47-BB57-45E6-A6BA-689178DE281B}" destId="{CFBF91C5-F69D-4384-ACCD-5A2623F73DA4}" srcOrd="10" destOrd="0" presId="urn:microsoft.com/office/officeart/2005/8/layout/vProcess5"/>
    <dgm:cxn modelId="{6C5C8DBC-C2C1-4CF9-AEA7-D43EEEEE6CCA}" type="presParOf" srcId="{7F744F47-BB57-45E6-A6BA-689178DE281B}" destId="{0ED6C9A9-715A-44B6-9F64-4FCF81691E24}" srcOrd="11" destOrd="0" presId="urn:microsoft.com/office/officeart/2005/8/layout/vProcess5"/>
    <dgm:cxn modelId="{2A09946F-C1C7-4BE8-9D8B-3D4BFD2E717E}" type="presParOf" srcId="{7F744F47-BB57-45E6-A6BA-689178DE281B}" destId="{AF1103B6-0396-4F9C-ABD1-07EA4824DE99}" srcOrd="12" destOrd="0" presId="urn:microsoft.com/office/officeart/2005/8/layout/vProcess5"/>
    <dgm:cxn modelId="{5F2A65FA-9921-447F-8A4A-F7AB8E4DFFCB}" type="presParOf" srcId="{7F744F47-BB57-45E6-A6BA-689178DE281B}" destId="{A22B6FF5-7BFB-48CC-A988-854899484D6F}" srcOrd="13" destOrd="0" presId="urn:microsoft.com/office/officeart/2005/8/layout/vProcess5"/>
    <dgm:cxn modelId="{20AC4A82-7FE8-479C-9A55-69A5C40EA4E1}" type="presParOf" srcId="{7F744F47-BB57-45E6-A6BA-689178DE281B}" destId="{5227B936-C3B4-4702-BC4D-378C616D8F38}" srcOrd="14" destOrd="0" presId="urn:microsoft.com/office/officeart/2005/8/layout/vProcess5"/>
  </dgm:cxnLst>
  <dgm:bg>
    <a:blipFill>
      <a:blip xmlns:r="http://schemas.openxmlformats.org/officeDocument/2006/relationships" r:embed="rId1"/>
      <a:tile tx="0" ty="0" sx="100000" sy="100000" flip="none" algn="tl"/>
    </a:blipFill>
  </dgm:bg>
  <dgm:whole/>
  <dgm:extLst>
    <a:ext uri="http://schemas.microsoft.com/office/drawing/2008/diagram">
      <dsp:dataModelExt xmlns:dsp="http://schemas.microsoft.com/office/drawing/2008/diagram" relId="rId40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38BE0636-1A0E-4D1B-99B4-BEA0E9240F5F}" type="doc">
      <dgm:prSet loTypeId="urn:microsoft.com/office/officeart/2005/8/layout/radial5" loCatId="cycle" qsTypeId="urn:microsoft.com/office/officeart/2005/8/quickstyle/3d2" qsCatId="3D" csTypeId="urn:microsoft.com/office/officeart/2005/8/colors/colorful3" csCatId="colorful" phldr="1"/>
      <dgm:spPr/>
      <dgm:t>
        <a:bodyPr/>
        <a:lstStyle/>
        <a:p>
          <a:endParaRPr lang="ru-RU"/>
        </a:p>
      </dgm:t>
    </dgm:pt>
    <dgm:pt modelId="{0A1B5085-34A6-477D-AAF3-1A7DE5A54E63}">
      <dgm:prSet phldrT="[Текст]" custT="1"/>
      <dgm:spPr/>
      <dgm:t>
        <a:bodyPr/>
        <a:lstStyle/>
        <a:p>
          <a:pPr algn="ctr"/>
          <a:r>
            <a:rPr lang="ru-RU" sz="900" b="1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Достаточность возможностей для развития инновационной деятельности</a:t>
          </a:r>
        </a:p>
      </dgm:t>
    </dgm:pt>
    <dgm:pt modelId="{EC966644-655B-4B39-9273-B1A251E91F23}" type="parTrans" cxnId="{9E02B8FF-478A-41FE-8110-38FBEA776101}">
      <dgm:prSet/>
      <dgm:spPr/>
      <dgm:t>
        <a:bodyPr/>
        <a:lstStyle/>
        <a:p>
          <a:pPr algn="ctr"/>
          <a:endParaRPr lang="ru-RU" sz="9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8B9F16BA-E498-45B5-A1DF-9C1205F7FF88}" type="sibTrans" cxnId="{9E02B8FF-478A-41FE-8110-38FBEA776101}">
      <dgm:prSet/>
      <dgm:spPr/>
      <dgm:t>
        <a:bodyPr/>
        <a:lstStyle/>
        <a:p>
          <a:pPr algn="ctr"/>
          <a:endParaRPr lang="ru-RU" sz="9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C614DB57-A5F8-4A67-B44A-E878ABAB1FC7}">
      <dgm:prSet phldrT="[Текст]" custT="1"/>
      <dgm:spPr/>
      <dgm:t>
        <a:bodyPr/>
        <a:lstStyle/>
        <a:p>
          <a:pPr algn="ctr"/>
          <a:r>
            <a:rPr lang="ru-RU" sz="900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Молодой, перспективный город с широким кругом возможностей</a:t>
          </a:r>
          <a:endParaRPr lang="ru-RU" sz="9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A1D80703-76CA-4427-AE56-53D1BA4641B8}" type="parTrans" cxnId="{51BC1B89-F89E-4A54-8B74-8492D9240945}">
      <dgm:prSet custT="1"/>
      <dgm:spPr/>
      <dgm:t>
        <a:bodyPr/>
        <a:lstStyle/>
        <a:p>
          <a:pPr algn="ctr"/>
          <a:endParaRPr lang="ru-RU" sz="9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DD3FA86-50FC-4DD1-A10D-B863A65EAAAD}" type="sibTrans" cxnId="{51BC1B89-F89E-4A54-8B74-8492D9240945}">
      <dgm:prSet/>
      <dgm:spPr/>
      <dgm:t>
        <a:bodyPr/>
        <a:lstStyle/>
        <a:p>
          <a:pPr algn="ctr"/>
          <a:endParaRPr lang="ru-RU" sz="9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648BF448-8897-4232-BD4E-541581528C88}">
      <dgm:prSet phldrT="[Текст]" custT="1"/>
      <dgm:spPr/>
      <dgm:t>
        <a:bodyPr/>
        <a:lstStyle/>
        <a:p>
          <a:pPr algn="ctr"/>
          <a:r>
            <a:rPr lang="ru-RU" sz="900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Активное применение инновационных технологий в сфере строительства и телекоммуникаций</a:t>
          </a:r>
          <a:endParaRPr lang="ru-RU" sz="9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4B37C6CB-81FA-4927-B255-96A3189A0510}" type="parTrans" cxnId="{D800D357-0F0B-46FA-87B5-2850E04EAAF7}">
      <dgm:prSet custT="1"/>
      <dgm:spPr/>
      <dgm:t>
        <a:bodyPr/>
        <a:lstStyle/>
        <a:p>
          <a:pPr algn="ctr"/>
          <a:endParaRPr lang="ru-RU" sz="9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B344171-5908-43D1-A5FD-CB3E3CBD7100}" type="sibTrans" cxnId="{D800D357-0F0B-46FA-87B5-2850E04EAAF7}">
      <dgm:prSet/>
      <dgm:spPr/>
      <dgm:t>
        <a:bodyPr/>
        <a:lstStyle/>
        <a:p>
          <a:pPr algn="ctr"/>
          <a:endParaRPr lang="ru-RU" sz="9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191494B2-26E4-4C1F-8BC9-E87858EFA5CA}">
      <dgm:prSet phldrT="[Текст]" custT="1"/>
      <dgm:spPr/>
      <dgm:t>
        <a:bodyPr/>
        <a:lstStyle/>
        <a:p>
          <a:pPr algn="ctr"/>
          <a:r>
            <a:rPr lang="ru-RU" sz="900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Оказание всех видов поддержки для развития инновационной деятельности  (консультации, субсидии, гранты, льготное налогообложение) </a:t>
          </a:r>
          <a:endParaRPr lang="ru-RU" sz="9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F3EB114A-2EFE-4D4C-BC07-7319DB8C024E}" type="parTrans" cxnId="{A7054D7F-4D7D-4AA6-BDC4-46BD6C849FB4}">
      <dgm:prSet custT="1"/>
      <dgm:spPr/>
      <dgm:t>
        <a:bodyPr/>
        <a:lstStyle/>
        <a:p>
          <a:pPr algn="ctr"/>
          <a:endParaRPr lang="ru-RU" sz="9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FA938320-F54B-4E6E-9A26-7CBD431CA51E}" type="sibTrans" cxnId="{A7054D7F-4D7D-4AA6-BDC4-46BD6C849FB4}">
      <dgm:prSet/>
      <dgm:spPr/>
      <dgm:t>
        <a:bodyPr/>
        <a:lstStyle/>
        <a:p>
          <a:pPr algn="ctr"/>
          <a:endParaRPr lang="ru-RU" sz="9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38FB9DE-7B88-4B21-848E-950331332315}">
      <dgm:prSet phldrT="[Текст]" custT="1"/>
      <dgm:spPr/>
      <dgm:t>
        <a:bodyPr/>
        <a:lstStyle/>
        <a:p>
          <a:pPr algn="ctr"/>
          <a:r>
            <a:rPr lang="ru-RU" sz="900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Наличие научных площадок, занимающихся инновационной деятельностью</a:t>
          </a:r>
          <a:endParaRPr lang="ru-RU" sz="9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8818E93C-1180-41BD-B314-01A67AFA81A2}" type="parTrans" cxnId="{63379965-DDA6-48D7-B9C5-A6C5A52F3184}">
      <dgm:prSet custT="1"/>
      <dgm:spPr/>
      <dgm:t>
        <a:bodyPr/>
        <a:lstStyle/>
        <a:p>
          <a:pPr algn="ctr"/>
          <a:endParaRPr lang="ru-RU" sz="9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F7D48780-3782-4ABB-83E4-242E094B1BCD}" type="sibTrans" cxnId="{63379965-DDA6-48D7-B9C5-A6C5A52F3184}">
      <dgm:prSet/>
      <dgm:spPr/>
      <dgm:t>
        <a:bodyPr/>
        <a:lstStyle/>
        <a:p>
          <a:pPr algn="ctr"/>
          <a:endParaRPr lang="ru-RU" sz="90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E7514FC-BCDF-45D0-BE37-8FECAAAD3E9A}" type="pres">
      <dgm:prSet presAssocID="{38BE0636-1A0E-4D1B-99B4-BEA0E9240F5F}" presName="Name0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52BE9BB7-7EB1-40EB-B413-6B7B9CEE392E}" type="pres">
      <dgm:prSet presAssocID="{0A1B5085-34A6-477D-AAF3-1A7DE5A54E63}" presName="centerShape" presStyleLbl="node0" presStyleIdx="0" presStyleCnt="1"/>
      <dgm:spPr/>
      <dgm:t>
        <a:bodyPr/>
        <a:lstStyle/>
        <a:p>
          <a:endParaRPr lang="ru-RU"/>
        </a:p>
      </dgm:t>
    </dgm:pt>
    <dgm:pt modelId="{C002F533-2605-4FAF-A2A9-E720410538AF}" type="pres">
      <dgm:prSet presAssocID="{A1D80703-76CA-4427-AE56-53D1BA4641B8}" presName="parTrans" presStyleLbl="sibTrans2D1" presStyleIdx="0" presStyleCnt="4"/>
      <dgm:spPr/>
      <dgm:t>
        <a:bodyPr/>
        <a:lstStyle/>
        <a:p>
          <a:endParaRPr lang="ru-RU"/>
        </a:p>
      </dgm:t>
    </dgm:pt>
    <dgm:pt modelId="{ADA81E59-7DF3-4008-91F2-4C6968C71256}" type="pres">
      <dgm:prSet presAssocID="{A1D80703-76CA-4427-AE56-53D1BA4641B8}" presName="connectorText" presStyleLbl="sibTrans2D1" presStyleIdx="0" presStyleCnt="4"/>
      <dgm:spPr/>
      <dgm:t>
        <a:bodyPr/>
        <a:lstStyle/>
        <a:p>
          <a:endParaRPr lang="ru-RU"/>
        </a:p>
      </dgm:t>
    </dgm:pt>
    <dgm:pt modelId="{47F36750-8A3C-4D1B-A2C2-B6819B4D74AF}" type="pres">
      <dgm:prSet presAssocID="{C614DB57-A5F8-4A67-B44A-E878ABAB1FC7}" presName="node" presStyleLbl="node1" presStyleIdx="0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BEFD66B-1207-4CF5-A870-DF2CC81B46B2}" type="pres">
      <dgm:prSet presAssocID="{4B37C6CB-81FA-4927-B255-96A3189A0510}" presName="parTrans" presStyleLbl="sibTrans2D1" presStyleIdx="1" presStyleCnt="4"/>
      <dgm:spPr/>
      <dgm:t>
        <a:bodyPr/>
        <a:lstStyle/>
        <a:p>
          <a:endParaRPr lang="ru-RU"/>
        </a:p>
      </dgm:t>
    </dgm:pt>
    <dgm:pt modelId="{45C0426D-DD25-42CE-A027-957400C45083}" type="pres">
      <dgm:prSet presAssocID="{4B37C6CB-81FA-4927-B255-96A3189A0510}" presName="connectorText" presStyleLbl="sibTrans2D1" presStyleIdx="1" presStyleCnt="4"/>
      <dgm:spPr/>
      <dgm:t>
        <a:bodyPr/>
        <a:lstStyle/>
        <a:p>
          <a:endParaRPr lang="ru-RU"/>
        </a:p>
      </dgm:t>
    </dgm:pt>
    <dgm:pt modelId="{25A2DCF0-A547-452D-9A0D-AF83EA94D493}" type="pres">
      <dgm:prSet presAssocID="{648BF448-8897-4232-BD4E-541581528C88}" presName="node" presStyleLbl="node1" presStyleIdx="1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32021B2-9C79-42FC-82E1-521027E75ADB}" type="pres">
      <dgm:prSet presAssocID="{F3EB114A-2EFE-4D4C-BC07-7319DB8C024E}" presName="parTrans" presStyleLbl="sibTrans2D1" presStyleIdx="2" presStyleCnt="4"/>
      <dgm:spPr/>
      <dgm:t>
        <a:bodyPr/>
        <a:lstStyle/>
        <a:p>
          <a:endParaRPr lang="ru-RU"/>
        </a:p>
      </dgm:t>
    </dgm:pt>
    <dgm:pt modelId="{EF5A1600-1F56-4DA7-8C4D-FDDB3A03910A}" type="pres">
      <dgm:prSet presAssocID="{F3EB114A-2EFE-4D4C-BC07-7319DB8C024E}" presName="connectorText" presStyleLbl="sibTrans2D1" presStyleIdx="2" presStyleCnt="4"/>
      <dgm:spPr/>
      <dgm:t>
        <a:bodyPr/>
        <a:lstStyle/>
        <a:p>
          <a:endParaRPr lang="ru-RU"/>
        </a:p>
      </dgm:t>
    </dgm:pt>
    <dgm:pt modelId="{4E9C0B0F-6F04-421A-B029-E32787C2C934}" type="pres">
      <dgm:prSet presAssocID="{191494B2-26E4-4C1F-8BC9-E87858EFA5CA}" presName="node" presStyleLbl="node1" presStyleIdx="2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198191B-C283-412B-8AB2-70A8715BC91D}" type="pres">
      <dgm:prSet presAssocID="{8818E93C-1180-41BD-B314-01A67AFA81A2}" presName="parTrans" presStyleLbl="sibTrans2D1" presStyleIdx="3" presStyleCnt="4"/>
      <dgm:spPr/>
      <dgm:t>
        <a:bodyPr/>
        <a:lstStyle/>
        <a:p>
          <a:endParaRPr lang="ru-RU"/>
        </a:p>
      </dgm:t>
    </dgm:pt>
    <dgm:pt modelId="{0DAEFCAA-8F90-4540-85EC-1B66951DA441}" type="pres">
      <dgm:prSet presAssocID="{8818E93C-1180-41BD-B314-01A67AFA81A2}" presName="connectorText" presStyleLbl="sibTrans2D1" presStyleIdx="3" presStyleCnt="4"/>
      <dgm:spPr/>
      <dgm:t>
        <a:bodyPr/>
        <a:lstStyle/>
        <a:p>
          <a:endParaRPr lang="ru-RU"/>
        </a:p>
      </dgm:t>
    </dgm:pt>
    <dgm:pt modelId="{B1912F9F-7C61-4310-B8EF-98975FD93504}" type="pres">
      <dgm:prSet presAssocID="{338FB9DE-7B88-4B21-848E-950331332315}" presName="node" presStyleLbl="node1" presStyleIdx="3" presStyleCnt="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A8C128C6-89F1-419F-B4B0-F9B2F1A9A3BD}" type="presOf" srcId="{C614DB57-A5F8-4A67-B44A-E878ABAB1FC7}" destId="{47F36750-8A3C-4D1B-A2C2-B6819B4D74AF}" srcOrd="0" destOrd="0" presId="urn:microsoft.com/office/officeart/2005/8/layout/radial5"/>
    <dgm:cxn modelId="{14166707-4569-454D-8796-BBD67816B922}" type="presOf" srcId="{8818E93C-1180-41BD-B314-01A67AFA81A2}" destId="{6198191B-C283-412B-8AB2-70A8715BC91D}" srcOrd="0" destOrd="0" presId="urn:microsoft.com/office/officeart/2005/8/layout/radial5"/>
    <dgm:cxn modelId="{51BC1B89-F89E-4A54-8B74-8492D9240945}" srcId="{0A1B5085-34A6-477D-AAF3-1A7DE5A54E63}" destId="{C614DB57-A5F8-4A67-B44A-E878ABAB1FC7}" srcOrd="0" destOrd="0" parTransId="{A1D80703-76CA-4427-AE56-53D1BA4641B8}" sibTransId="{DDD3FA86-50FC-4DD1-A10D-B863A65EAAAD}"/>
    <dgm:cxn modelId="{640D9BA7-DCAF-4148-A09C-0043B4FA661F}" type="presOf" srcId="{F3EB114A-2EFE-4D4C-BC07-7319DB8C024E}" destId="{EF5A1600-1F56-4DA7-8C4D-FDDB3A03910A}" srcOrd="1" destOrd="0" presId="urn:microsoft.com/office/officeart/2005/8/layout/radial5"/>
    <dgm:cxn modelId="{F5146315-827F-4C49-9536-3DECE8B8DDAE}" type="presOf" srcId="{648BF448-8897-4232-BD4E-541581528C88}" destId="{25A2DCF0-A547-452D-9A0D-AF83EA94D493}" srcOrd="0" destOrd="0" presId="urn:microsoft.com/office/officeart/2005/8/layout/radial5"/>
    <dgm:cxn modelId="{63379965-DDA6-48D7-B9C5-A6C5A52F3184}" srcId="{0A1B5085-34A6-477D-AAF3-1A7DE5A54E63}" destId="{338FB9DE-7B88-4B21-848E-950331332315}" srcOrd="3" destOrd="0" parTransId="{8818E93C-1180-41BD-B314-01A67AFA81A2}" sibTransId="{F7D48780-3782-4ABB-83E4-242E094B1BCD}"/>
    <dgm:cxn modelId="{417BFC41-AAA7-47FD-96FC-51F9AA4E6BA5}" type="presOf" srcId="{A1D80703-76CA-4427-AE56-53D1BA4641B8}" destId="{ADA81E59-7DF3-4008-91F2-4C6968C71256}" srcOrd="1" destOrd="0" presId="urn:microsoft.com/office/officeart/2005/8/layout/radial5"/>
    <dgm:cxn modelId="{9E02B8FF-478A-41FE-8110-38FBEA776101}" srcId="{38BE0636-1A0E-4D1B-99B4-BEA0E9240F5F}" destId="{0A1B5085-34A6-477D-AAF3-1A7DE5A54E63}" srcOrd="0" destOrd="0" parTransId="{EC966644-655B-4B39-9273-B1A251E91F23}" sibTransId="{8B9F16BA-E498-45B5-A1DF-9C1205F7FF88}"/>
    <dgm:cxn modelId="{ADD522E1-156C-4027-8D73-14A0EAB689D3}" type="presOf" srcId="{0A1B5085-34A6-477D-AAF3-1A7DE5A54E63}" destId="{52BE9BB7-7EB1-40EB-B413-6B7B9CEE392E}" srcOrd="0" destOrd="0" presId="urn:microsoft.com/office/officeart/2005/8/layout/radial5"/>
    <dgm:cxn modelId="{EE680781-7DE3-42B4-A761-80C1B236D078}" type="presOf" srcId="{191494B2-26E4-4C1F-8BC9-E87858EFA5CA}" destId="{4E9C0B0F-6F04-421A-B029-E32787C2C934}" srcOrd="0" destOrd="0" presId="urn:microsoft.com/office/officeart/2005/8/layout/radial5"/>
    <dgm:cxn modelId="{7CA2BC85-4CF3-4965-A6D3-E0826842F93C}" type="presOf" srcId="{F3EB114A-2EFE-4D4C-BC07-7319DB8C024E}" destId="{732021B2-9C79-42FC-82E1-521027E75ADB}" srcOrd="0" destOrd="0" presId="urn:microsoft.com/office/officeart/2005/8/layout/radial5"/>
    <dgm:cxn modelId="{F4876480-9EA5-40F8-9998-8CAE39793CA7}" type="presOf" srcId="{A1D80703-76CA-4427-AE56-53D1BA4641B8}" destId="{C002F533-2605-4FAF-A2A9-E720410538AF}" srcOrd="0" destOrd="0" presId="urn:microsoft.com/office/officeart/2005/8/layout/radial5"/>
    <dgm:cxn modelId="{EF43B1FB-E4DC-4735-BE9C-C3D5C778F952}" type="presOf" srcId="{4B37C6CB-81FA-4927-B255-96A3189A0510}" destId="{45C0426D-DD25-42CE-A027-957400C45083}" srcOrd="1" destOrd="0" presId="urn:microsoft.com/office/officeart/2005/8/layout/radial5"/>
    <dgm:cxn modelId="{44FC5790-3421-4DFD-97C6-DF1E7C9F76FF}" type="presOf" srcId="{4B37C6CB-81FA-4927-B255-96A3189A0510}" destId="{5BEFD66B-1207-4CF5-A870-DF2CC81B46B2}" srcOrd="0" destOrd="0" presId="urn:microsoft.com/office/officeart/2005/8/layout/radial5"/>
    <dgm:cxn modelId="{D800D357-0F0B-46FA-87B5-2850E04EAAF7}" srcId="{0A1B5085-34A6-477D-AAF3-1A7DE5A54E63}" destId="{648BF448-8897-4232-BD4E-541581528C88}" srcOrd="1" destOrd="0" parTransId="{4B37C6CB-81FA-4927-B255-96A3189A0510}" sibTransId="{3B344171-5908-43D1-A5FD-CB3E3CBD7100}"/>
    <dgm:cxn modelId="{F4F06A3E-2449-4012-ACC0-67C7EA07BD84}" type="presOf" srcId="{38BE0636-1A0E-4D1B-99B4-BEA0E9240F5F}" destId="{3E7514FC-BCDF-45D0-BE37-8FECAAAD3E9A}" srcOrd="0" destOrd="0" presId="urn:microsoft.com/office/officeart/2005/8/layout/radial5"/>
    <dgm:cxn modelId="{A7054D7F-4D7D-4AA6-BDC4-46BD6C849FB4}" srcId="{0A1B5085-34A6-477D-AAF3-1A7DE5A54E63}" destId="{191494B2-26E4-4C1F-8BC9-E87858EFA5CA}" srcOrd="2" destOrd="0" parTransId="{F3EB114A-2EFE-4D4C-BC07-7319DB8C024E}" sibTransId="{FA938320-F54B-4E6E-9A26-7CBD431CA51E}"/>
    <dgm:cxn modelId="{D6480829-74C9-48BD-817B-88AC572C8307}" type="presOf" srcId="{8818E93C-1180-41BD-B314-01A67AFA81A2}" destId="{0DAEFCAA-8F90-4540-85EC-1B66951DA441}" srcOrd="1" destOrd="0" presId="urn:microsoft.com/office/officeart/2005/8/layout/radial5"/>
    <dgm:cxn modelId="{76F1CF97-F1A8-44A7-A384-691C080BD470}" type="presOf" srcId="{338FB9DE-7B88-4B21-848E-950331332315}" destId="{B1912F9F-7C61-4310-B8EF-98975FD93504}" srcOrd="0" destOrd="0" presId="urn:microsoft.com/office/officeart/2005/8/layout/radial5"/>
    <dgm:cxn modelId="{F9336E25-1AA2-482C-9915-E6EBC2372E49}" type="presParOf" srcId="{3E7514FC-BCDF-45D0-BE37-8FECAAAD3E9A}" destId="{52BE9BB7-7EB1-40EB-B413-6B7B9CEE392E}" srcOrd="0" destOrd="0" presId="urn:microsoft.com/office/officeart/2005/8/layout/radial5"/>
    <dgm:cxn modelId="{8F7BCC95-7CFC-434F-9941-11AFF813EB4A}" type="presParOf" srcId="{3E7514FC-BCDF-45D0-BE37-8FECAAAD3E9A}" destId="{C002F533-2605-4FAF-A2A9-E720410538AF}" srcOrd="1" destOrd="0" presId="urn:microsoft.com/office/officeart/2005/8/layout/radial5"/>
    <dgm:cxn modelId="{8B370044-960B-4751-BE29-21D1F92CD351}" type="presParOf" srcId="{C002F533-2605-4FAF-A2A9-E720410538AF}" destId="{ADA81E59-7DF3-4008-91F2-4C6968C71256}" srcOrd="0" destOrd="0" presId="urn:microsoft.com/office/officeart/2005/8/layout/radial5"/>
    <dgm:cxn modelId="{ADB29FAF-1F9B-488D-B2BE-89359F73CF0C}" type="presParOf" srcId="{3E7514FC-BCDF-45D0-BE37-8FECAAAD3E9A}" destId="{47F36750-8A3C-4D1B-A2C2-B6819B4D74AF}" srcOrd="2" destOrd="0" presId="urn:microsoft.com/office/officeart/2005/8/layout/radial5"/>
    <dgm:cxn modelId="{E479501D-DA83-4F08-8E6E-92FC928FCB54}" type="presParOf" srcId="{3E7514FC-BCDF-45D0-BE37-8FECAAAD3E9A}" destId="{5BEFD66B-1207-4CF5-A870-DF2CC81B46B2}" srcOrd="3" destOrd="0" presId="urn:microsoft.com/office/officeart/2005/8/layout/radial5"/>
    <dgm:cxn modelId="{2CA8BA39-1F4B-4D2B-92D7-41E1FB05D997}" type="presParOf" srcId="{5BEFD66B-1207-4CF5-A870-DF2CC81B46B2}" destId="{45C0426D-DD25-42CE-A027-957400C45083}" srcOrd="0" destOrd="0" presId="urn:microsoft.com/office/officeart/2005/8/layout/radial5"/>
    <dgm:cxn modelId="{240B11D1-471E-41BC-AC75-80EBAD369A04}" type="presParOf" srcId="{3E7514FC-BCDF-45D0-BE37-8FECAAAD3E9A}" destId="{25A2DCF0-A547-452D-9A0D-AF83EA94D493}" srcOrd="4" destOrd="0" presId="urn:microsoft.com/office/officeart/2005/8/layout/radial5"/>
    <dgm:cxn modelId="{515F1123-0EFF-41CA-830B-09C361310889}" type="presParOf" srcId="{3E7514FC-BCDF-45D0-BE37-8FECAAAD3E9A}" destId="{732021B2-9C79-42FC-82E1-521027E75ADB}" srcOrd="5" destOrd="0" presId="urn:microsoft.com/office/officeart/2005/8/layout/radial5"/>
    <dgm:cxn modelId="{6F7710BD-3AF1-4574-A90A-B390DF4C8438}" type="presParOf" srcId="{732021B2-9C79-42FC-82E1-521027E75ADB}" destId="{EF5A1600-1F56-4DA7-8C4D-FDDB3A03910A}" srcOrd="0" destOrd="0" presId="urn:microsoft.com/office/officeart/2005/8/layout/radial5"/>
    <dgm:cxn modelId="{B98C8C18-8C36-46A2-A466-360774080145}" type="presParOf" srcId="{3E7514FC-BCDF-45D0-BE37-8FECAAAD3E9A}" destId="{4E9C0B0F-6F04-421A-B029-E32787C2C934}" srcOrd="6" destOrd="0" presId="urn:microsoft.com/office/officeart/2005/8/layout/radial5"/>
    <dgm:cxn modelId="{77F34579-33C3-44CC-A53B-73D5CF8C6D5F}" type="presParOf" srcId="{3E7514FC-BCDF-45D0-BE37-8FECAAAD3E9A}" destId="{6198191B-C283-412B-8AB2-70A8715BC91D}" srcOrd="7" destOrd="0" presId="urn:microsoft.com/office/officeart/2005/8/layout/radial5"/>
    <dgm:cxn modelId="{0314C404-5ECE-4215-9199-2FA1FE32EABD}" type="presParOf" srcId="{6198191B-C283-412B-8AB2-70A8715BC91D}" destId="{0DAEFCAA-8F90-4540-85EC-1B66951DA441}" srcOrd="0" destOrd="0" presId="urn:microsoft.com/office/officeart/2005/8/layout/radial5"/>
    <dgm:cxn modelId="{BDB54BD0-5BB6-44D5-810D-B95DD49A8F80}" type="presParOf" srcId="{3E7514FC-BCDF-45D0-BE37-8FECAAAD3E9A}" destId="{B1912F9F-7C61-4310-B8EF-98975FD93504}" srcOrd="8" destOrd="0" presId="urn:microsoft.com/office/officeart/2005/8/layout/radial5"/>
  </dgm:cxnLst>
  <dgm:bg>
    <a:noFill/>
  </dgm:bg>
  <dgm:whole/>
  <dgm:extLst>
    <a:ext uri="http://schemas.microsoft.com/office/drawing/2008/diagram">
      <dsp:dataModelExt xmlns:dsp="http://schemas.microsoft.com/office/drawing/2008/diagram" relId="rId49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769F3705-4CF1-46C8-8D3F-29C8C2C671E8}" type="doc">
      <dgm:prSet loTypeId="urn:microsoft.com/office/officeart/2005/8/layout/cycle2" loCatId="cycle" qsTypeId="urn:microsoft.com/office/officeart/2005/8/quickstyle/simple5" qsCatId="simple" csTypeId="urn:microsoft.com/office/officeart/2005/8/colors/colorful2" csCatId="colorful" phldr="1"/>
      <dgm:spPr/>
      <dgm:t>
        <a:bodyPr/>
        <a:lstStyle/>
        <a:p>
          <a:endParaRPr lang="ru-RU"/>
        </a:p>
      </dgm:t>
    </dgm:pt>
    <dgm:pt modelId="{CCEF76C5-501B-4E8B-9B47-8F7BB0549B52}">
      <dgm:prSet phldrT="[Текст]" custT="1"/>
      <dgm:spPr/>
      <dgm:t>
        <a:bodyPr/>
        <a:lstStyle/>
        <a:p>
          <a:r>
            <a:rPr lang="ru-RU" sz="1050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Отсутствие среды для развития инноваций</a:t>
          </a:r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7A5F3DC0-96B0-446F-97FD-433CA7056032}" type="parTrans" cxnId="{B8CA8220-3FEA-4085-9588-AA6AD418CC10}">
      <dgm:prSet/>
      <dgm:spPr/>
      <dgm:t>
        <a:bodyPr/>
        <a:lstStyle/>
        <a:p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0D0A4147-040B-4D89-BDDF-D713C3C7A761}" type="sibTrans" cxnId="{B8CA8220-3FEA-4085-9588-AA6AD418CC10}">
      <dgm:prSet custT="1"/>
      <dgm:spPr/>
      <dgm:t>
        <a:bodyPr/>
        <a:lstStyle/>
        <a:p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73723C0-51FB-4223-8CEB-35D982382D07}">
      <dgm:prSet phldrT="[Текст]" custT="1"/>
      <dgm:spPr/>
      <dgm:t>
        <a:bodyPr/>
        <a:lstStyle/>
        <a:p>
          <a:r>
            <a:rPr lang="ru-RU" sz="1050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Недостаточность материально-технической базы, инновационного оборудования</a:t>
          </a:r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831BB520-D6A3-45A5-AAF8-5365FD97B6A3}" type="parTrans" cxnId="{FBB3C1F7-0E6E-49EC-AC25-9CE87876AF3F}">
      <dgm:prSet/>
      <dgm:spPr/>
      <dgm:t>
        <a:bodyPr/>
        <a:lstStyle/>
        <a:p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0A52233E-A9D3-464F-B291-4D04809A448E}" type="sibTrans" cxnId="{FBB3C1F7-0E6E-49EC-AC25-9CE87876AF3F}">
      <dgm:prSet custT="1"/>
      <dgm:spPr/>
      <dgm:t>
        <a:bodyPr/>
        <a:lstStyle/>
        <a:p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91ED1924-75B3-49F1-95F2-6FA24A7EE85C}">
      <dgm:prSet phldrT="[Текст]" custT="1"/>
      <dgm:spPr/>
      <dgm:t>
        <a:bodyPr/>
        <a:lstStyle/>
        <a:p>
          <a:r>
            <a:rPr lang="ru-RU" sz="1050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Отсутствие высококвалифицированных научных кадров в области инноваций</a:t>
          </a:r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CDAC8261-F50E-4580-97C0-7A4EA87C5B26}" type="parTrans" cxnId="{5824DE0B-D55D-4B6E-8FE5-86B8E778958F}">
      <dgm:prSet/>
      <dgm:spPr/>
      <dgm:t>
        <a:bodyPr/>
        <a:lstStyle/>
        <a:p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C20D0DE6-6E21-4F22-B6D1-69A89CCC9CA2}" type="sibTrans" cxnId="{5824DE0B-D55D-4B6E-8FE5-86B8E778958F}">
      <dgm:prSet custT="1"/>
      <dgm:spPr/>
      <dgm:t>
        <a:bodyPr/>
        <a:lstStyle/>
        <a:p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33F3D8E-56BC-4179-8023-80722421FE12}">
      <dgm:prSet phldrT="[Текст]" custT="1"/>
      <dgm:spPr/>
      <dgm:t>
        <a:bodyPr/>
        <a:lstStyle/>
        <a:p>
          <a:r>
            <a:rPr lang="ru-RU" sz="1050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Недостаточный спрос на инновационные продукты</a:t>
          </a:r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B572354E-02AE-40DE-8EBA-63A38FB5CEB0}" type="parTrans" cxnId="{05A7E565-8014-4C17-868F-D73F8CDA8B03}">
      <dgm:prSet/>
      <dgm:spPr/>
      <dgm:t>
        <a:bodyPr/>
        <a:lstStyle/>
        <a:p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77B02D1-5AAC-42BC-BB90-C83F7DEAD22B}" type="sibTrans" cxnId="{05A7E565-8014-4C17-868F-D73F8CDA8B03}">
      <dgm:prSet custT="1"/>
      <dgm:spPr/>
      <dgm:t>
        <a:bodyPr/>
        <a:lstStyle/>
        <a:p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12E4FCD-1B60-4B6F-A723-45DFD5603D8E}">
      <dgm:prSet phldrT="[Текст]" custT="1"/>
      <dgm:spPr/>
      <dgm:t>
        <a:bodyPr/>
        <a:lstStyle/>
        <a:p>
          <a:r>
            <a:rPr lang="ru-RU" sz="1050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Недостаточность научной базы</a:t>
          </a:r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321826D-55BA-4DC7-9D44-E894EAE236F0}" type="parTrans" cxnId="{D22C6A0F-8640-4F71-BA53-4E10DEFA84B5}">
      <dgm:prSet/>
      <dgm:spPr/>
      <dgm:t>
        <a:bodyPr/>
        <a:lstStyle/>
        <a:p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C67F8804-DC36-4993-8F52-8B5B359D7552}" type="sibTrans" cxnId="{D22C6A0F-8640-4F71-BA53-4E10DEFA84B5}">
      <dgm:prSet custT="1"/>
      <dgm:spPr/>
      <dgm:t>
        <a:bodyPr/>
        <a:lstStyle/>
        <a:p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8AF5C475-6205-4B85-8577-38D0BCB89A93}">
      <dgm:prSet custT="1"/>
      <dgm:spPr/>
      <dgm:t>
        <a:bodyPr/>
        <a:lstStyle/>
        <a:p>
          <a:r>
            <a:rPr lang="ru-RU" sz="1050" b="1" i="0" u="none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Отсутствие венчурных фондов</a:t>
          </a:r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694EE5F8-9787-4A11-B887-D7471EF492A3}" type="parTrans" cxnId="{566634FC-A25F-4216-91A5-F23FB64DF471}">
      <dgm:prSet/>
      <dgm:spPr/>
      <dgm:t>
        <a:bodyPr/>
        <a:lstStyle/>
        <a:p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CE2280E9-9C7C-4570-A8EE-C0065282FFF9}" type="sibTrans" cxnId="{566634FC-A25F-4216-91A5-F23FB64DF471}">
      <dgm:prSet custT="1"/>
      <dgm:spPr/>
      <dgm:t>
        <a:bodyPr/>
        <a:lstStyle/>
        <a:p>
          <a:endParaRPr lang="ru-RU" sz="1050" b="1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3A67B63A-0185-4B5C-A719-A8FDF901FCF7}" type="pres">
      <dgm:prSet presAssocID="{769F3705-4CF1-46C8-8D3F-29C8C2C671E8}" presName="cycle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C68950B2-CBB0-4541-9BF1-DCEDD76ADAE4}" type="pres">
      <dgm:prSet presAssocID="{CCEF76C5-501B-4E8B-9B47-8F7BB0549B52}" presName="node" presStyleLbl="node1" presStyleIdx="0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04FA658-9160-40F2-9057-44BA7E0C6CD8}" type="pres">
      <dgm:prSet presAssocID="{0D0A4147-040B-4D89-BDDF-D713C3C7A761}" presName="sibTrans" presStyleLbl="sibTrans2D1" presStyleIdx="0" presStyleCnt="6"/>
      <dgm:spPr/>
      <dgm:t>
        <a:bodyPr/>
        <a:lstStyle/>
        <a:p>
          <a:endParaRPr lang="ru-RU"/>
        </a:p>
      </dgm:t>
    </dgm:pt>
    <dgm:pt modelId="{B0BB7D7A-2B1F-4B9D-9F4B-248EBD74F920}" type="pres">
      <dgm:prSet presAssocID="{0D0A4147-040B-4D89-BDDF-D713C3C7A761}" presName="connectorText" presStyleLbl="sibTrans2D1" presStyleIdx="0" presStyleCnt="6"/>
      <dgm:spPr/>
      <dgm:t>
        <a:bodyPr/>
        <a:lstStyle/>
        <a:p>
          <a:endParaRPr lang="ru-RU"/>
        </a:p>
      </dgm:t>
    </dgm:pt>
    <dgm:pt modelId="{A11EFE24-944C-4A96-9741-16C1FEDA504F}" type="pres">
      <dgm:prSet presAssocID="{8AF5C475-6205-4B85-8577-38D0BCB89A93}" presName="node" presStyleLbl="node1" presStyleIdx="1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0DB34CE-97E6-41AC-BFB8-7208C812520C}" type="pres">
      <dgm:prSet presAssocID="{CE2280E9-9C7C-4570-A8EE-C0065282FFF9}" presName="sibTrans" presStyleLbl="sibTrans2D1" presStyleIdx="1" presStyleCnt="6"/>
      <dgm:spPr/>
      <dgm:t>
        <a:bodyPr/>
        <a:lstStyle/>
        <a:p>
          <a:endParaRPr lang="ru-RU"/>
        </a:p>
      </dgm:t>
    </dgm:pt>
    <dgm:pt modelId="{C3A50745-CBA1-475E-B23B-F0DF12A63224}" type="pres">
      <dgm:prSet presAssocID="{CE2280E9-9C7C-4570-A8EE-C0065282FFF9}" presName="connectorText" presStyleLbl="sibTrans2D1" presStyleIdx="1" presStyleCnt="6"/>
      <dgm:spPr/>
      <dgm:t>
        <a:bodyPr/>
        <a:lstStyle/>
        <a:p>
          <a:endParaRPr lang="ru-RU"/>
        </a:p>
      </dgm:t>
    </dgm:pt>
    <dgm:pt modelId="{ECDD52B7-8BEB-4795-9450-EA9A8FF5F4BE}" type="pres">
      <dgm:prSet presAssocID="{D73723C0-51FB-4223-8CEB-35D982382D07}" presName="node" presStyleLbl="node1" presStyleIdx="2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FEF323B-30D2-4B71-8580-25B31C1A8336}" type="pres">
      <dgm:prSet presAssocID="{0A52233E-A9D3-464F-B291-4D04809A448E}" presName="sibTrans" presStyleLbl="sibTrans2D1" presStyleIdx="2" presStyleCnt="6"/>
      <dgm:spPr/>
      <dgm:t>
        <a:bodyPr/>
        <a:lstStyle/>
        <a:p>
          <a:endParaRPr lang="ru-RU"/>
        </a:p>
      </dgm:t>
    </dgm:pt>
    <dgm:pt modelId="{2037B793-A4D8-4342-A70C-8EDEC9EB13E0}" type="pres">
      <dgm:prSet presAssocID="{0A52233E-A9D3-464F-B291-4D04809A448E}" presName="connectorText" presStyleLbl="sibTrans2D1" presStyleIdx="2" presStyleCnt="6"/>
      <dgm:spPr/>
      <dgm:t>
        <a:bodyPr/>
        <a:lstStyle/>
        <a:p>
          <a:endParaRPr lang="ru-RU"/>
        </a:p>
      </dgm:t>
    </dgm:pt>
    <dgm:pt modelId="{36CBB3A4-193C-41F1-AD85-1AF3C24FA718}" type="pres">
      <dgm:prSet presAssocID="{91ED1924-75B3-49F1-95F2-6FA24A7EE85C}" presName="node" presStyleLbl="node1" presStyleIdx="3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1745E7A-B09F-4F25-8AC2-F21110614035}" type="pres">
      <dgm:prSet presAssocID="{C20D0DE6-6E21-4F22-B6D1-69A89CCC9CA2}" presName="sibTrans" presStyleLbl="sibTrans2D1" presStyleIdx="3" presStyleCnt="6"/>
      <dgm:spPr/>
      <dgm:t>
        <a:bodyPr/>
        <a:lstStyle/>
        <a:p>
          <a:endParaRPr lang="ru-RU"/>
        </a:p>
      </dgm:t>
    </dgm:pt>
    <dgm:pt modelId="{75591B7B-5156-4A74-B839-2DD14BC4EE4D}" type="pres">
      <dgm:prSet presAssocID="{C20D0DE6-6E21-4F22-B6D1-69A89CCC9CA2}" presName="connectorText" presStyleLbl="sibTrans2D1" presStyleIdx="3" presStyleCnt="6"/>
      <dgm:spPr/>
      <dgm:t>
        <a:bodyPr/>
        <a:lstStyle/>
        <a:p>
          <a:endParaRPr lang="ru-RU"/>
        </a:p>
      </dgm:t>
    </dgm:pt>
    <dgm:pt modelId="{E6F6AD91-AE2E-4679-9607-5DDB34B8843C}" type="pres">
      <dgm:prSet presAssocID="{E33F3D8E-56BC-4179-8023-80722421FE12}" presName="node" presStyleLbl="node1" presStyleIdx="4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89ECCD2-03B5-4CC4-83CE-1794D4FAFCBF}" type="pres">
      <dgm:prSet presAssocID="{E77B02D1-5AAC-42BC-BB90-C83F7DEAD22B}" presName="sibTrans" presStyleLbl="sibTrans2D1" presStyleIdx="4" presStyleCnt="6"/>
      <dgm:spPr/>
      <dgm:t>
        <a:bodyPr/>
        <a:lstStyle/>
        <a:p>
          <a:endParaRPr lang="ru-RU"/>
        </a:p>
      </dgm:t>
    </dgm:pt>
    <dgm:pt modelId="{64B39207-AA5C-4755-B198-34DF5A4222F2}" type="pres">
      <dgm:prSet presAssocID="{E77B02D1-5AAC-42BC-BB90-C83F7DEAD22B}" presName="connectorText" presStyleLbl="sibTrans2D1" presStyleIdx="4" presStyleCnt="6"/>
      <dgm:spPr/>
      <dgm:t>
        <a:bodyPr/>
        <a:lstStyle/>
        <a:p>
          <a:endParaRPr lang="ru-RU"/>
        </a:p>
      </dgm:t>
    </dgm:pt>
    <dgm:pt modelId="{506DA0D2-7F9E-47BE-99D8-E255FD9D761E}" type="pres">
      <dgm:prSet presAssocID="{E12E4FCD-1B60-4B6F-A723-45DFD5603D8E}" presName="node" presStyleLbl="node1" presStyleIdx="5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4A93613-DAAD-4B68-B77A-CBA0E95FF140}" type="pres">
      <dgm:prSet presAssocID="{C67F8804-DC36-4993-8F52-8B5B359D7552}" presName="sibTrans" presStyleLbl="sibTrans2D1" presStyleIdx="5" presStyleCnt="6"/>
      <dgm:spPr/>
      <dgm:t>
        <a:bodyPr/>
        <a:lstStyle/>
        <a:p>
          <a:endParaRPr lang="ru-RU"/>
        </a:p>
      </dgm:t>
    </dgm:pt>
    <dgm:pt modelId="{C68D3E71-92BA-42AC-9498-33506C356A7B}" type="pres">
      <dgm:prSet presAssocID="{C67F8804-DC36-4993-8F52-8B5B359D7552}" presName="connectorText" presStyleLbl="sibTrans2D1" presStyleIdx="5" presStyleCnt="6"/>
      <dgm:spPr/>
      <dgm:t>
        <a:bodyPr/>
        <a:lstStyle/>
        <a:p>
          <a:endParaRPr lang="ru-RU"/>
        </a:p>
      </dgm:t>
    </dgm:pt>
  </dgm:ptLst>
  <dgm:cxnLst>
    <dgm:cxn modelId="{636F94AC-EA17-4F43-8017-26773D633478}" type="presOf" srcId="{C20D0DE6-6E21-4F22-B6D1-69A89CCC9CA2}" destId="{A1745E7A-B09F-4F25-8AC2-F21110614035}" srcOrd="0" destOrd="0" presId="urn:microsoft.com/office/officeart/2005/8/layout/cycle2"/>
    <dgm:cxn modelId="{DFB953B5-4312-471D-B446-0E1483E948AF}" type="presOf" srcId="{769F3705-4CF1-46C8-8D3F-29C8C2C671E8}" destId="{3A67B63A-0185-4B5C-A719-A8FDF901FCF7}" srcOrd="0" destOrd="0" presId="urn:microsoft.com/office/officeart/2005/8/layout/cycle2"/>
    <dgm:cxn modelId="{B3E1E483-5A3B-4FA0-A514-6C06F526BA6A}" type="presOf" srcId="{E12E4FCD-1B60-4B6F-A723-45DFD5603D8E}" destId="{506DA0D2-7F9E-47BE-99D8-E255FD9D761E}" srcOrd="0" destOrd="0" presId="urn:microsoft.com/office/officeart/2005/8/layout/cycle2"/>
    <dgm:cxn modelId="{C41F2870-EBE9-4D41-AFC1-76A8CB6053A8}" type="presOf" srcId="{CE2280E9-9C7C-4570-A8EE-C0065282FFF9}" destId="{C3A50745-CBA1-475E-B23B-F0DF12A63224}" srcOrd="1" destOrd="0" presId="urn:microsoft.com/office/officeart/2005/8/layout/cycle2"/>
    <dgm:cxn modelId="{1F424E68-4F01-4133-9993-8CF351AFA397}" type="presOf" srcId="{C20D0DE6-6E21-4F22-B6D1-69A89CCC9CA2}" destId="{75591B7B-5156-4A74-B839-2DD14BC4EE4D}" srcOrd="1" destOrd="0" presId="urn:microsoft.com/office/officeart/2005/8/layout/cycle2"/>
    <dgm:cxn modelId="{B8CA8220-3FEA-4085-9588-AA6AD418CC10}" srcId="{769F3705-4CF1-46C8-8D3F-29C8C2C671E8}" destId="{CCEF76C5-501B-4E8B-9B47-8F7BB0549B52}" srcOrd="0" destOrd="0" parTransId="{7A5F3DC0-96B0-446F-97FD-433CA7056032}" sibTransId="{0D0A4147-040B-4D89-BDDF-D713C3C7A761}"/>
    <dgm:cxn modelId="{3A967F2C-8A33-41CF-9359-A237CF0F747F}" type="presOf" srcId="{E77B02D1-5AAC-42BC-BB90-C83F7DEAD22B}" destId="{64B39207-AA5C-4755-B198-34DF5A4222F2}" srcOrd="1" destOrd="0" presId="urn:microsoft.com/office/officeart/2005/8/layout/cycle2"/>
    <dgm:cxn modelId="{05A7E565-8014-4C17-868F-D73F8CDA8B03}" srcId="{769F3705-4CF1-46C8-8D3F-29C8C2C671E8}" destId="{E33F3D8E-56BC-4179-8023-80722421FE12}" srcOrd="4" destOrd="0" parTransId="{B572354E-02AE-40DE-8EBA-63A38FB5CEB0}" sibTransId="{E77B02D1-5AAC-42BC-BB90-C83F7DEAD22B}"/>
    <dgm:cxn modelId="{22A77B4F-3F15-4D1B-A91C-330FAB0FB15B}" type="presOf" srcId="{E33F3D8E-56BC-4179-8023-80722421FE12}" destId="{E6F6AD91-AE2E-4679-9607-5DDB34B8843C}" srcOrd="0" destOrd="0" presId="urn:microsoft.com/office/officeart/2005/8/layout/cycle2"/>
    <dgm:cxn modelId="{DA03C4F7-0251-4A00-A4B6-A5ED4D812B45}" type="presOf" srcId="{0A52233E-A9D3-464F-B291-4D04809A448E}" destId="{2037B793-A4D8-4342-A70C-8EDEC9EB13E0}" srcOrd="1" destOrd="0" presId="urn:microsoft.com/office/officeart/2005/8/layout/cycle2"/>
    <dgm:cxn modelId="{D22C6A0F-8640-4F71-BA53-4E10DEFA84B5}" srcId="{769F3705-4CF1-46C8-8D3F-29C8C2C671E8}" destId="{E12E4FCD-1B60-4B6F-A723-45DFD5603D8E}" srcOrd="5" destOrd="0" parTransId="{2321826D-55BA-4DC7-9D44-E894EAE236F0}" sibTransId="{C67F8804-DC36-4993-8F52-8B5B359D7552}"/>
    <dgm:cxn modelId="{ED3ED39A-F346-455C-8E85-7045CDF873C7}" type="presOf" srcId="{0D0A4147-040B-4D89-BDDF-D713C3C7A761}" destId="{B0BB7D7A-2B1F-4B9D-9F4B-248EBD74F920}" srcOrd="1" destOrd="0" presId="urn:microsoft.com/office/officeart/2005/8/layout/cycle2"/>
    <dgm:cxn modelId="{4B0ED1A7-1B45-45E2-83EE-35F19D7C9F90}" type="presOf" srcId="{C67F8804-DC36-4993-8F52-8B5B359D7552}" destId="{14A93613-DAAD-4B68-B77A-CBA0E95FF140}" srcOrd="0" destOrd="0" presId="urn:microsoft.com/office/officeart/2005/8/layout/cycle2"/>
    <dgm:cxn modelId="{29B9E2C0-5E0E-48D5-B60A-D9B5229AEFC6}" type="presOf" srcId="{D73723C0-51FB-4223-8CEB-35D982382D07}" destId="{ECDD52B7-8BEB-4795-9450-EA9A8FF5F4BE}" srcOrd="0" destOrd="0" presId="urn:microsoft.com/office/officeart/2005/8/layout/cycle2"/>
    <dgm:cxn modelId="{B78496E4-CF75-4E70-92EC-83FF5991EA38}" type="presOf" srcId="{0A52233E-A9D3-464F-B291-4D04809A448E}" destId="{5FEF323B-30D2-4B71-8580-25B31C1A8336}" srcOrd="0" destOrd="0" presId="urn:microsoft.com/office/officeart/2005/8/layout/cycle2"/>
    <dgm:cxn modelId="{4B3E9DDE-F2DC-4B53-A771-9584044BD492}" type="presOf" srcId="{C67F8804-DC36-4993-8F52-8B5B359D7552}" destId="{C68D3E71-92BA-42AC-9498-33506C356A7B}" srcOrd="1" destOrd="0" presId="urn:microsoft.com/office/officeart/2005/8/layout/cycle2"/>
    <dgm:cxn modelId="{FBB3C1F7-0E6E-49EC-AC25-9CE87876AF3F}" srcId="{769F3705-4CF1-46C8-8D3F-29C8C2C671E8}" destId="{D73723C0-51FB-4223-8CEB-35D982382D07}" srcOrd="2" destOrd="0" parTransId="{831BB520-D6A3-45A5-AAF8-5365FD97B6A3}" sibTransId="{0A52233E-A9D3-464F-B291-4D04809A448E}"/>
    <dgm:cxn modelId="{03F982B4-F3E5-40C1-8AC4-372B4599C615}" type="presOf" srcId="{0D0A4147-040B-4D89-BDDF-D713C3C7A761}" destId="{904FA658-9160-40F2-9057-44BA7E0C6CD8}" srcOrd="0" destOrd="0" presId="urn:microsoft.com/office/officeart/2005/8/layout/cycle2"/>
    <dgm:cxn modelId="{1B6BCD11-1432-4B65-A47C-2BF18F6E5179}" type="presOf" srcId="{E77B02D1-5AAC-42BC-BB90-C83F7DEAD22B}" destId="{189ECCD2-03B5-4CC4-83CE-1794D4FAFCBF}" srcOrd="0" destOrd="0" presId="urn:microsoft.com/office/officeart/2005/8/layout/cycle2"/>
    <dgm:cxn modelId="{7AA550A8-D3A3-41B3-99C4-B983FC35322D}" type="presOf" srcId="{CE2280E9-9C7C-4570-A8EE-C0065282FFF9}" destId="{10DB34CE-97E6-41AC-BFB8-7208C812520C}" srcOrd="0" destOrd="0" presId="urn:microsoft.com/office/officeart/2005/8/layout/cycle2"/>
    <dgm:cxn modelId="{6C8AD501-29B9-4604-A51B-6009F664EBD3}" type="presOf" srcId="{CCEF76C5-501B-4E8B-9B47-8F7BB0549B52}" destId="{C68950B2-CBB0-4541-9BF1-DCEDD76ADAE4}" srcOrd="0" destOrd="0" presId="urn:microsoft.com/office/officeart/2005/8/layout/cycle2"/>
    <dgm:cxn modelId="{5824DE0B-D55D-4B6E-8FE5-86B8E778958F}" srcId="{769F3705-4CF1-46C8-8D3F-29C8C2C671E8}" destId="{91ED1924-75B3-49F1-95F2-6FA24A7EE85C}" srcOrd="3" destOrd="0" parTransId="{CDAC8261-F50E-4580-97C0-7A4EA87C5B26}" sibTransId="{C20D0DE6-6E21-4F22-B6D1-69A89CCC9CA2}"/>
    <dgm:cxn modelId="{C209C3E1-1642-4178-9A50-041278771DD9}" type="presOf" srcId="{91ED1924-75B3-49F1-95F2-6FA24A7EE85C}" destId="{36CBB3A4-193C-41F1-AD85-1AF3C24FA718}" srcOrd="0" destOrd="0" presId="urn:microsoft.com/office/officeart/2005/8/layout/cycle2"/>
    <dgm:cxn modelId="{566634FC-A25F-4216-91A5-F23FB64DF471}" srcId="{769F3705-4CF1-46C8-8D3F-29C8C2C671E8}" destId="{8AF5C475-6205-4B85-8577-38D0BCB89A93}" srcOrd="1" destOrd="0" parTransId="{694EE5F8-9787-4A11-B887-D7471EF492A3}" sibTransId="{CE2280E9-9C7C-4570-A8EE-C0065282FFF9}"/>
    <dgm:cxn modelId="{58B61464-9214-4924-8F16-0B25164FD6CF}" type="presOf" srcId="{8AF5C475-6205-4B85-8577-38D0BCB89A93}" destId="{A11EFE24-944C-4A96-9741-16C1FEDA504F}" srcOrd="0" destOrd="0" presId="urn:microsoft.com/office/officeart/2005/8/layout/cycle2"/>
    <dgm:cxn modelId="{BDFD038D-1565-443B-9383-1DF2C5ED7190}" type="presParOf" srcId="{3A67B63A-0185-4B5C-A719-A8FDF901FCF7}" destId="{C68950B2-CBB0-4541-9BF1-DCEDD76ADAE4}" srcOrd="0" destOrd="0" presId="urn:microsoft.com/office/officeart/2005/8/layout/cycle2"/>
    <dgm:cxn modelId="{E4E01CBD-74DF-496A-832D-227826CBD6F0}" type="presParOf" srcId="{3A67B63A-0185-4B5C-A719-A8FDF901FCF7}" destId="{904FA658-9160-40F2-9057-44BA7E0C6CD8}" srcOrd="1" destOrd="0" presId="urn:microsoft.com/office/officeart/2005/8/layout/cycle2"/>
    <dgm:cxn modelId="{C57657D3-332F-4440-A8C9-20821E59C210}" type="presParOf" srcId="{904FA658-9160-40F2-9057-44BA7E0C6CD8}" destId="{B0BB7D7A-2B1F-4B9D-9F4B-248EBD74F920}" srcOrd="0" destOrd="0" presId="urn:microsoft.com/office/officeart/2005/8/layout/cycle2"/>
    <dgm:cxn modelId="{09C6B04E-715A-43BA-94B9-539F8A708B2F}" type="presParOf" srcId="{3A67B63A-0185-4B5C-A719-A8FDF901FCF7}" destId="{A11EFE24-944C-4A96-9741-16C1FEDA504F}" srcOrd="2" destOrd="0" presId="urn:microsoft.com/office/officeart/2005/8/layout/cycle2"/>
    <dgm:cxn modelId="{529DBD97-39DD-4900-9D2F-28FEE7876C86}" type="presParOf" srcId="{3A67B63A-0185-4B5C-A719-A8FDF901FCF7}" destId="{10DB34CE-97E6-41AC-BFB8-7208C812520C}" srcOrd="3" destOrd="0" presId="urn:microsoft.com/office/officeart/2005/8/layout/cycle2"/>
    <dgm:cxn modelId="{86E8A018-C629-462C-AC31-4FA69B5A1700}" type="presParOf" srcId="{10DB34CE-97E6-41AC-BFB8-7208C812520C}" destId="{C3A50745-CBA1-475E-B23B-F0DF12A63224}" srcOrd="0" destOrd="0" presId="urn:microsoft.com/office/officeart/2005/8/layout/cycle2"/>
    <dgm:cxn modelId="{29A5EB80-8D1B-4263-9A44-FE215C663393}" type="presParOf" srcId="{3A67B63A-0185-4B5C-A719-A8FDF901FCF7}" destId="{ECDD52B7-8BEB-4795-9450-EA9A8FF5F4BE}" srcOrd="4" destOrd="0" presId="urn:microsoft.com/office/officeart/2005/8/layout/cycle2"/>
    <dgm:cxn modelId="{3FFEB1FD-C7CF-4A62-9AB3-47109BE8D756}" type="presParOf" srcId="{3A67B63A-0185-4B5C-A719-A8FDF901FCF7}" destId="{5FEF323B-30D2-4B71-8580-25B31C1A8336}" srcOrd="5" destOrd="0" presId="urn:microsoft.com/office/officeart/2005/8/layout/cycle2"/>
    <dgm:cxn modelId="{ED4B507F-1117-4FC5-80C6-54E262E25711}" type="presParOf" srcId="{5FEF323B-30D2-4B71-8580-25B31C1A8336}" destId="{2037B793-A4D8-4342-A70C-8EDEC9EB13E0}" srcOrd="0" destOrd="0" presId="urn:microsoft.com/office/officeart/2005/8/layout/cycle2"/>
    <dgm:cxn modelId="{429B60E7-E73A-425D-BE90-9669D670B89C}" type="presParOf" srcId="{3A67B63A-0185-4B5C-A719-A8FDF901FCF7}" destId="{36CBB3A4-193C-41F1-AD85-1AF3C24FA718}" srcOrd="6" destOrd="0" presId="urn:microsoft.com/office/officeart/2005/8/layout/cycle2"/>
    <dgm:cxn modelId="{B6BA113D-2846-4170-844A-3B38D117C7A8}" type="presParOf" srcId="{3A67B63A-0185-4B5C-A719-A8FDF901FCF7}" destId="{A1745E7A-B09F-4F25-8AC2-F21110614035}" srcOrd="7" destOrd="0" presId="urn:microsoft.com/office/officeart/2005/8/layout/cycle2"/>
    <dgm:cxn modelId="{7FBF94EF-F6D6-4D17-9497-E4A608AA3196}" type="presParOf" srcId="{A1745E7A-B09F-4F25-8AC2-F21110614035}" destId="{75591B7B-5156-4A74-B839-2DD14BC4EE4D}" srcOrd="0" destOrd="0" presId="urn:microsoft.com/office/officeart/2005/8/layout/cycle2"/>
    <dgm:cxn modelId="{B4A18D15-DBB7-40E3-9EAE-64817ADDD58E}" type="presParOf" srcId="{3A67B63A-0185-4B5C-A719-A8FDF901FCF7}" destId="{E6F6AD91-AE2E-4679-9607-5DDB34B8843C}" srcOrd="8" destOrd="0" presId="urn:microsoft.com/office/officeart/2005/8/layout/cycle2"/>
    <dgm:cxn modelId="{97095F70-944B-4489-9661-C16258BDBEFF}" type="presParOf" srcId="{3A67B63A-0185-4B5C-A719-A8FDF901FCF7}" destId="{189ECCD2-03B5-4CC4-83CE-1794D4FAFCBF}" srcOrd="9" destOrd="0" presId="urn:microsoft.com/office/officeart/2005/8/layout/cycle2"/>
    <dgm:cxn modelId="{043E4A7C-8CE0-4641-B3A0-4203A924F8B2}" type="presParOf" srcId="{189ECCD2-03B5-4CC4-83CE-1794D4FAFCBF}" destId="{64B39207-AA5C-4755-B198-34DF5A4222F2}" srcOrd="0" destOrd="0" presId="urn:microsoft.com/office/officeart/2005/8/layout/cycle2"/>
    <dgm:cxn modelId="{D08BB336-31A4-4904-A846-8E63493494B5}" type="presParOf" srcId="{3A67B63A-0185-4B5C-A719-A8FDF901FCF7}" destId="{506DA0D2-7F9E-47BE-99D8-E255FD9D761E}" srcOrd="10" destOrd="0" presId="urn:microsoft.com/office/officeart/2005/8/layout/cycle2"/>
    <dgm:cxn modelId="{239F6C74-C3B5-4DEC-A298-167AD7250DFB}" type="presParOf" srcId="{3A67B63A-0185-4B5C-A719-A8FDF901FCF7}" destId="{14A93613-DAAD-4B68-B77A-CBA0E95FF140}" srcOrd="11" destOrd="0" presId="urn:microsoft.com/office/officeart/2005/8/layout/cycle2"/>
    <dgm:cxn modelId="{0E14FB05-438F-4F5F-8AE7-DA1E0FE5AA10}" type="presParOf" srcId="{14A93613-DAAD-4B68-B77A-CBA0E95FF140}" destId="{C68D3E71-92BA-42AC-9498-33506C356A7B}" srcOrd="0" destOrd="0" presId="urn:microsoft.com/office/officeart/2005/8/layout/cycle2"/>
  </dgm:cxnLst>
  <dgm:bg>
    <a:noFill/>
  </dgm:bg>
  <dgm:whole/>
  <dgm:extLst>
    <a:ext uri="http://schemas.microsoft.com/office/drawing/2008/diagram">
      <dsp:dataModelExt xmlns:dsp="http://schemas.microsoft.com/office/drawing/2008/diagram" relId="rId5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384CF91-3A17-4A57-89A9-87E82B8B2AA7}">
      <dsp:nvSpPr>
        <dsp:cNvPr id="0" name=""/>
        <dsp:cNvSpPr/>
      </dsp:nvSpPr>
      <dsp:spPr>
        <a:xfrm>
          <a:off x="0" y="0"/>
          <a:ext cx="5375413" cy="5705475"/>
        </a:xfrm>
        <a:prstGeom prst="triangle">
          <a:avLst/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</dsp:sp>
    <dsp:sp modelId="{9711B468-96E3-465C-AEAE-D4826E3FF290}">
      <dsp:nvSpPr>
        <dsp:cNvPr id="0" name=""/>
        <dsp:cNvSpPr/>
      </dsp:nvSpPr>
      <dsp:spPr>
        <a:xfrm>
          <a:off x="2687706" y="571104"/>
          <a:ext cx="3494018" cy="405623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152400" extrusionH="63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u="none" kern="1200">
              <a:latin typeface="Times New Roman" panose="02020603050405020304" pitchFamily="18" charset="0"/>
              <a:cs typeface="Times New Roman" panose="02020603050405020304" pitchFamily="18" charset="0"/>
            </a:rPr>
            <a:t>предоставление субсидий, грантов</a:t>
          </a:r>
          <a:endParaRPr lang="ru-RU" sz="1200" b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707507" y="590905"/>
        <a:ext cx="3454416" cy="366021"/>
      </dsp:txXfrm>
    </dsp:sp>
    <dsp:sp modelId="{6B5F25BF-10F0-4D63-8802-6D51697DDD1D}">
      <dsp:nvSpPr>
        <dsp:cNvPr id="0" name=""/>
        <dsp:cNvSpPr/>
      </dsp:nvSpPr>
      <dsp:spPr>
        <a:xfrm>
          <a:off x="2687706" y="1027431"/>
          <a:ext cx="3494018" cy="405623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152400" extrusionH="63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u="none" kern="1200">
              <a:latin typeface="Times New Roman" panose="02020603050405020304" pitchFamily="18" charset="0"/>
              <a:cs typeface="Times New Roman" panose="02020603050405020304" pitchFamily="18" charset="0"/>
            </a:rPr>
            <a:t>предоставление налоговых льгот</a:t>
          </a:r>
          <a:endParaRPr lang="ru-RU" sz="500" kern="1200"/>
        </a:p>
      </dsp:txBody>
      <dsp:txXfrm>
        <a:off x="2707507" y="1047232"/>
        <a:ext cx="3454416" cy="366021"/>
      </dsp:txXfrm>
    </dsp:sp>
    <dsp:sp modelId="{95D65AFD-3D9D-4FBC-AEE0-0DF3BB2D2AB8}">
      <dsp:nvSpPr>
        <dsp:cNvPr id="0" name=""/>
        <dsp:cNvSpPr/>
      </dsp:nvSpPr>
      <dsp:spPr>
        <a:xfrm>
          <a:off x="2687706" y="1483757"/>
          <a:ext cx="3494018" cy="405623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152400" extrusionH="63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u="none" kern="1200">
              <a:latin typeface="Times New Roman" panose="02020603050405020304" pitchFamily="18" charset="0"/>
              <a:cs typeface="Times New Roman" panose="02020603050405020304" pitchFamily="18" charset="0"/>
            </a:rPr>
            <a:t>компенсация части затрат по уплате процентов за пользование кредитами, лизинг, страхования и т.д.</a:t>
          </a:r>
          <a:endParaRPr lang="ru-RU" sz="1200" b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707507" y="1503558"/>
        <a:ext cx="3454416" cy="366021"/>
      </dsp:txXfrm>
    </dsp:sp>
    <dsp:sp modelId="{9ECBDB13-9022-4A05-B3B7-699D14ACB105}">
      <dsp:nvSpPr>
        <dsp:cNvPr id="0" name=""/>
        <dsp:cNvSpPr/>
      </dsp:nvSpPr>
      <dsp:spPr>
        <a:xfrm>
          <a:off x="2687706" y="1940084"/>
          <a:ext cx="3494018" cy="405623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152400" extrusionH="63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u="none" kern="1200">
              <a:latin typeface="Times New Roman" panose="02020603050405020304" pitchFamily="18" charset="0"/>
              <a:cs typeface="Times New Roman" panose="02020603050405020304" pitchFamily="18" charset="0"/>
            </a:rPr>
            <a:t>микрофинансирование субъектов бизнеса</a:t>
          </a:r>
          <a:endParaRPr lang="ru-RU" sz="1200" b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707507" y="1959885"/>
        <a:ext cx="3454416" cy="366021"/>
      </dsp:txXfrm>
    </dsp:sp>
    <dsp:sp modelId="{136BCAE7-729B-4130-BAA7-122739B0EA0A}">
      <dsp:nvSpPr>
        <dsp:cNvPr id="0" name=""/>
        <dsp:cNvSpPr/>
      </dsp:nvSpPr>
      <dsp:spPr>
        <a:xfrm>
          <a:off x="2687706" y="2396410"/>
          <a:ext cx="3494018" cy="405623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152400" extrusionH="63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u="none" kern="1200">
              <a:latin typeface="Times New Roman" panose="02020603050405020304" pitchFamily="18" charset="0"/>
              <a:cs typeface="Times New Roman" panose="02020603050405020304" pitchFamily="18" charset="0"/>
            </a:rPr>
            <a:t>консультационная, информационная помощь</a:t>
          </a:r>
          <a:endParaRPr lang="ru-RU" sz="1200" b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707507" y="2416211"/>
        <a:ext cx="3454416" cy="366021"/>
      </dsp:txXfrm>
    </dsp:sp>
    <dsp:sp modelId="{6459EF98-0F4F-4D94-83D6-9222CEBC8ACA}">
      <dsp:nvSpPr>
        <dsp:cNvPr id="0" name=""/>
        <dsp:cNvSpPr/>
      </dsp:nvSpPr>
      <dsp:spPr>
        <a:xfrm>
          <a:off x="2687706" y="2852737"/>
          <a:ext cx="3494018" cy="405623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152400" extrusionH="63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u="none" kern="1200">
              <a:latin typeface="Times New Roman" panose="02020603050405020304" pitchFamily="18" charset="0"/>
              <a:cs typeface="Times New Roman" panose="02020603050405020304" pitchFamily="18" charset="0"/>
            </a:rPr>
            <a:t>организация и проведение конкурсов, проектов, городских мероприятий, акций и т.д.</a:t>
          </a:r>
          <a:endParaRPr lang="ru-RU" sz="1200" b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707507" y="2872538"/>
        <a:ext cx="3454416" cy="366021"/>
      </dsp:txXfrm>
    </dsp:sp>
    <dsp:sp modelId="{2186A2A1-3CFD-4683-BB8E-6B5E89F327C8}">
      <dsp:nvSpPr>
        <dsp:cNvPr id="0" name=""/>
        <dsp:cNvSpPr/>
      </dsp:nvSpPr>
      <dsp:spPr>
        <a:xfrm>
          <a:off x="2687706" y="3309064"/>
          <a:ext cx="3494018" cy="405623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152400" extrusionH="63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u="none" kern="1200">
              <a:latin typeface="Times New Roman" panose="02020603050405020304" pitchFamily="18" charset="0"/>
              <a:cs typeface="Times New Roman" panose="02020603050405020304" pitchFamily="18" charset="0"/>
            </a:rPr>
            <a:t>проведение обучающих семинаров</a:t>
          </a:r>
          <a:endParaRPr lang="ru-RU" sz="1200" b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707507" y="3328865"/>
        <a:ext cx="3454416" cy="366021"/>
      </dsp:txXfrm>
    </dsp:sp>
    <dsp:sp modelId="{1660F6ED-EE9B-455D-A1B6-10723BDF254B}">
      <dsp:nvSpPr>
        <dsp:cNvPr id="0" name=""/>
        <dsp:cNvSpPr/>
      </dsp:nvSpPr>
      <dsp:spPr>
        <a:xfrm>
          <a:off x="2687706" y="3765390"/>
          <a:ext cx="3494018" cy="405623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152400" extrusionH="63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u="none" kern="1200">
              <a:latin typeface="Times New Roman" panose="02020603050405020304" pitchFamily="18" charset="0"/>
              <a:cs typeface="Times New Roman" panose="02020603050405020304" pitchFamily="18" charset="0"/>
            </a:rPr>
            <a:t>компенсация организациям расходов на обучение сотрудников</a:t>
          </a:r>
          <a:endParaRPr lang="ru-RU" sz="1200" b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707507" y="3785191"/>
        <a:ext cx="3454416" cy="366021"/>
      </dsp:txXfrm>
    </dsp:sp>
    <dsp:sp modelId="{3033A027-A034-4DBA-BEB0-CEA0F9B6C58E}">
      <dsp:nvSpPr>
        <dsp:cNvPr id="0" name=""/>
        <dsp:cNvSpPr/>
      </dsp:nvSpPr>
      <dsp:spPr>
        <a:xfrm>
          <a:off x="2687706" y="4221717"/>
          <a:ext cx="3494018" cy="405623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152400" extrusionH="63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u="none" kern="1200">
              <a:latin typeface="Times New Roman" panose="02020603050405020304" pitchFamily="18" charset="0"/>
              <a:cs typeface="Times New Roman" panose="02020603050405020304" pitchFamily="18" charset="0"/>
            </a:rPr>
            <a:t>возмещение части затрат по аренде не жилых коммерческих помещений </a:t>
          </a:r>
          <a:endParaRPr lang="ru-RU" sz="1200" b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707507" y="4241518"/>
        <a:ext cx="3454416" cy="366021"/>
      </dsp:txXfrm>
    </dsp:sp>
    <dsp:sp modelId="{B9BF0B2F-AE99-4918-8DFA-076432F40A3E}">
      <dsp:nvSpPr>
        <dsp:cNvPr id="0" name=""/>
        <dsp:cNvSpPr/>
      </dsp:nvSpPr>
      <dsp:spPr>
        <a:xfrm>
          <a:off x="2687706" y="4678043"/>
          <a:ext cx="3494018" cy="405623"/>
        </a:xfrm>
        <a:prstGeom prst="round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6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152400" extrusionH="63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u="none" kern="1200">
              <a:latin typeface="Times New Roman" panose="02020603050405020304" pitchFamily="18" charset="0"/>
              <a:cs typeface="Times New Roman" panose="02020603050405020304" pitchFamily="18" charset="0"/>
            </a:rPr>
            <a:t>размещение информации, посвященной предпринимательству на официальном интернет-сайте</a:t>
          </a:r>
          <a:endParaRPr lang="ru-RU" sz="1200" b="1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707507" y="4697844"/>
        <a:ext cx="3454416" cy="366021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3A268D8-8FE0-492D-B07A-D9AD615902C9}">
      <dsp:nvSpPr>
        <dsp:cNvPr id="0" name=""/>
        <dsp:cNvSpPr/>
      </dsp:nvSpPr>
      <dsp:spPr>
        <a:xfrm rot="10800000">
          <a:off x="923554" y="1398"/>
          <a:ext cx="3262074" cy="407615"/>
        </a:xfrm>
        <a:prstGeom prst="homePlate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9747" tIns="41910" rIns="78232" bIns="4191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Отсутствие равенства среди предпринимателей, непрозрачность процедур</a:t>
          </a: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10800000">
        <a:off x="1025458" y="1398"/>
        <a:ext cx="3160170" cy="407615"/>
      </dsp:txXfrm>
    </dsp:sp>
    <dsp:sp modelId="{F8BDAFF1-FD8B-4E16-BEE3-B8FFA5190D8A}">
      <dsp:nvSpPr>
        <dsp:cNvPr id="0" name=""/>
        <dsp:cNvSpPr/>
      </dsp:nvSpPr>
      <dsp:spPr>
        <a:xfrm>
          <a:off x="719746" y="1398"/>
          <a:ext cx="407615" cy="407615"/>
        </a:xfrm>
        <a:prstGeom prst="ellipse">
          <a:avLst/>
        </a:prstGeom>
        <a:solidFill>
          <a:schemeClr val="accent6">
            <a:lumMod val="60000"/>
            <a:lumOff val="4000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27000" prstMaterial="plastic">
          <a:bevelT w="88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/>
      </dsp:style>
    </dsp:sp>
    <dsp:sp modelId="{ADB7935F-FE73-4D29-BDBD-FA65020AFF8B}">
      <dsp:nvSpPr>
        <dsp:cNvPr id="0" name=""/>
        <dsp:cNvSpPr/>
      </dsp:nvSpPr>
      <dsp:spPr>
        <a:xfrm rot="10800000">
          <a:off x="923554" y="530690"/>
          <a:ext cx="3262074" cy="407615"/>
        </a:xfrm>
        <a:prstGeom prst="homePlate">
          <a:avLst/>
        </a:prstGeom>
        <a:gradFill rotWithShape="0">
          <a:gsLst>
            <a:gs pos="0">
              <a:schemeClr val="accent2">
                <a:hueOff val="780253"/>
                <a:satOff val="-973"/>
                <a:lumOff val="229"/>
                <a:alphaOff val="0"/>
                <a:shade val="51000"/>
                <a:satMod val="130000"/>
              </a:schemeClr>
            </a:gs>
            <a:gs pos="80000">
              <a:schemeClr val="accent2">
                <a:hueOff val="780253"/>
                <a:satOff val="-973"/>
                <a:lumOff val="229"/>
                <a:alphaOff val="0"/>
                <a:shade val="93000"/>
                <a:satMod val="130000"/>
              </a:schemeClr>
            </a:gs>
            <a:gs pos="100000">
              <a:schemeClr val="accent2">
                <a:hueOff val="780253"/>
                <a:satOff val="-973"/>
                <a:lumOff val="229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9747" tIns="41910" rIns="78232" bIns="4191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Административные барьеры, бюрократия</a:t>
          </a: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10800000">
        <a:off x="1025458" y="530690"/>
        <a:ext cx="3160170" cy="407615"/>
      </dsp:txXfrm>
    </dsp:sp>
    <dsp:sp modelId="{6AE99AAB-678B-4DB7-8187-A0C3765BCBE4}">
      <dsp:nvSpPr>
        <dsp:cNvPr id="0" name=""/>
        <dsp:cNvSpPr/>
      </dsp:nvSpPr>
      <dsp:spPr>
        <a:xfrm>
          <a:off x="719746" y="530690"/>
          <a:ext cx="407615" cy="407615"/>
        </a:xfrm>
        <a:prstGeom prst="ellipse">
          <a:avLst/>
        </a:prstGeom>
        <a:solidFill>
          <a:schemeClr val="accent6">
            <a:lumMod val="60000"/>
            <a:lumOff val="4000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27000" prstMaterial="plastic">
          <a:bevelT w="88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/>
      </dsp:style>
    </dsp:sp>
    <dsp:sp modelId="{1EDFC584-C4AE-47CA-9B97-C05C8D70EB4B}">
      <dsp:nvSpPr>
        <dsp:cNvPr id="0" name=""/>
        <dsp:cNvSpPr/>
      </dsp:nvSpPr>
      <dsp:spPr>
        <a:xfrm rot="10800000">
          <a:off x="923554" y="1059982"/>
          <a:ext cx="3262074" cy="407615"/>
        </a:xfrm>
        <a:prstGeom prst="homePlate">
          <a:avLst/>
        </a:prstGeom>
        <a:gradFill rotWithShape="0">
          <a:gsLst>
            <a:gs pos="0">
              <a:schemeClr val="accent2">
                <a:hueOff val="1560506"/>
                <a:satOff val="-1946"/>
                <a:lumOff val="458"/>
                <a:alphaOff val="0"/>
                <a:shade val="51000"/>
                <a:satMod val="130000"/>
              </a:schemeClr>
            </a:gs>
            <a:gs pos="80000">
              <a:schemeClr val="accent2">
                <a:hueOff val="1560506"/>
                <a:satOff val="-1946"/>
                <a:lumOff val="458"/>
                <a:alphaOff val="0"/>
                <a:shade val="93000"/>
                <a:satMod val="130000"/>
              </a:schemeClr>
            </a:gs>
            <a:gs pos="100000">
              <a:schemeClr val="accent2">
                <a:hueOff val="1560506"/>
                <a:satOff val="-1946"/>
                <a:lumOff val="458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9747" tIns="41910" rIns="78232" bIns="4191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Недостаток квалифицированных специалистов, специалистов среднего уровня и рабочих профессий</a:t>
          </a: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10800000">
        <a:off x="1025458" y="1059982"/>
        <a:ext cx="3160170" cy="407615"/>
      </dsp:txXfrm>
    </dsp:sp>
    <dsp:sp modelId="{28995280-C161-45DA-A03C-9623E7992C80}">
      <dsp:nvSpPr>
        <dsp:cNvPr id="0" name=""/>
        <dsp:cNvSpPr/>
      </dsp:nvSpPr>
      <dsp:spPr>
        <a:xfrm>
          <a:off x="719746" y="1059982"/>
          <a:ext cx="407615" cy="407615"/>
        </a:xfrm>
        <a:prstGeom prst="ellipse">
          <a:avLst/>
        </a:prstGeom>
        <a:solidFill>
          <a:schemeClr val="accent6">
            <a:lumMod val="60000"/>
            <a:lumOff val="4000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27000" prstMaterial="plastic">
          <a:bevelT w="88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/>
      </dsp:style>
    </dsp:sp>
    <dsp:sp modelId="{EA591830-E40B-4349-A519-8781962FCC07}">
      <dsp:nvSpPr>
        <dsp:cNvPr id="0" name=""/>
        <dsp:cNvSpPr/>
      </dsp:nvSpPr>
      <dsp:spPr>
        <a:xfrm rot="10800000">
          <a:off x="923554" y="1589274"/>
          <a:ext cx="3262074" cy="407615"/>
        </a:xfrm>
        <a:prstGeom prst="homePlate">
          <a:avLst/>
        </a:prstGeom>
        <a:gradFill rotWithShape="0">
          <a:gsLst>
            <a:gs pos="0">
              <a:schemeClr val="accent2">
                <a:hueOff val="2340759"/>
                <a:satOff val="-2919"/>
                <a:lumOff val="686"/>
                <a:alphaOff val="0"/>
                <a:shade val="51000"/>
                <a:satMod val="130000"/>
              </a:schemeClr>
            </a:gs>
            <a:gs pos="80000">
              <a:schemeClr val="accent2">
                <a:hueOff val="2340759"/>
                <a:satOff val="-2919"/>
                <a:lumOff val="686"/>
                <a:alphaOff val="0"/>
                <a:shade val="93000"/>
                <a:satMod val="130000"/>
              </a:schemeClr>
            </a:gs>
            <a:gs pos="100000">
              <a:schemeClr val="accent2">
                <a:hueOff val="2340759"/>
                <a:satOff val="-2919"/>
                <a:lumOff val="686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9747" tIns="41910" rIns="78232" bIns="4191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Отсутствие общей информационной площадки для представителей бизнеса</a:t>
          </a: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10800000">
        <a:off x="1025458" y="1589274"/>
        <a:ext cx="3160170" cy="407615"/>
      </dsp:txXfrm>
    </dsp:sp>
    <dsp:sp modelId="{A2DE0E93-4FCC-4973-BF87-C3689B1CCAD7}">
      <dsp:nvSpPr>
        <dsp:cNvPr id="0" name=""/>
        <dsp:cNvSpPr/>
      </dsp:nvSpPr>
      <dsp:spPr>
        <a:xfrm>
          <a:off x="719746" y="1589274"/>
          <a:ext cx="407615" cy="407615"/>
        </a:xfrm>
        <a:prstGeom prst="ellipse">
          <a:avLst/>
        </a:prstGeom>
        <a:solidFill>
          <a:schemeClr val="accent6">
            <a:lumMod val="60000"/>
            <a:lumOff val="4000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27000" prstMaterial="plastic">
          <a:bevelT w="88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/>
      </dsp:style>
    </dsp:sp>
    <dsp:sp modelId="{5383C9CA-AD7D-4F81-959D-C3150756AF4E}">
      <dsp:nvSpPr>
        <dsp:cNvPr id="0" name=""/>
        <dsp:cNvSpPr/>
      </dsp:nvSpPr>
      <dsp:spPr>
        <a:xfrm rot="10800000">
          <a:off x="923554" y="2118566"/>
          <a:ext cx="3262074" cy="407615"/>
        </a:xfrm>
        <a:prstGeom prst="homePlate">
          <a:avLst/>
        </a:prstGeom>
        <a:gradFill rotWithShape="0">
          <a:gsLst>
            <a:gs pos="0">
              <a:schemeClr val="accent2">
                <a:hueOff val="3121013"/>
                <a:satOff val="-3893"/>
                <a:lumOff val="915"/>
                <a:alphaOff val="0"/>
                <a:shade val="51000"/>
                <a:satMod val="130000"/>
              </a:schemeClr>
            </a:gs>
            <a:gs pos="80000">
              <a:schemeClr val="accent2">
                <a:hueOff val="3121013"/>
                <a:satOff val="-3893"/>
                <a:lumOff val="915"/>
                <a:alphaOff val="0"/>
                <a:shade val="93000"/>
                <a:satMod val="130000"/>
              </a:schemeClr>
            </a:gs>
            <a:gs pos="100000">
              <a:schemeClr val="accent2">
                <a:hueOff val="3121013"/>
                <a:satOff val="-3893"/>
                <a:lumOff val="915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9747" tIns="41910" rIns="78232" bIns="4191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Большие затраты на аренду помещений и оплату труда сотрудникам </a:t>
          </a: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10800000">
        <a:off x="1025458" y="2118566"/>
        <a:ext cx="3160170" cy="407615"/>
      </dsp:txXfrm>
    </dsp:sp>
    <dsp:sp modelId="{B4730B1B-2951-47E3-9F39-1FD5BEB75209}">
      <dsp:nvSpPr>
        <dsp:cNvPr id="0" name=""/>
        <dsp:cNvSpPr/>
      </dsp:nvSpPr>
      <dsp:spPr>
        <a:xfrm>
          <a:off x="719746" y="2118566"/>
          <a:ext cx="407615" cy="407615"/>
        </a:xfrm>
        <a:prstGeom prst="ellipse">
          <a:avLst/>
        </a:prstGeom>
        <a:solidFill>
          <a:schemeClr val="accent6">
            <a:lumMod val="60000"/>
            <a:lumOff val="4000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27000" prstMaterial="plastic">
          <a:bevelT w="88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/>
      </dsp:style>
    </dsp:sp>
    <dsp:sp modelId="{19CD9FF0-A695-4177-B9E5-6C8CABA0037A}">
      <dsp:nvSpPr>
        <dsp:cNvPr id="0" name=""/>
        <dsp:cNvSpPr/>
      </dsp:nvSpPr>
      <dsp:spPr>
        <a:xfrm rot="10800000">
          <a:off x="923554" y="2647857"/>
          <a:ext cx="3262074" cy="407615"/>
        </a:xfrm>
        <a:prstGeom prst="homePlate">
          <a:avLst/>
        </a:prstGeom>
        <a:gradFill rotWithShape="0">
          <a:gsLst>
            <a:gs pos="0">
              <a:schemeClr val="accent2">
                <a:hueOff val="3901266"/>
                <a:satOff val="-4866"/>
                <a:lumOff val="1144"/>
                <a:alphaOff val="0"/>
                <a:shade val="51000"/>
                <a:satMod val="130000"/>
              </a:schemeClr>
            </a:gs>
            <a:gs pos="80000">
              <a:schemeClr val="accent2">
                <a:hueOff val="3901266"/>
                <a:satOff val="-4866"/>
                <a:lumOff val="1144"/>
                <a:alphaOff val="0"/>
                <a:shade val="93000"/>
                <a:satMod val="130000"/>
              </a:schemeClr>
            </a:gs>
            <a:gs pos="100000">
              <a:schemeClr val="accent2">
                <a:hueOff val="3901266"/>
                <a:satOff val="-4866"/>
                <a:lumOff val="1144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9747" tIns="41910" rIns="78232" bIns="4191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Зависимость от цен на нефть, и в целом привязка к сырьевому сектору в городе и регионе</a:t>
          </a: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10800000">
        <a:off x="1025458" y="2647857"/>
        <a:ext cx="3160170" cy="407615"/>
      </dsp:txXfrm>
    </dsp:sp>
    <dsp:sp modelId="{0AE173C5-F576-4FE8-8AF9-DA6BE89344FE}">
      <dsp:nvSpPr>
        <dsp:cNvPr id="0" name=""/>
        <dsp:cNvSpPr/>
      </dsp:nvSpPr>
      <dsp:spPr>
        <a:xfrm>
          <a:off x="719746" y="2647857"/>
          <a:ext cx="407615" cy="407615"/>
        </a:xfrm>
        <a:prstGeom prst="ellipse">
          <a:avLst/>
        </a:prstGeom>
        <a:solidFill>
          <a:schemeClr val="accent6">
            <a:lumMod val="60000"/>
            <a:lumOff val="4000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27000" prstMaterial="plastic">
          <a:bevelT w="88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/>
      </dsp:style>
    </dsp:sp>
    <dsp:sp modelId="{2A816D4D-A5D3-4A71-A96C-3D86D9950FA7}">
      <dsp:nvSpPr>
        <dsp:cNvPr id="0" name=""/>
        <dsp:cNvSpPr/>
      </dsp:nvSpPr>
      <dsp:spPr>
        <a:xfrm rot="10800000">
          <a:off x="923554" y="3177149"/>
          <a:ext cx="3262074" cy="407615"/>
        </a:xfrm>
        <a:prstGeom prst="homePlate">
          <a:avLst/>
        </a:prstGeom>
        <a:gradFill rotWithShape="0">
          <a:gsLst>
            <a:gs pos="0">
              <a:schemeClr val="accent2">
                <a:hueOff val="4681519"/>
                <a:satOff val="-5839"/>
                <a:lumOff val="1373"/>
                <a:alphaOff val="0"/>
                <a:shade val="51000"/>
                <a:satMod val="130000"/>
              </a:schemeClr>
            </a:gs>
            <a:gs pos="80000">
              <a:schemeClr val="accent2">
                <a:hueOff val="4681519"/>
                <a:satOff val="-5839"/>
                <a:lumOff val="1373"/>
                <a:alphaOff val="0"/>
                <a:shade val="93000"/>
                <a:satMod val="130000"/>
              </a:schemeClr>
            </a:gs>
            <a:gs pos="100000">
              <a:schemeClr val="accent2">
                <a:hueOff val="4681519"/>
                <a:satOff val="-5839"/>
                <a:lumOff val="1373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79747" tIns="41910" rIns="78232" bIns="4191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Неэффективность механизма взаимодействия органов власти с потенциальными инвесторами</a:t>
          </a: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10800000">
        <a:off x="1025458" y="3177149"/>
        <a:ext cx="3160170" cy="407615"/>
      </dsp:txXfrm>
    </dsp:sp>
    <dsp:sp modelId="{C47CA725-E415-4663-B486-FFB89D1E3931}">
      <dsp:nvSpPr>
        <dsp:cNvPr id="0" name=""/>
        <dsp:cNvSpPr/>
      </dsp:nvSpPr>
      <dsp:spPr>
        <a:xfrm>
          <a:off x="719746" y="3177149"/>
          <a:ext cx="407615" cy="407615"/>
        </a:xfrm>
        <a:prstGeom prst="ellipse">
          <a:avLst/>
        </a:prstGeom>
        <a:solidFill>
          <a:schemeClr val="accent6">
            <a:lumMod val="60000"/>
            <a:lumOff val="4000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27000" prstMaterial="plastic">
          <a:bevelT w="88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/>
      </dsp:style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4F0D61D-0B58-401B-B327-15AE33BA4398}">
      <dsp:nvSpPr>
        <dsp:cNvPr id="0" name=""/>
        <dsp:cNvSpPr/>
      </dsp:nvSpPr>
      <dsp:spPr>
        <a:xfrm rot="5400000">
          <a:off x="-83478" y="84808"/>
          <a:ext cx="556523" cy="389566"/>
        </a:xfrm>
        <a:prstGeom prst="chevron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1</a:t>
          </a:r>
        </a:p>
      </dsp:txBody>
      <dsp:txXfrm rot="-5400000">
        <a:off x="1" y="196112"/>
        <a:ext cx="389566" cy="166957"/>
      </dsp:txXfrm>
    </dsp:sp>
    <dsp:sp modelId="{9CFEFC0D-1595-4C60-9051-EE3070825E23}">
      <dsp:nvSpPr>
        <dsp:cNvPr id="0" name=""/>
        <dsp:cNvSpPr/>
      </dsp:nvSpPr>
      <dsp:spPr>
        <a:xfrm rot="5400000">
          <a:off x="2495175" y="-2104279"/>
          <a:ext cx="361740" cy="4572958"/>
        </a:xfrm>
        <a:prstGeom prst="round2SameRect">
          <a:avLst/>
        </a:prstGeom>
        <a:gradFill rotWithShape="0">
          <a:gsLst>
            <a:gs pos="0">
              <a:schemeClr val="accent1">
                <a:lumMod val="5000"/>
                <a:lumOff val="95000"/>
              </a:schemeClr>
            </a:gs>
            <a:gs pos="74000">
              <a:schemeClr val="accent1">
                <a:lumMod val="45000"/>
                <a:lumOff val="55000"/>
              </a:schemeClr>
            </a:gs>
            <a:gs pos="83000">
              <a:schemeClr val="accent1">
                <a:lumMod val="45000"/>
                <a:lumOff val="55000"/>
              </a:schemeClr>
            </a:gs>
            <a:gs pos="100000">
              <a:schemeClr val="accent1">
                <a:lumMod val="30000"/>
                <a:lumOff val="70000"/>
              </a:schemeClr>
            </a:gs>
          </a:gsLst>
          <a:lin ang="5400000" scaled="1"/>
        </a:gradFill>
        <a:ln w="9525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100" b="0" i="0" u="none" kern="1200"/>
            <a:t>наличие в городе крупных нефтедобывающих компаний</a:t>
          </a:r>
          <a:endParaRPr lang="ru-RU" sz="1100" kern="1200"/>
        </a:p>
      </dsp:txBody>
      <dsp:txXfrm rot="-5400000">
        <a:off x="389567" y="18988"/>
        <a:ext cx="4555299" cy="326422"/>
      </dsp:txXfrm>
    </dsp:sp>
    <dsp:sp modelId="{A562D5BB-EEFD-46A8-973B-530D5A43E581}">
      <dsp:nvSpPr>
        <dsp:cNvPr id="0" name=""/>
        <dsp:cNvSpPr/>
      </dsp:nvSpPr>
      <dsp:spPr>
        <a:xfrm rot="5400000">
          <a:off x="-83478" y="552792"/>
          <a:ext cx="556523" cy="389566"/>
        </a:xfrm>
        <a:prstGeom prst="chevron">
          <a:avLst/>
        </a:prstGeom>
        <a:gradFill rotWithShape="0">
          <a:gsLst>
            <a:gs pos="0">
              <a:schemeClr val="accent3">
                <a:hueOff val="1875044"/>
                <a:satOff val="-2813"/>
                <a:lumOff val="-458"/>
                <a:alphaOff val="0"/>
                <a:shade val="51000"/>
                <a:satMod val="130000"/>
              </a:schemeClr>
            </a:gs>
            <a:gs pos="80000">
              <a:schemeClr val="accent3">
                <a:hueOff val="1875044"/>
                <a:satOff val="-2813"/>
                <a:lumOff val="-458"/>
                <a:alphaOff val="0"/>
                <a:shade val="93000"/>
                <a:satMod val="130000"/>
              </a:schemeClr>
            </a:gs>
            <a:gs pos="100000">
              <a:schemeClr val="accent3">
                <a:hueOff val="1875044"/>
                <a:satOff val="-2813"/>
                <a:lumOff val="-458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2</a:t>
          </a:r>
        </a:p>
      </dsp:txBody>
      <dsp:txXfrm rot="-5400000">
        <a:off x="1" y="664096"/>
        <a:ext cx="389566" cy="166957"/>
      </dsp:txXfrm>
    </dsp:sp>
    <dsp:sp modelId="{76EE11EB-BB16-4857-A650-248E2D05E698}">
      <dsp:nvSpPr>
        <dsp:cNvPr id="0" name=""/>
        <dsp:cNvSpPr/>
      </dsp:nvSpPr>
      <dsp:spPr>
        <a:xfrm rot="5400000">
          <a:off x="2495175" y="-1636295"/>
          <a:ext cx="361740" cy="4572958"/>
        </a:xfrm>
        <a:prstGeom prst="round2SameRect">
          <a:avLst/>
        </a:prstGeom>
        <a:solidFill>
          <a:schemeClr val="accent1">
            <a:lumMod val="40000"/>
            <a:lumOff val="60000"/>
            <a:alpha val="90000"/>
          </a:schemeClr>
        </a:solidFill>
        <a:ln w="9525" cap="flat" cmpd="sng" algn="ctr">
          <a:solidFill>
            <a:schemeClr val="accent3">
              <a:hueOff val="1875044"/>
              <a:satOff val="-2813"/>
              <a:lumOff val="-458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100" b="0" i="0" u="none" kern="1200"/>
            <a:t>высокий уровень благосостояния населения</a:t>
          </a:r>
          <a:endParaRPr lang="ru-RU" sz="1100" kern="1200"/>
        </a:p>
      </dsp:txBody>
      <dsp:txXfrm rot="-5400000">
        <a:off x="389567" y="486972"/>
        <a:ext cx="4555299" cy="326422"/>
      </dsp:txXfrm>
    </dsp:sp>
    <dsp:sp modelId="{3710DDB7-B5D4-4219-8CEA-DCF209EF14D1}">
      <dsp:nvSpPr>
        <dsp:cNvPr id="0" name=""/>
        <dsp:cNvSpPr/>
      </dsp:nvSpPr>
      <dsp:spPr>
        <a:xfrm rot="5400000">
          <a:off x="-83478" y="1020776"/>
          <a:ext cx="556523" cy="389566"/>
        </a:xfrm>
        <a:prstGeom prst="chevron">
          <a:avLst/>
        </a:prstGeom>
        <a:gradFill rotWithShape="0">
          <a:gsLst>
            <a:gs pos="0">
              <a:schemeClr val="accent3">
                <a:hueOff val="3750088"/>
                <a:satOff val="-5627"/>
                <a:lumOff val="-915"/>
                <a:alphaOff val="0"/>
                <a:shade val="51000"/>
                <a:satMod val="130000"/>
              </a:schemeClr>
            </a:gs>
            <a:gs pos="80000">
              <a:schemeClr val="accent3">
                <a:hueOff val="3750088"/>
                <a:satOff val="-5627"/>
                <a:lumOff val="-915"/>
                <a:alphaOff val="0"/>
                <a:shade val="93000"/>
                <a:satMod val="130000"/>
              </a:schemeClr>
            </a:gs>
            <a:gs pos="100000">
              <a:schemeClr val="accent3">
                <a:hueOff val="3750088"/>
                <a:satOff val="-5627"/>
                <a:lumOff val="-915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3</a:t>
          </a:r>
        </a:p>
      </dsp:txBody>
      <dsp:txXfrm rot="-5400000">
        <a:off x="1" y="1132080"/>
        <a:ext cx="389566" cy="166957"/>
      </dsp:txXfrm>
    </dsp:sp>
    <dsp:sp modelId="{DA4D43F2-5285-4638-A534-D039C52F9B3A}">
      <dsp:nvSpPr>
        <dsp:cNvPr id="0" name=""/>
        <dsp:cNvSpPr/>
      </dsp:nvSpPr>
      <dsp:spPr>
        <a:xfrm rot="5400000">
          <a:off x="2495175" y="-1168311"/>
          <a:ext cx="361740" cy="4572958"/>
        </a:xfrm>
        <a:prstGeom prst="round2SameRect">
          <a:avLst/>
        </a:prstGeom>
        <a:solidFill>
          <a:schemeClr val="accent1">
            <a:lumMod val="40000"/>
            <a:lumOff val="60000"/>
            <a:alpha val="90000"/>
          </a:schemeClr>
        </a:solidFill>
        <a:ln w="9525" cap="flat" cmpd="sng" algn="ctr">
          <a:solidFill>
            <a:schemeClr val="accent3">
              <a:hueOff val="3750088"/>
              <a:satOff val="-5627"/>
              <a:lumOff val="-915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100" b="0" i="0" u="none" kern="1200"/>
            <a:t>финансовая стабильность города и высокий доход граждан </a:t>
          </a:r>
          <a:endParaRPr lang="ru-RU" sz="1100" kern="1200"/>
        </a:p>
      </dsp:txBody>
      <dsp:txXfrm rot="-5400000">
        <a:off x="389567" y="954956"/>
        <a:ext cx="4555299" cy="326422"/>
      </dsp:txXfrm>
    </dsp:sp>
    <dsp:sp modelId="{886B0967-92EA-4FCC-896F-E9ECC8C3FD71}">
      <dsp:nvSpPr>
        <dsp:cNvPr id="0" name=""/>
        <dsp:cNvSpPr/>
      </dsp:nvSpPr>
      <dsp:spPr>
        <a:xfrm rot="5400000">
          <a:off x="-83478" y="1488760"/>
          <a:ext cx="556523" cy="389566"/>
        </a:xfrm>
        <a:prstGeom prst="chevron">
          <a:avLst/>
        </a:prstGeom>
        <a:gradFill rotWithShape="0">
          <a:gsLst>
            <a:gs pos="0">
              <a:schemeClr val="accent3">
                <a:hueOff val="5625132"/>
                <a:satOff val="-8440"/>
                <a:lumOff val="-1373"/>
                <a:alphaOff val="0"/>
                <a:shade val="51000"/>
                <a:satMod val="130000"/>
              </a:schemeClr>
            </a:gs>
            <a:gs pos="80000">
              <a:schemeClr val="accent3">
                <a:hueOff val="5625132"/>
                <a:satOff val="-8440"/>
                <a:lumOff val="-1373"/>
                <a:alphaOff val="0"/>
                <a:shade val="93000"/>
                <a:satMod val="130000"/>
              </a:schemeClr>
            </a:gs>
            <a:gs pos="100000">
              <a:schemeClr val="accent3">
                <a:hueOff val="5625132"/>
                <a:satOff val="-8440"/>
                <a:lumOff val="-1373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4</a:t>
          </a:r>
        </a:p>
      </dsp:txBody>
      <dsp:txXfrm rot="-5400000">
        <a:off x="1" y="1600064"/>
        <a:ext cx="389566" cy="166957"/>
      </dsp:txXfrm>
    </dsp:sp>
    <dsp:sp modelId="{17B48D1C-3773-4030-BCEE-9F9CB0B1577D}">
      <dsp:nvSpPr>
        <dsp:cNvPr id="0" name=""/>
        <dsp:cNvSpPr/>
      </dsp:nvSpPr>
      <dsp:spPr>
        <a:xfrm rot="5400000">
          <a:off x="2495175" y="-700326"/>
          <a:ext cx="361740" cy="4572958"/>
        </a:xfrm>
        <a:prstGeom prst="round2SameRect">
          <a:avLst/>
        </a:prstGeom>
        <a:solidFill>
          <a:schemeClr val="accent1">
            <a:lumMod val="40000"/>
            <a:lumOff val="60000"/>
            <a:alpha val="90000"/>
          </a:schemeClr>
        </a:solidFill>
        <a:ln w="9525" cap="flat" cmpd="sng" algn="ctr">
          <a:solidFill>
            <a:schemeClr val="accent3">
              <a:hueOff val="5625132"/>
              <a:satOff val="-8440"/>
              <a:lumOff val="-1373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100" b="0" i="0" u="none" kern="1200"/>
            <a:t>отсутствие административных барьеров</a:t>
          </a:r>
          <a:endParaRPr lang="ru-RU" sz="1100" kern="1200"/>
        </a:p>
      </dsp:txBody>
      <dsp:txXfrm rot="-5400000">
        <a:off x="389567" y="1422941"/>
        <a:ext cx="4555299" cy="326422"/>
      </dsp:txXfrm>
    </dsp:sp>
    <dsp:sp modelId="{6C0D8A2F-AC06-4D89-A6B5-035A45D4EB3D}">
      <dsp:nvSpPr>
        <dsp:cNvPr id="0" name=""/>
        <dsp:cNvSpPr/>
      </dsp:nvSpPr>
      <dsp:spPr>
        <a:xfrm rot="5400000">
          <a:off x="-83478" y="1956745"/>
          <a:ext cx="556523" cy="389566"/>
        </a:xfrm>
        <a:prstGeom prst="chevron">
          <a:avLst/>
        </a:prstGeom>
        <a:gradFill rotWithShape="0">
          <a:gsLst>
            <a:gs pos="0">
              <a:schemeClr val="accent3">
                <a:hueOff val="7500176"/>
                <a:satOff val="-11253"/>
                <a:lumOff val="-1830"/>
                <a:alphaOff val="0"/>
                <a:shade val="51000"/>
                <a:satMod val="130000"/>
              </a:schemeClr>
            </a:gs>
            <a:gs pos="80000">
              <a:schemeClr val="accent3">
                <a:hueOff val="7500176"/>
                <a:satOff val="-11253"/>
                <a:lumOff val="-1830"/>
                <a:alphaOff val="0"/>
                <a:shade val="93000"/>
                <a:satMod val="130000"/>
              </a:schemeClr>
            </a:gs>
            <a:gs pos="100000">
              <a:schemeClr val="accent3">
                <a:hueOff val="7500176"/>
                <a:satOff val="-11253"/>
                <a:lumOff val="-183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5</a:t>
          </a:r>
        </a:p>
      </dsp:txBody>
      <dsp:txXfrm rot="-5400000">
        <a:off x="1" y="2068049"/>
        <a:ext cx="389566" cy="166957"/>
      </dsp:txXfrm>
    </dsp:sp>
    <dsp:sp modelId="{A898BE31-59B7-4417-A734-512F9C4CC461}">
      <dsp:nvSpPr>
        <dsp:cNvPr id="0" name=""/>
        <dsp:cNvSpPr/>
      </dsp:nvSpPr>
      <dsp:spPr>
        <a:xfrm rot="5400000">
          <a:off x="2495175" y="-232342"/>
          <a:ext cx="361740" cy="4572958"/>
        </a:xfrm>
        <a:prstGeom prst="round2SameRect">
          <a:avLst/>
        </a:prstGeom>
        <a:solidFill>
          <a:schemeClr val="accent1">
            <a:lumMod val="40000"/>
            <a:lumOff val="60000"/>
            <a:alpha val="90000"/>
          </a:schemeClr>
        </a:solidFill>
        <a:ln w="9525" cap="flat" cmpd="sng" algn="ctr">
          <a:solidFill>
            <a:schemeClr val="accent3">
              <a:hueOff val="7500176"/>
              <a:satOff val="-11253"/>
              <a:lumOff val="-183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100" b="0" i="0" u="none" kern="1200"/>
            <a:t>налоговые льготы, предоставляемые малому и среднему предпринимательству </a:t>
          </a:r>
          <a:endParaRPr lang="ru-RU" sz="1100" kern="1200"/>
        </a:p>
      </dsp:txBody>
      <dsp:txXfrm rot="-5400000">
        <a:off x="389567" y="1890925"/>
        <a:ext cx="4555299" cy="326422"/>
      </dsp:txXfrm>
    </dsp:sp>
    <dsp:sp modelId="{E2144A9E-B587-400C-9F5B-565F8664D0EA}">
      <dsp:nvSpPr>
        <dsp:cNvPr id="0" name=""/>
        <dsp:cNvSpPr/>
      </dsp:nvSpPr>
      <dsp:spPr>
        <a:xfrm rot="5400000">
          <a:off x="-83478" y="2424729"/>
          <a:ext cx="556523" cy="389566"/>
        </a:xfrm>
        <a:prstGeom prst="chevron">
          <a:avLst/>
        </a:prstGeom>
        <a:gradFill rotWithShape="0">
          <a:gsLst>
            <a:gs pos="0">
              <a:schemeClr val="accent3">
                <a:hueOff val="9375220"/>
                <a:satOff val="-14067"/>
                <a:lumOff val="-2288"/>
                <a:alphaOff val="0"/>
                <a:shade val="51000"/>
                <a:satMod val="130000"/>
              </a:schemeClr>
            </a:gs>
            <a:gs pos="80000">
              <a:schemeClr val="accent3">
                <a:hueOff val="9375220"/>
                <a:satOff val="-14067"/>
                <a:lumOff val="-2288"/>
                <a:alphaOff val="0"/>
                <a:shade val="93000"/>
                <a:satMod val="130000"/>
              </a:schemeClr>
            </a:gs>
            <a:gs pos="100000">
              <a:schemeClr val="accent3">
                <a:hueOff val="9375220"/>
                <a:satOff val="-14067"/>
                <a:lumOff val="-2288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6</a:t>
          </a:r>
        </a:p>
      </dsp:txBody>
      <dsp:txXfrm rot="-5400000">
        <a:off x="1" y="2536033"/>
        <a:ext cx="389566" cy="166957"/>
      </dsp:txXfrm>
    </dsp:sp>
    <dsp:sp modelId="{7CFB551D-8248-44D9-BD08-6D75BA64CEEF}">
      <dsp:nvSpPr>
        <dsp:cNvPr id="0" name=""/>
        <dsp:cNvSpPr/>
      </dsp:nvSpPr>
      <dsp:spPr>
        <a:xfrm rot="5400000">
          <a:off x="2495175" y="235641"/>
          <a:ext cx="361740" cy="4572958"/>
        </a:xfrm>
        <a:prstGeom prst="round2SameRect">
          <a:avLst/>
        </a:prstGeom>
        <a:solidFill>
          <a:schemeClr val="accent1">
            <a:lumMod val="40000"/>
            <a:lumOff val="60000"/>
            <a:alpha val="90000"/>
          </a:schemeClr>
        </a:solidFill>
        <a:ln w="9525" cap="flat" cmpd="sng" algn="ctr">
          <a:solidFill>
            <a:schemeClr val="accent3">
              <a:hueOff val="9375220"/>
              <a:satOff val="-14067"/>
              <a:lumOff val="-2288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100" b="0" i="0" u="none" kern="1200"/>
            <a:t>сниженные процентные ставки по кредитам</a:t>
          </a:r>
          <a:endParaRPr lang="ru-RU" sz="1100" kern="1200"/>
        </a:p>
      </dsp:txBody>
      <dsp:txXfrm rot="-5400000">
        <a:off x="389567" y="2358909"/>
        <a:ext cx="4555299" cy="326422"/>
      </dsp:txXfrm>
    </dsp:sp>
    <dsp:sp modelId="{8449E4E0-9D82-47F7-AF81-37D900585F16}">
      <dsp:nvSpPr>
        <dsp:cNvPr id="0" name=""/>
        <dsp:cNvSpPr/>
      </dsp:nvSpPr>
      <dsp:spPr>
        <a:xfrm rot="5400000">
          <a:off x="-83478" y="2892713"/>
          <a:ext cx="556523" cy="389566"/>
        </a:xfrm>
        <a:prstGeom prst="chevron">
          <a:avLst/>
        </a:prstGeom>
        <a:gradFill rotWithShape="0">
          <a:gsLst>
            <a:gs pos="0">
              <a:schemeClr val="accent3">
                <a:hueOff val="11250264"/>
                <a:satOff val="-16880"/>
                <a:lumOff val="-2745"/>
                <a:alphaOff val="0"/>
                <a:shade val="51000"/>
                <a:satMod val="130000"/>
              </a:schemeClr>
            </a:gs>
            <a:gs pos="80000">
              <a:schemeClr val="accent3">
                <a:hueOff val="11250264"/>
                <a:satOff val="-16880"/>
                <a:lumOff val="-2745"/>
                <a:alphaOff val="0"/>
                <a:shade val="93000"/>
                <a:satMod val="130000"/>
              </a:schemeClr>
            </a:gs>
            <a:gs pos="100000">
              <a:schemeClr val="accent3">
                <a:hueOff val="11250264"/>
                <a:satOff val="-16880"/>
                <a:lumOff val="-2745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kern="1200"/>
            <a:t>7</a:t>
          </a:r>
        </a:p>
      </dsp:txBody>
      <dsp:txXfrm rot="-5400000">
        <a:off x="1" y="3004017"/>
        <a:ext cx="389566" cy="166957"/>
      </dsp:txXfrm>
    </dsp:sp>
    <dsp:sp modelId="{8F5ED15F-79F2-4BA3-9CFC-9FB7DB659F15}">
      <dsp:nvSpPr>
        <dsp:cNvPr id="0" name=""/>
        <dsp:cNvSpPr/>
      </dsp:nvSpPr>
      <dsp:spPr>
        <a:xfrm rot="5400000">
          <a:off x="2495175" y="703625"/>
          <a:ext cx="361740" cy="4572958"/>
        </a:xfrm>
        <a:prstGeom prst="round2SameRect">
          <a:avLst/>
        </a:prstGeom>
        <a:solidFill>
          <a:schemeClr val="accent1">
            <a:lumMod val="40000"/>
            <a:lumOff val="60000"/>
            <a:alpha val="90000"/>
          </a:schemeClr>
        </a:solidFill>
        <a:ln w="9525" cap="flat" cmpd="sng" algn="ctr">
          <a:solidFill>
            <a:schemeClr val="accent3">
              <a:hueOff val="11250264"/>
              <a:satOff val="-16880"/>
              <a:lumOff val="-2745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extrusionH="190500" prstMaterial="dkEdge">
          <a:bevelT w="135400" h="16350" prst="relaxedInset"/>
          <a:contourClr>
            <a:schemeClr val="bg1"/>
          </a:contourClr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78232" tIns="6985" rIns="6985" bIns="6985" numCol="1" spcCol="1270" anchor="ctr" anchorCtr="0">
          <a:noAutofit/>
        </a:bodyPr>
        <a:lstStyle/>
        <a:p>
          <a:pPr marL="57150" lvl="1" indent="-57150" algn="l" defTabSz="4889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100" b="0" i="0" u="none" kern="1200"/>
            <a:t>информационная обеспеченность</a:t>
          </a:r>
          <a:endParaRPr lang="ru-RU" sz="1100" kern="1200"/>
        </a:p>
      </dsp:txBody>
      <dsp:txXfrm rot="-5400000">
        <a:off x="389567" y="2826893"/>
        <a:ext cx="4555299" cy="326422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A7B4A72-3581-49F1-BA71-DF47658EEA94}">
      <dsp:nvSpPr>
        <dsp:cNvPr id="0" name=""/>
        <dsp:cNvSpPr/>
      </dsp:nvSpPr>
      <dsp:spPr>
        <a:xfrm>
          <a:off x="-3919012" y="-601741"/>
          <a:ext cx="4670581" cy="4670581"/>
        </a:xfrm>
        <a:prstGeom prst="blockArc">
          <a:avLst>
            <a:gd name="adj1" fmla="val 18900000"/>
            <a:gd name="adj2" fmla="val 2700000"/>
            <a:gd name="adj3" fmla="val 462"/>
          </a:avLst>
        </a:prstGeom>
        <a:noFill/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7A160FB-DDD0-4CB9-9041-73BA4990A0AB}">
      <dsp:nvSpPr>
        <dsp:cNvPr id="0" name=""/>
        <dsp:cNvSpPr/>
      </dsp:nvSpPr>
      <dsp:spPr>
        <a:xfrm>
          <a:off x="243743" y="157614"/>
          <a:ext cx="4730172" cy="315089"/>
        </a:xfrm>
        <a:prstGeom prst="rect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250103" tIns="25400" rIns="25400" bIns="25400" numCol="1" spcCol="1270" anchor="ctr" anchorCtr="0">
          <a:noAutofit/>
        </a:bodyPr>
        <a:lstStyle/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бюрократия, административные барьеры,отсутствие системы «единого окна»</a:t>
          </a:r>
          <a:endParaRPr lang="ru-RU" sz="10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43743" y="157614"/>
        <a:ext cx="4730172" cy="315089"/>
      </dsp:txXfrm>
    </dsp:sp>
    <dsp:sp modelId="{B84BDDD9-FD51-4103-8DF7-DAD60C51FDF4}">
      <dsp:nvSpPr>
        <dsp:cNvPr id="0" name=""/>
        <dsp:cNvSpPr/>
      </dsp:nvSpPr>
      <dsp:spPr>
        <a:xfrm>
          <a:off x="46812" y="118228"/>
          <a:ext cx="393862" cy="393862"/>
        </a:xfrm>
        <a:prstGeom prst="ellipse">
          <a:avLst/>
        </a:prstGeom>
        <a:solidFill>
          <a:schemeClr val="accent5">
            <a:lumMod val="60000"/>
            <a:lumOff val="40000"/>
          </a:schemeClr>
        </a:solidFill>
        <a:ln w="9525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</dsp:sp>
    <dsp:sp modelId="{E71D04A5-36E6-49D7-BAF3-E9507992B5E4}">
      <dsp:nvSpPr>
        <dsp:cNvPr id="0" name=""/>
        <dsp:cNvSpPr/>
      </dsp:nvSpPr>
      <dsp:spPr>
        <a:xfrm>
          <a:off x="529085" y="630526"/>
          <a:ext cx="4444829" cy="315089"/>
        </a:xfrm>
        <a:prstGeom prst="rect">
          <a:avLst/>
        </a:prstGeom>
        <a:gradFill rotWithShape="0">
          <a:gsLst>
            <a:gs pos="0">
              <a:schemeClr val="accent3">
                <a:hueOff val="1875044"/>
                <a:satOff val="-2813"/>
                <a:lumOff val="-458"/>
                <a:alphaOff val="0"/>
                <a:shade val="51000"/>
                <a:satMod val="130000"/>
              </a:schemeClr>
            </a:gs>
            <a:gs pos="80000">
              <a:schemeClr val="accent3">
                <a:hueOff val="1875044"/>
                <a:satOff val="-2813"/>
                <a:lumOff val="-458"/>
                <a:alphaOff val="0"/>
                <a:shade val="93000"/>
                <a:satMod val="130000"/>
              </a:schemeClr>
            </a:gs>
            <a:gs pos="100000">
              <a:schemeClr val="accent3">
                <a:hueOff val="1875044"/>
                <a:satOff val="-2813"/>
                <a:lumOff val="-458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250103" tIns="25400" rIns="25400" bIns="25400" numCol="1" spcCol="1270" anchor="ctr" anchorCtr="0">
          <a:noAutofit/>
        </a:bodyPr>
        <a:lstStyle/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завышение в городе арендной платы и высокая стоимость покупки коммерческой недвижимости</a:t>
          </a:r>
          <a:endParaRPr lang="ru-RU" sz="10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529085" y="630526"/>
        <a:ext cx="4444829" cy="315089"/>
      </dsp:txXfrm>
    </dsp:sp>
    <dsp:sp modelId="{CDDA8B88-B999-454A-B3E1-868A4A941FAA}">
      <dsp:nvSpPr>
        <dsp:cNvPr id="0" name=""/>
        <dsp:cNvSpPr/>
      </dsp:nvSpPr>
      <dsp:spPr>
        <a:xfrm>
          <a:off x="332154" y="591140"/>
          <a:ext cx="393862" cy="393862"/>
        </a:xfrm>
        <a:prstGeom prst="ellipse">
          <a:avLst/>
        </a:prstGeom>
        <a:solidFill>
          <a:schemeClr val="accent5">
            <a:lumMod val="60000"/>
            <a:lumOff val="40000"/>
          </a:schemeClr>
        </a:solidFill>
        <a:ln w="9525" cap="flat" cmpd="sng" algn="ctr">
          <a:solidFill>
            <a:schemeClr val="accent3">
              <a:hueOff val="1875044"/>
              <a:satOff val="-2813"/>
              <a:lumOff val="-458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</dsp:sp>
    <dsp:sp modelId="{EAEA60A7-FD70-4D28-B047-D9F8150F3BD4}">
      <dsp:nvSpPr>
        <dsp:cNvPr id="0" name=""/>
        <dsp:cNvSpPr/>
      </dsp:nvSpPr>
      <dsp:spPr>
        <a:xfrm>
          <a:off x="685452" y="1103092"/>
          <a:ext cx="4288463" cy="315089"/>
        </a:xfrm>
        <a:prstGeom prst="rect">
          <a:avLst/>
        </a:prstGeom>
        <a:gradFill rotWithShape="0">
          <a:gsLst>
            <a:gs pos="0">
              <a:schemeClr val="accent3">
                <a:hueOff val="3750088"/>
                <a:satOff val="-5627"/>
                <a:lumOff val="-915"/>
                <a:alphaOff val="0"/>
                <a:shade val="51000"/>
                <a:satMod val="130000"/>
              </a:schemeClr>
            </a:gs>
            <a:gs pos="80000">
              <a:schemeClr val="accent3">
                <a:hueOff val="3750088"/>
                <a:satOff val="-5627"/>
                <a:lumOff val="-915"/>
                <a:alphaOff val="0"/>
                <a:shade val="93000"/>
                <a:satMod val="130000"/>
              </a:schemeClr>
            </a:gs>
            <a:gs pos="100000">
              <a:schemeClr val="accent3">
                <a:hueOff val="3750088"/>
                <a:satOff val="-5627"/>
                <a:lumOff val="-915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250103" tIns="25400" rIns="25400" bIns="25400" numCol="1" spcCol="1270" anchor="ctr" anchorCtr="0">
          <a:noAutofit/>
        </a:bodyPr>
        <a:lstStyle/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высокие налоги и низкое качество сервисного обслуживания</a:t>
          </a:r>
          <a:endParaRPr lang="ru-RU" sz="10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685452" y="1103092"/>
        <a:ext cx="4288463" cy="315089"/>
      </dsp:txXfrm>
    </dsp:sp>
    <dsp:sp modelId="{2DEA009C-5A5E-4702-AA93-F84C0A0DFCB1}">
      <dsp:nvSpPr>
        <dsp:cNvPr id="0" name=""/>
        <dsp:cNvSpPr/>
      </dsp:nvSpPr>
      <dsp:spPr>
        <a:xfrm>
          <a:off x="488520" y="1063705"/>
          <a:ext cx="393862" cy="393862"/>
        </a:xfrm>
        <a:prstGeom prst="ellipse">
          <a:avLst/>
        </a:prstGeom>
        <a:solidFill>
          <a:schemeClr val="accent5">
            <a:lumMod val="60000"/>
            <a:lumOff val="40000"/>
          </a:schemeClr>
        </a:solidFill>
        <a:ln w="9525" cap="flat" cmpd="sng" algn="ctr">
          <a:solidFill>
            <a:schemeClr val="accent3">
              <a:hueOff val="3750088"/>
              <a:satOff val="-5627"/>
              <a:lumOff val="-915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</dsp:sp>
    <dsp:sp modelId="{C44BB59D-A73E-49F2-B9F6-FC2A37C8742D}">
      <dsp:nvSpPr>
        <dsp:cNvPr id="0" name=""/>
        <dsp:cNvSpPr/>
      </dsp:nvSpPr>
      <dsp:spPr>
        <a:xfrm>
          <a:off x="735378" y="1576004"/>
          <a:ext cx="4238537" cy="315089"/>
        </a:xfrm>
        <a:prstGeom prst="rect">
          <a:avLst/>
        </a:prstGeom>
        <a:gradFill rotWithShape="0">
          <a:gsLst>
            <a:gs pos="0">
              <a:schemeClr val="accent3">
                <a:hueOff val="5625132"/>
                <a:satOff val="-8440"/>
                <a:lumOff val="-1373"/>
                <a:alphaOff val="0"/>
                <a:shade val="51000"/>
                <a:satMod val="130000"/>
              </a:schemeClr>
            </a:gs>
            <a:gs pos="80000">
              <a:schemeClr val="accent3">
                <a:hueOff val="5625132"/>
                <a:satOff val="-8440"/>
                <a:lumOff val="-1373"/>
                <a:alphaOff val="0"/>
                <a:shade val="93000"/>
                <a:satMod val="130000"/>
              </a:schemeClr>
            </a:gs>
            <a:gs pos="100000">
              <a:schemeClr val="accent3">
                <a:hueOff val="5625132"/>
                <a:satOff val="-8440"/>
                <a:lumOff val="-1373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250103" tIns="25400" rIns="25400" bIns="25400" numCol="1" spcCol="1270" anchor="ctr" anchorCtr="0">
          <a:noAutofit/>
        </a:bodyPr>
        <a:lstStyle/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низкий уровень квалификации персонала, низкая мотивация работников </a:t>
          </a:r>
          <a:endParaRPr lang="ru-RU" sz="10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735378" y="1576004"/>
        <a:ext cx="4238537" cy="315089"/>
      </dsp:txXfrm>
    </dsp:sp>
    <dsp:sp modelId="{6F006692-5072-4FC7-80D3-6F8901C4B686}">
      <dsp:nvSpPr>
        <dsp:cNvPr id="0" name=""/>
        <dsp:cNvSpPr/>
      </dsp:nvSpPr>
      <dsp:spPr>
        <a:xfrm>
          <a:off x="538447" y="1536618"/>
          <a:ext cx="393862" cy="393862"/>
        </a:xfrm>
        <a:prstGeom prst="ellipse">
          <a:avLst/>
        </a:prstGeom>
        <a:solidFill>
          <a:schemeClr val="accent5">
            <a:lumMod val="60000"/>
            <a:lumOff val="40000"/>
          </a:schemeClr>
        </a:solidFill>
        <a:ln w="9525" cap="flat" cmpd="sng" algn="ctr">
          <a:solidFill>
            <a:schemeClr val="accent3">
              <a:hueOff val="5625132"/>
              <a:satOff val="-8440"/>
              <a:lumOff val="-1373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</dsp:sp>
    <dsp:sp modelId="{616D4BD6-8D5E-4930-B3FA-EA9FB898322D}">
      <dsp:nvSpPr>
        <dsp:cNvPr id="0" name=""/>
        <dsp:cNvSpPr/>
      </dsp:nvSpPr>
      <dsp:spPr>
        <a:xfrm>
          <a:off x="685452" y="2048916"/>
          <a:ext cx="4288463" cy="315089"/>
        </a:xfrm>
        <a:prstGeom prst="rect">
          <a:avLst/>
        </a:prstGeom>
        <a:gradFill rotWithShape="0">
          <a:gsLst>
            <a:gs pos="0">
              <a:schemeClr val="accent3">
                <a:hueOff val="7500176"/>
                <a:satOff val="-11253"/>
                <a:lumOff val="-1830"/>
                <a:alphaOff val="0"/>
                <a:shade val="51000"/>
                <a:satMod val="130000"/>
              </a:schemeClr>
            </a:gs>
            <a:gs pos="80000">
              <a:schemeClr val="accent3">
                <a:hueOff val="7500176"/>
                <a:satOff val="-11253"/>
                <a:lumOff val="-1830"/>
                <a:alphaOff val="0"/>
                <a:shade val="93000"/>
                <a:satMod val="130000"/>
              </a:schemeClr>
            </a:gs>
            <a:gs pos="100000">
              <a:schemeClr val="accent3">
                <a:hueOff val="7500176"/>
                <a:satOff val="-11253"/>
                <a:lumOff val="-183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250103" tIns="25400" rIns="25400" bIns="25400" numCol="1" spcCol="1270" anchor="ctr" anchorCtr="0">
          <a:noAutofit/>
        </a:bodyPr>
        <a:lstStyle/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проблема появления на рынке крупных федеральных компаний</a:t>
          </a:r>
          <a:endParaRPr lang="ru-RU" sz="10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685452" y="2048916"/>
        <a:ext cx="4288463" cy="315089"/>
      </dsp:txXfrm>
    </dsp:sp>
    <dsp:sp modelId="{9CBC9064-9029-47D6-98E5-62D3460F98E9}">
      <dsp:nvSpPr>
        <dsp:cNvPr id="0" name=""/>
        <dsp:cNvSpPr/>
      </dsp:nvSpPr>
      <dsp:spPr>
        <a:xfrm>
          <a:off x="488520" y="2009530"/>
          <a:ext cx="393862" cy="393862"/>
        </a:xfrm>
        <a:prstGeom prst="ellipse">
          <a:avLst/>
        </a:prstGeom>
        <a:solidFill>
          <a:schemeClr val="accent5">
            <a:lumMod val="60000"/>
            <a:lumOff val="40000"/>
          </a:schemeClr>
        </a:solidFill>
        <a:ln w="9525" cap="flat" cmpd="sng" algn="ctr">
          <a:solidFill>
            <a:schemeClr val="accent3">
              <a:hueOff val="7500176"/>
              <a:satOff val="-11253"/>
              <a:lumOff val="-183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</dsp:sp>
    <dsp:sp modelId="{91D9E463-F6B3-46F4-91E5-7C07EBB2E2F4}">
      <dsp:nvSpPr>
        <dsp:cNvPr id="0" name=""/>
        <dsp:cNvSpPr/>
      </dsp:nvSpPr>
      <dsp:spPr>
        <a:xfrm>
          <a:off x="529085" y="2521482"/>
          <a:ext cx="4444829" cy="315089"/>
        </a:xfrm>
        <a:prstGeom prst="rect">
          <a:avLst/>
        </a:prstGeom>
        <a:gradFill rotWithShape="0">
          <a:gsLst>
            <a:gs pos="0">
              <a:schemeClr val="accent3">
                <a:hueOff val="9375220"/>
                <a:satOff val="-14067"/>
                <a:lumOff val="-2288"/>
                <a:alphaOff val="0"/>
                <a:shade val="51000"/>
                <a:satMod val="130000"/>
              </a:schemeClr>
            </a:gs>
            <a:gs pos="80000">
              <a:schemeClr val="accent3">
                <a:hueOff val="9375220"/>
                <a:satOff val="-14067"/>
                <a:lumOff val="-2288"/>
                <a:alphaOff val="0"/>
                <a:shade val="93000"/>
                <a:satMod val="130000"/>
              </a:schemeClr>
            </a:gs>
            <a:gs pos="100000">
              <a:schemeClr val="accent3">
                <a:hueOff val="9375220"/>
                <a:satOff val="-14067"/>
                <a:lumOff val="-2288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250103" tIns="25400" rIns="25400" bIns="25400" numCol="1" spcCol="1270" anchor="ctr" anchorCtr="0">
          <a:noAutofit/>
        </a:bodyPr>
        <a:lstStyle/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проблема в получении финансово-кредитных ресурсов</a:t>
          </a:r>
          <a:endParaRPr lang="ru-RU" sz="10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529085" y="2521482"/>
        <a:ext cx="4444829" cy="315089"/>
      </dsp:txXfrm>
    </dsp:sp>
    <dsp:sp modelId="{2D7F18DD-E3EB-404F-BDD9-4EBAA32B3CFE}">
      <dsp:nvSpPr>
        <dsp:cNvPr id="0" name=""/>
        <dsp:cNvSpPr/>
      </dsp:nvSpPr>
      <dsp:spPr>
        <a:xfrm>
          <a:off x="332154" y="2482096"/>
          <a:ext cx="393862" cy="393862"/>
        </a:xfrm>
        <a:prstGeom prst="ellipse">
          <a:avLst/>
        </a:prstGeom>
        <a:solidFill>
          <a:schemeClr val="accent5">
            <a:lumMod val="60000"/>
            <a:lumOff val="40000"/>
          </a:schemeClr>
        </a:solidFill>
        <a:ln w="9525" cap="flat" cmpd="sng" algn="ctr">
          <a:solidFill>
            <a:schemeClr val="accent3">
              <a:hueOff val="9375220"/>
              <a:satOff val="-14067"/>
              <a:lumOff val="-2288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</dsp:sp>
    <dsp:sp modelId="{73AF23B0-6D5C-485C-93C4-5ECBBEC7E551}">
      <dsp:nvSpPr>
        <dsp:cNvPr id="0" name=""/>
        <dsp:cNvSpPr/>
      </dsp:nvSpPr>
      <dsp:spPr>
        <a:xfrm>
          <a:off x="243743" y="2994394"/>
          <a:ext cx="4730172" cy="315089"/>
        </a:xfrm>
        <a:prstGeom prst="rect">
          <a:avLst/>
        </a:prstGeom>
        <a:gradFill rotWithShape="0">
          <a:gsLst>
            <a:gs pos="0">
              <a:schemeClr val="accent3">
                <a:hueOff val="11250264"/>
                <a:satOff val="-16880"/>
                <a:lumOff val="-2745"/>
                <a:alphaOff val="0"/>
                <a:shade val="51000"/>
                <a:satMod val="130000"/>
              </a:schemeClr>
            </a:gs>
            <a:gs pos="80000">
              <a:schemeClr val="accent3">
                <a:hueOff val="11250264"/>
                <a:satOff val="-16880"/>
                <a:lumOff val="-2745"/>
                <a:alphaOff val="0"/>
                <a:shade val="93000"/>
                <a:satMod val="130000"/>
              </a:schemeClr>
            </a:gs>
            <a:gs pos="100000">
              <a:schemeClr val="accent3">
                <a:hueOff val="11250264"/>
                <a:satOff val="-16880"/>
                <a:lumOff val="-2745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250103" tIns="25400" rIns="25400" bIns="25400" numCol="1" spcCol="1270" anchor="ctr" anchorCtr="0">
          <a:noAutofit/>
        </a:bodyPr>
        <a:lstStyle/>
        <a:p>
          <a:pPr lvl="0" algn="l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быстро меняющееся законодательство, в том числе в сфере налоговой отчетности</a:t>
          </a:r>
          <a:endParaRPr lang="ru-RU" sz="10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43743" y="2994394"/>
        <a:ext cx="4730172" cy="315089"/>
      </dsp:txXfrm>
    </dsp:sp>
    <dsp:sp modelId="{15144D8F-2D20-4549-A021-4AACED4FBA49}">
      <dsp:nvSpPr>
        <dsp:cNvPr id="0" name=""/>
        <dsp:cNvSpPr/>
      </dsp:nvSpPr>
      <dsp:spPr>
        <a:xfrm>
          <a:off x="46812" y="2955008"/>
          <a:ext cx="393862" cy="393862"/>
        </a:xfrm>
        <a:prstGeom prst="ellipse">
          <a:avLst/>
        </a:prstGeom>
        <a:solidFill>
          <a:schemeClr val="accent5">
            <a:lumMod val="60000"/>
            <a:lumOff val="40000"/>
          </a:schemeClr>
        </a:solidFill>
        <a:ln w="9525" cap="flat" cmpd="sng" algn="ctr">
          <a:solidFill>
            <a:schemeClr val="accent3">
              <a:hueOff val="11250264"/>
              <a:satOff val="-16880"/>
              <a:lumOff val="-2745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9C359C8-3C04-44C3-A943-48CEA6B7421E}">
      <dsp:nvSpPr>
        <dsp:cNvPr id="0" name=""/>
        <dsp:cNvSpPr/>
      </dsp:nvSpPr>
      <dsp:spPr>
        <a:xfrm>
          <a:off x="0" y="0"/>
          <a:ext cx="3564445" cy="581215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наличие государственной поддержки (муниципальные программы)</a:t>
          </a:r>
          <a:endParaRPr lang="ru-RU" sz="11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7023" y="17023"/>
        <a:ext cx="2869267" cy="547169"/>
      </dsp:txXfrm>
    </dsp:sp>
    <dsp:sp modelId="{4DA0BC4C-2E1A-450B-9513-1007F5B7D5CC}">
      <dsp:nvSpPr>
        <dsp:cNvPr id="0" name=""/>
        <dsp:cNvSpPr/>
      </dsp:nvSpPr>
      <dsp:spPr>
        <a:xfrm>
          <a:off x="266176" y="661939"/>
          <a:ext cx="3564445" cy="581215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благоприятный экономический климат</a:t>
          </a:r>
          <a:endParaRPr lang="ru-RU" sz="11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83199" y="678962"/>
        <a:ext cx="2886433" cy="547169"/>
      </dsp:txXfrm>
    </dsp:sp>
    <dsp:sp modelId="{BB770DC1-C9E9-4E89-86C7-4EAE1FFC0AF9}">
      <dsp:nvSpPr>
        <dsp:cNvPr id="0" name=""/>
        <dsp:cNvSpPr/>
      </dsp:nvSpPr>
      <dsp:spPr>
        <a:xfrm>
          <a:off x="532352" y="1323879"/>
          <a:ext cx="3564445" cy="581215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4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высокая платежеспособность населения</a:t>
          </a:r>
          <a:endParaRPr lang="ru-RU" sz="11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549375" y="1340902"/>
        <a:ext cx="2886433" cy="547169"/>
      </dsp:txXfrm>
    </dsp:sp>
    <dsp:sp modelId="{313D96CF-2E63-4042-96D8-F86232CD5A68}">
      <dsp:nvSpPr>
        <dsp:cNvPr id="0" name=""/>
        <dsp:cNvSpPr/>
      </dsp:nvSpPr>
      <dsp:spPr>
        <a:xfrm>
          <a:off x="798528" y="1985819"/>
          <a:ext cx="3564445" cy="581215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5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наличие и развитие градообразующих предприятий </a:t>
          </a:r>
          <a:endParaRPr lang="ru-RU" sz="11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815551" y="2002842"/>
        <a:ext cx="2886433" cy="547169"/>
      </dsp:txXfrm>
    </dsp:sp>
    <dsp:sp modelId="{9217D7A7-BE73-438F-9CB5-89A7B9E885D3}">
      <dsp:nvSpPr>
        <dsp:cNvPr id="0" name=""/>
        <dsp:cNvSpPr/>
      </dsp:nvSpPr>
      <dsp:spPr>
        <a:xfrm>
          <a:off x="1064704" y="2647758"/>
          <a:ext cx="3564445" cy="581215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6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6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6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10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программы стимулирования, субсидирования субъектов предпринимательства</a:t>
          </a:r>
          <a:endParaRPr lang="ru-RU" sz="11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081727" y="2664781"/>
        <a:ext cx="2886433" cy="547169"/>
      </dsp:txXfrm>
    </dsp:sp>
    <dsp:sp modelId="{2C0093F2-19F4-4F38-89EB-FB3ADB9B382D}">
      <dsp:nvSpPr>
        <dsp:cNvPr id="0" name=""/>
        <dsp:cNvSpPr/>
      </dsp:nvSpPr>
      <dsp:spPr>
        <a:xfrm>
          <a:off x="3186655" y="424610"/>
          <a:ext cx="377789" cy="377789"/>
        </a:xfrm>
        <a:prstGeom prst="downArrow">
          <a:avLst>
            <a:gd name="adj1" fmla="val 55000"/>
            <a:gd name="adj2" fmla="val 45000"/>
          </a:avLst>
        </a:prstGeom>
        <a:solidFill>
          <a:schemeClr val="accent2">
            <a:tint val="40000"/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90500" extrusionH="12700" prstMaterial="plastic">
          <a:bevelT w="50800" h="50800"/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8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3271658" y="424610"/>
        <a:ext cx="207783" cy="284286"/>
      </dsp:txXfrm>
    </dsp:sp>
    <dsp:sp modelId="{EB3FF2A2-5C59-4006-A814-EC8529A9C75A}">
      <dsp:nvSpPr>
        <dsp:cNvPr id="0" name=""/>
        <dsp:cNvSpPr/>
      </dsp:nvSpPr>
      <dsp:spPr>
        <a:xfrm>
          <a:off x="3452831" y="1086549"/>
          <a:ext cx="377789" cy="377789"/>
        </a:xfrm>
        <a:prstGeom prst="downArrow">
          <a:avLst>
            <a:gd name="adj1" fmla="val 55000"/>
            <a:gd name="adj2" fmla="val 45000"/>
          </a:avLst>
        </a:prstGeom>
        <a:solidFill>
          <a:schemeClr val="accent3">
            <a:tint val="40000"/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3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90500" extrusionH="12700" prstMaterial="plastic">
          <a:bevelT w="50800" h="50800"/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8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3537834" y="1086549"/>
        <a:ext cx="207783" cy="284286"/>
      </dsp:txXfrm>
    </dsp:sp>
    <dsp:sp modelId="{2ACEB43B-5A1A-4FCD-AE6C-638418686B38}">
      <dsp:nvSpPr>
        <dsp:cNvPr id="0" name=""/>
        <dsp:cNvSpPr/>
      </dsp:nvSpPr>
      <dsp:spPr>
        <a:xfrm>
          <a:off x="3719007" y="1738802"/>
          <a:ext cx="377789" cy="377789"/>
        </a:xfrm>
        <a:prstGeom prst="downArrow">
          <a:avLst>
            <a:gd name="adj1" fmla="val 55000"/>
            <a:gd name="adj2" fmla="val 45000"/>
          </a:avLst>
        </a:prstGeom>
        <a:solidFill>
          <a:schemeClr val="accent4">
            <a:tint val="40000"/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4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90500" extrusionH="12700" prstMaterial="plastic">
          <a:bevelT w="50800" h="50800"/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8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3804010" y="1738802"/>
        <a:ext cx="207783" cy="284286"/>
      </dsp:txXfrm>
    </dsp:sp>
    <dsp:sp modelId="{469FD1F1-67DB-432D-A8A9-044B534F5DEC}">
      <dsp:nvSpPr>
        <dsp:cNvPr id="0" name=""/>
        <dsp:cNvSpPr/>
      </dsp:nvSpPr>
      <dsp:spPr>
        <a:xfrm>
          <a:off x="3985183" y="2407200"/>
          <a:ext cx="377789" cy="377789"/>
        </a:xfrm>
        <a:prstGeom prst="downArrow">
          <a:avLst>
            <a:gd name="adj1" fmla="val 55000"/>
            <a:gd name="adj2" fmla="val 45000"/>
          </a:avLst>
        </a:prstGeom>
        <a:solidFill>
          <a:schemeClr val="accent5">
            <a:tint val="40000"/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5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90500" extrusionH="12700" prstMaterial="plastic">
          <a:bevelT w="50800" h="50800"/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22860" tIns="22860" rIns="22860" bIns="22860" numCol="1" spcCol="1270" anchor="ctr" anchorCtr="0">
          <a:noAutofit/>
        </a:bodyPr>
        <a:lstStyle/>
        <a:p>
          <a:pPr lvl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8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4070186" y="2407200"/>
        <a:ext cx="207783" cy="284286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2BE9BB7-7EB1-40EB-B413-6B7B9CEE392E}">
      <dsp:nvSpPr>
        <dsp:cNvPr id="0" name=""/>
        <dsp:cNvSpPr/>
      </dsp:nvSpPr>
      <dsp:spPr>
        <a:xfrm>
          <a:off x="2445550" y="1969300"/>
          <a:ext cx="1404923" cy="1404923"/>
        </a:xfrm>
        <a:prstGeom prst="ellipse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Достаточность возможностей для развития инновационной деятельности</a:t>
          </a:r>
        </a:p>
      </dsp:txBody>
      <dsp:txXfrm>
        <a:off x="2651296" y="2175046"/>
        <a:ext cx="993431" cy="993431"/>
      </dsp:txXfrm>
    </dsp:sp>
    <dsp:sp modelId="{C002F533-2605-4FAF-A2A9-E720410538AF}">
      <dsp:nvSpPr>
        <dsp:cNvPr id="0" name=""/>
        <dsp:cNvSpPr/>
      </dsp:nvSpPr>
      <dsp:spPr>
        <a:xfrm rot="16200000">
          <a:off x="2999100" y="1457925"/>
          <a:ext cx="297824" cy="477674"/>
        </a:xfrm>
        <a:prstGeom prst="rightArrow">
          <a:avLst>
            <a:gd name="adj1" fmla="val 60000"/>
            <a:gd name="adj2" fmla="val 50000"/>
          </a:avLst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-70000" extrusionH="63500" prstMaterial="matte">
          <a:bevelT w="25400" h="63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9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3043774" y="1598134"/>
        <a:ext cx="208477" cy="286604"/>
      </dsp:txXfrm>
    </dsp:sp>
    <dsp:sp modelId="{47F36750-8A3C-4D1B-A2C2-B6819B4D74AF}">
      <dsp:nvSpPr>
        <dsp:cNvPr id="0" name=""/>
        <dsp:cNvSpPr/>
      </dsp:nvSpPr>
      <dsp:spPr>
        <a:xfrm>
          <a:off x="2445550" y="2443"/>
          <a:ext cx="1404923" cy="1404923"/>
        </a:xfrm>
        <a:prstGeom prst="ellipse">
          <a:avLst/>
        </a:prstGeom>
        <a:gradFill rotWithShape="0">
          <a:gsLst>
            <a:gs pos="0">
              <a:schemeClr val="accent3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3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3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Молодой, перспективный город с широким кругом возможностей</a:t>
          </a:r>
          <a:endParaRPr lang="ru-RU" sz="9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651296" y="208189"/>
        <a:ext cx="993431" cy="993431"/>
      </dsp:txXfrm>
    </dsp:sp>
    <dsp:sp modelId="{5BEFD66B-1207-4CF5-A870-DF2CC81B46B2}">
      <dsp:nvSpPr>
        <dsp:cNvPr id="0" name=""/>
        <dsp:cNvSpPr/>
      </dsp:nvSpPr>
      <dsp:spPr>
        <a:xfrm>
          <a:off x="3974099" y="2432925"/>
          <a:ext cx="297824" cy="477674"/>
        </a:xfrm>
        <a:prstGeom prst="rightArrow">
          <a:avLst>
            <a:gd name="adj1" fmla="val 60000"/>
            <a:gd name="adj2" fmla="val 50000"/>
          </a:avLst>
        </a:prstGeom>
        <a:solidFill>
          <a:schemeClr val="accent3">
            <a:hueOff val="3750088"/>
            <a:satOff val="-5627"/>
            <a:lumOff val="-915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-70000" extrusionH="63500" prstMaterial="matte">
          <a:bevelT w="25400" h="63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9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3974099" y="2528460"/>
        <a:ext cx="208477" cy="286604"/>
      </dsp:txXfrm>
    </dsp:sp>
    <dsp:sp modelId="{25A2DCF0-A547-452D-9A0D-AF83EA94D493}">
      <dsp:nvSpPr>
        <dsp:cNvPr id="0" name=""/>
        <dsp:cNvSpPr/>
      </dsp:nvSpPr>
      <dsp:spPr>
        <a:xfrm>
          <a:off x="4412407" y="1969300"/>
          <a:ext cx="1404923" cy="1404923"/>
        </a:xfrm>
        <a:prstGeom prst="ellipse">
          <a:avLst/>
        </a:prstGeom>
        <a:gradFill rotWithShape="0">
          <a:gsLst>
            <a:gs pos="0">
              <a:schemeClr val="accent3">
                <a:hueOff val="3750088"/>
                <a:satOff val="-5627"/>
                <a:lumOff val="-915"/>
                <a:alphaOff val="0"/>
                <a:shade val="51000"/>
                <a:satMod val="130000"/>
              </a:schemeClr>
            </a:gs>
            <a:gs pos="80000">
              <a:schemeClr val="accent3">
                <a:hueOff val="3750088"/>
                <a:satOff val="-5627"/>
                <a:lumOff val="-915"/>
                <a:alphaOff val="0"/>
                <a:shade val="93000"/>
                <a:satMod val="130000"/>
              </a:schemeClr>
            </a:gs>
            <a:gs pos="100000">
              <a:schemeClr val="accent3">
                <a:hueOff val="3750088"/>
                <a:satOff val="-5627"/>
                <a:lumOff val="-915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Активное применение инновационных технологий в сфере строительства и телекоммуникаций</a:t>
          </a:r>
          <a:endParaRPr lang="ru-RU" sz="9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4618153" y="2175046"/>
        <a:ext cx="993431" cy="993431"/>
      </dsp:txXfrm>
    </dsp:sp>
    <dsp:sp modelId="{732021B2-9C79-42FC-82E1-521027E75ADB}">
      <dsp:nvSpPr>
        <dsp:cNvPr id="0" name=""/>
        <dsp:cNvSpPr/>
      </dsp:nvSpPr>
      <dsp:spPr>
        <a:xfrm rot="5400000">
          <a:off x="2999100" y="3407925"/>
          <a:ext cx="297824" cy="477674"/>
        </a:xfrm>
        <a:prstGeom prst="rightArrow">
          <a:avLst>
            <a:gd name="adj1" fmla="val 60000"/>
            <a:gd name="adj2" fmla="val 50000"/>
          </a:avLst>
        </a:prstGeom>
        <a:solidFill>
          <a:schemeClr val="accent3">
            <a:hueOff val="7500176"/>
            <a:satOff val="-11253"/>
            <a:lumOff val="-1830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-70000" extrusionH="63500" prstMaterial="matte">
          <a:bevelT w="25400" h="63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9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3043774" y="3458787"/>
        <a:ext cx="208477" cy="286604"/>
      </dsp:txXfrm>
    </dsp:sp>
    <dsp:sp modelId="{4E9C0B0F-6F04-421A-B029-E32787C2C934}">
      <dsp:nvSpPr>
        <dsp:cNvPr id="0" name=""/>
        <dsp:cNvSpPr/>
      </dsp:nvSpPr>
      <dsp:spPr>
        <a:xfrm>
          <a:off x="2445550" y="3936157"/>
          <a:ext cx="1404923" cy="1404923"/>
        </a:xfrm>
        <a:prstGeom prst="ellipse">
          <a:avLst/>
        </a:prstGeom>
        <a:gradFill rotWithShape="0">
          <a:gsLst>
            <a:gs pos="0">
              <a:schemeClr val="accent3">
                <a:hueOff val="7500176"/>
                <a:satOff val="-11253"/>
                <a:lumOff val="-1830"/>
                <a:alphaOff val="0"/>
                <a:shade val="51000"/>
                <a:satMod val="130000"/>
              </a:schemeClr>
            </a:gs>
            <a:gs pos="80000">
              <a:schemeClr val="accent3">
                <a:hueOff val="7500176"/>
                <a:satOff val="-11253"/>
                <a:lumOff val="-1830"/>
                <a:alphaOff val="0"/>
                <a:shade val="93000"/>
                <a:satMod val="130000"/>
              </a:schemeClr>
            </a:gs>
            <a:gs pos="100000">
              <a:schemeClr val="accent3">
                <a:hueOff val="7500176"/>
                <a:satOff val="-11253"/>
                <a:lumOff val="-183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Оказание всех видов поддержки для развития инновационной деятельности  (консультации, субсидии, гранты, льготное налогообложение) </a:t>
          </a:r>
          <a:endParaRPr lang="ru-RU" sz="9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651296" y="4141903"/>
        <a:ext cx="993431" cy="993431"/>
      </dsp:txXfrm>
    </dsp:sp>
    <dsp:sp modelId="{6198191B-C283-412B-8AB2-70A8715BC91D}">
      <dsp:nvSpPr>
        <dsp:cNvPr id="0" name=""/>
        <dsp:cNvSpPr/>
      </dsp:nvSpPr>
      <dsp:spPr>
        <a:xfrm rot="10800000">
          <a:off x="2024100" y="2432925"/>
          <a:ext cx="297824" cy="477674"/>
        </a:xfrm>
        <a:prstGeom prst="rightArrow">
          <a:avLst>
            <a:gd name="adj1" fmla="val 60000"/>
            <a:gd name="adj2" fmla="val 50000"/>
          </a:avLst>
        </a:prstGeom>
        <a:solidFill>
          <a:schemeClr val="accent3">
            <a:hueOff val="11250264"/>
            <a:satOff val="-16880"/>
            <a:lumOff val="-2745"/>
            <a:alphaOff val="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z="-70000" extrusionH="63500" prstMaterial="matte">
          <a:bevelT w="25400" h="6350" prst="relaxedInset"/>
          <a:contourClr>
            <a:schemeClr val="bg1"/>
          </a:contourClr>
        </a:sp3d>
      </dsp:spPr>
      <dsp:style>
        <a:lnRef idx="0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9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10800000">
        <a:off x="2113447" y="2528460"/>
        <a:ext cx="208477" cy="286604"/>
      </dsp:txXfrm>
    </dsp:sp>
    <dsp:sp modelId="{B1912F9F-7C61-4310-B8EF-98975FD93504}">
      <dsp:nvSpPr>
        <dsp:cNvPr id="0" name=""/>
        <dsp:cNvSpPr/>
      </dsp:nvSpPr>
      <dsp:spPr>
        <a:xfrm>
          <a:off x="478693" y="1969300"/>
          <a:ext cx="1404923" cy="1404923"/>
        </a:xfrm>
        <a:prstGeom prst="ellipse">
          <a:avLst/>
        </a:prstGeom>
        <a:gradFill rotWithShape="0">
          <a:gsLst>
            <a:gs pos="0">
              <a:schemeClr val="accent3">
                <a:hueOff val="11250264"/>
                <a:satOff val="-16880"/>
                <a:lumOff val="-2745"/>
                <a:alphaOff val="0"/>
                <a:shade val="51000"/>
                <a:satMod val="130000"/>
              </a:schemeClr>
            </a:gs>
            <a:gs pos="80000">
              <a:schemeClr val="accent3">
                <a:hueOff val="11250264"/>
                <a:satOff val="-16880"/>
                <a:lumOff val="-2745"/>
                <a:alphaOff val="0"/>
                <a:shade val="93000"/>
                <a:satMod val="130000"/>
              </a:schemeClr>
            </a:gs>
            <a:gs pos="100000">
              <a:schemeClr val="accent3">
                <a:hueOff val="11250264"/>
                <a:satOff val="-16880"/>
                <a:lumOff val="-2745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threePt" dir="t">
            <a:rot lat="0" lon="0" rev="7500000"/>
          </a:lightRig>
        </a:scene3d>
        <a:sp3d prstMaterial="plastic">
          <a:bevelT w="127000" h="25400" prst="relaxedInset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90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Наличие научных площадок, занимающихся инновационной деятельностью</a:t>
          </a:r>
          <a:endParaRPr lang="ru-RU" sz="90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684439" y="2175046"/>
        <a:ext cx="993431" cy="993431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68950B2-CBB0-4541-9BF1-DCEDD76ADAE4}">
      <dsp:nvSpPr>
        <dsp:cNvPr id="0" name=""/>
        <dsp:cNvSpPr/>
      </dsp:nvSpPr>
      <dsp:spPr>
        <a:xfrm>
          <a:off x="2441978" y="2506"/>
          <a:ext cx="1507317" cy="1507317"/>
        </a:xfrm>
        <a:prstGeom prst="ellipse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Отсутствие среды для развития инноваций</a:t>
          </a: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662719" y="223247"/>
        <a:ext cx="1065835" cy="1065835"/>
      </dsp:txXfrm>
    </dsp:sp>
    <dsp:sp modelId="{904FA658-9160-40F2-9057-44BA7E0C6CD8}">
      <dsp:nvSpPr>
        <dsp:cNvPr id="0" name=""/>
        <dsp:cNvSpPr/>
      </dsp:nvSpPr>
      <dsp:spPr>
        <a:xfrm rot="1800000">
          <a:off x="3965512" y="1061951"/>
          <a:ext cx="400649" cy="508719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2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3973564" y="1133646"/>
        <a:ext cx="280454" cy="305231"/>
      </dsp:txXfrm>
    </dsp:sp>
    <dsp:sp modelId="{A11EFE24-944C-4A96-9741-16C1FEDA504F}">
      <dsp:nvSpPr>
        <dsp:cNvPr id="0" name=""/>
        <dsp:cNvSpPr/>
      </dsp:nvSpPr>
      <dsp:spPr>
        <a:xfrm>
          <a:off x="4402019" y="1134136"/>
          <a:ext cx="1507317" cy="1507317"/>
        </a:xfrm>
        <a:prstGeom prst="ellipse">
          <a:avLst/>
        </a:prstGeom>
        <a:gradFill rotWithShape="0">
          <a:gsLst>
            <a:gs pos="0">
              <a:schemeClr val="accent2">
                <a:hueOff val="936304"/>
                <a:satOff val="-1168"/>
                <a:lumOff val="275"/>
                <a:alphaOff val="0"/>
                <a:shade val="51000"/>
                <a:satMod val="130000"/>
              </a:schemeClr>
            </a:gs>
            <a:gs pos="80000">
              <a:schemeClr val="accent2">
                <a:hueOff val="936304"/>
                <a:satOff val="-1168"/>
                <a:lumOff val="275"/>
                <a:alphaOff val="0"/>
                <a:shade val="93000"/>
                <a:satMod val="130000"/>
              </a:schemeClr>
            </a:gs>
            <a:gs pos="100000">
              <a:schemeClr val="accent2">
                <a:hueOff val="936304"/>
                <a:satOff val="-1168"/>
                <a:lumOff val="275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Отсутствие венчурных фондов</a:t>
          </a: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4622760" y="1354877"/>
        <a:ext cx="1065835" cy="1065835"/>
      </dsp:txXfrm>
    </dsp:sp>
    <dsp:sp modelId="{10DB34CE-97E6-41AC-BFB8-7208C812520C}">
      <dsp:nvSpPr>
        <dsp:cNvPr id="0" name=""/>
        <dsp:cNvSpPr/>
      </dsp:nvSpPr>
      <dsp:spPr>
        <a:xfrm rot="5400000">
          <a:off x="4955353" y="2753726"/>
          <a:ext cx="400649" cy="508719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hueOff val="936304"/>
                <a:satOff val="-1168"/>
                <a:lumOff val="275"/>
                <a:alphaOff val="0"/>
                <a:shade val="51000"/>
                <a:satMod val="130000"/>
              </a:schemeClr>
            </a:gs>
            <a:gs pos="80000">
              <a:schemeClr val="accent2">
                <a:hueOff val="936304"/>
                <a:satOff val="-1168"/>
                <a:lumOff val="275"/>
                <a:alphaOff val="0"/>
                <a:shade val="93000"/>
                <a:satMod val="130000"/>
              </a:schemeClr>
            </a:gs>
            <a:gs pos="100000">
              <a:schemeClr val="accent2">
                <a:hueOff val="936304"/>
                <a:satOff val="-1168"/>
                <a:lumOff val="275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5015451" y="2795373"/>
        <a:ext cx="280454" cy="305231"/>
      </dsp:txXfrm>
    </dsp:sp>
    <dsp:sp modelId="{ECDD52B7-8BEB-4795-9450-EA9A8FF5F4BE}">
      <dsp:nvSpPr>
        <dsp:cNvPr id="0" name=""/>
        <dsp:cNvSpPr/>
      </dsp:nvSpPr>
      <dsp:spPr>
        <a:xfrm>
          <a:off x="4402019" y="3397396"/>
          <a:ext cx="1507317" cy="1507317"/>
        </a:xfrm>
        <a:prstGeom prst="ellipse">
          <a:avLst/>
        </a:prstGeom>
        <a:gradFill rotWithShape="0">
          <a:gsLst>
            <a:gs pos="0">
              <a:schemeClr val="accent2">
                <a:hueOff val="1872608"/>
                <a:satOff val="-2336"/>
                <a:lumOff val="549"/>
                <a:alphaOff val="0"/>
                <a:shade val="51000"/>
                <a:satMod val="130000"/>
              </a:schemeClr>
            </a:gs>
            <a:gs pos="80000">
              <a:schemeClr val="accent2">
                <a:hueOff val="1872608"/>
                <a:satOff val="-2336"/>
                <a:lumOff val="549"/>
                <a:alphaOff val="0"/>
                <a:shade val="93000"/>
                <a:satMod val="130000"/>
              </a:schemeClr>
            </a:gs>
            <a:gs pos="100000">
              <a:schemeClr val="accent2">
                <a:hueOff val="1872608"/>
                <a:satOff val="-2336"/>
                <a:lumOff val="549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Недостаточность материально-технической базы, инновационного оборудования</a:t>
          </a: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4622760" y="3618137"/>
        <a:ext cx="1065835" cy="1065835"/>
      </dsp:txXfrm>
    </dsp:sp>
    <dsp:sp modelId="{5FEF323B-30D2-4B71-8580-25B31C1A8336}">
      <dsp:nvSpPr>
        <dsp:cNvPr id="0" name=""/>
        <dsp:cNvSpPr/>
      </dsp:nvSpPr>
      <dsp:spPr>
        <a:xfrm rot="9000000">
          <a:off x="3985152" y="4456840"/>
          <a:ext cx="400649" cy="508719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hueOff val="1872608"/>
                <a:satOff val="-2336"/>
                <a:lumOff val="549"/>
                <a:alphaOff val="0"/>
                <a:shade val="51000"/>
                <a:satMod val="130000"/>
              </a:schemeClr>
            </a:gs>
            <a:gs pos="80000">
              <a:schemeClr val="accent2">
                <a:hueOff val="1872608"/>
                <a:satOff val="-2336"/>
                <a:lumOff val="549"/>
                <a:alphaOff val="0"/>
                <a:shade val="93000"/>
                <a:satMod val="130000"/>
              </a:schemeClr>
            </a:gs>
            <a:gs pos="100000">
              <a:schemeClr val="accent2">
                <a:hueOff val="1872608"/>
                <a:satOff val="-2336"/>
                <a:lumOff val="549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10800000">
        <a:off x="4097295" y="4528535"/>
        <a:ext cx="280454" cy="305231"/>
      </dsp:txXfrm>
    </dsp:sp>
    <dsp:sp modelId="{36CBB3A4-193C-41F1-AD85-1AF3C24FA718}">
      <dsp:nvSpPr>
        <dsp:cNvPr id="0" name=""/>
        <dsp:cNvSpPr/>
      </dsp:nvSpPr>
      <dsp:spPr>
        <a:xfrm>
          <a:off x="2441978" y="4529025"/>
          <a:ext cx="1507317" cy="1507317"/>
        </a:xfrm>
        <a:prstGeom prst="ellipse">
          <a:avLst/>
        </a:prstGeom>
        <a:gradFill rotWithShape="0">
          <a:gsLst>
            <a:gs pos="0">
              <a:schemeClr val="accent2">
                <a:hueOff val="2808911"/>
                <a:satOff val="-3503"/>
                <a:lumOff val="824"/>
                <a:alphaOff val="0"/>
                <a:shade val="51000"/>
                <a:satMod val="130000"/>
              </a:schemeClr>
            </a:gs>
            <a:gs pos="80000">
              <a:schemeClr val="accent2">
                <a:hueOff val="2808911"/>
                <a:satOff val="-3503"/>
                <a:lumOff val="824"/>
                <a:alphaOff val="0"/>
                <a:shade val="93000"/>
                <a:satMod val="130000"/>
              </a:schemeClr>
            </a:gs>
            <a:gs pos="100000">
              <a:schemeClr val="accent2">
                <a:hueOff val="2808911"/>
                <a:satOff val="-3503"/>
                <a:lumOff val="824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Отсутствие высококвалифицированных научных кадров в области инноваций</a:t>
          </a: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662719" y="4749766"/>
        <a:ext cx="1065835" cy="1065835"/>
      </dsp:txXfrm>
    </dsp:sp>
    <dsp:sp modelId="{A1745E7A-B09F-4F25-8AC2-F21110614035}">
      <dsp:nvSpPr>
        <dsp:cNvPr id="0" name=""/>
        <dsp:cNvSpPr/>
      </dsp:nvSpPr>
      <dsp:spPr>
        <a:xfrm rot="12600000">
          <a:off x="2025112" y="4468179"/>
          <a:ext cx="400649" cy="508719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hueOff val="2808911"/>
                <a:satOff val="-3503"/>
                <a:lumOff val="824"/>
                <a:alphaOff val="0"/>
                <a:shade val="51000"/>
                <a:satMod val="130000"/>
              </a:schemeClr>
            </a:gs>
            <a:gs pos="80000">
              <a:schemeClr val="accent2">
                <a:hueOff val="2808911"/>
                <a:satOff val="-3503"/>
                <a:lumOff val="824"/>
                <a:alphaOff val="0"/>
                <a:shade val="93000"/>
                <a:satMod val="130000"/>
              </a:schemeClr>
            </a:gs>
            <a:gs pos="100000">
              <a:schemeClr val="accent2">
                <a:hueOff val="2808911"/>
                <a:satOff val="-3503"/>
                <a:lumOff val="824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 rot="10800000">
        <a:off x="2137255" y="4599972"/>
        <a:ext cx="280454" cy="305231"/>
      </dsp:txXfrm>
    </dsp:sp>
    <dsp:sp modelId="{E6F6AD91-AE2E-4679-9607-5DDB34B8843C}">
      <dsp:nvSpPr>
        <dsp:cNvPr id="0" name=""/>
        <dsp:cNvSpPr/>
      </dsp:nvSpPr>
      <dsp:spPr>
        <a:xfrm>
          <a:off x="481938" y="3397396"/>
          <a:ext cx="1507317" cy="1507317"/>
        </a:xfrm>
        <a:prstGeom prst="ellipse">
          <a:avLst/>
        </a:prstGeom>
        <a:gradFill rotWithShape="0">
          <a:gsLst>
            <a:gs pos="0">
              <a:schemeClr val="accent2">
                <a:hueOff val="3745215"/>
                <a:satOff val="-4671"/>
                <a:lumOff val="1098"/>
                <a:alphaOff val="0"/>
                <a:shade val="51000"/>
                <a:satMod val="130000"/>
              </a:schemeClr>
            </a:gs>
            <a:gs pos="80000">
              <a:schemeClr val="accent2">
                <a:hueOff val="3745215"/>
                <a:satOff val="-4671"/>
                <a:lumOff val="1098"/>
                <a:alphaOff val="0"/>
                <a:shade val="93000"/>
                <a:satMod val="130000"/>
              </a:schemeClr>
            </a:gs>
            <a:gs pos="100000">
              <a:schemeClr val="accent2">
                <a:hueOff val="3745215"/>
                <a:satOff val="-4671"/>
                <a:lumOff val="1098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Недостаточный спрос на инновационные продукты</a:t>
          </a: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702679" y="3618137"/>
        <a:ext cx="1065835" cy="1065835"/>
      </dsp:txXfrm>
    </dsp:sp>
    <dsp:sp modelId="{189ECCD2-03B5-4CC4-83CE-1794D4FAFCBF}">
      <dsp:nvSpPr>
        <dsp:cNvPr id="0" name=""/>
        <dsp:cNvSpPr/>
      </dsp:nvSpPr>
      <dsp:spPr>
        <a:xfrm rot="16200000">
          <a:off x="1035272" y="2776404"/>
          <a:ext cx="400649" cy="508719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hueOff val="3745215"/>
                <a:satOff val="-4671"/>
                <a:lumOff val="1098"/>
                <a:alphaOff val="0"/>
                <a:shade val="51000"/>
                <a:satMod val="130000"/>
              </a:schemeClr>
            </a:gs>
            <a:gs pos="80000">
              <a:schemeClr val="accent2">
                <a:hueOff val="3745215"/>
                <a:satOff val="-4671"/>
                <a:lumOff val="1098"/>
                <a:alphaOff val="0"/>
                <a:shade val="93000"/>
                <a:satMod val="130000"/>
              </a:schemeClr>
            </a:gs>
            <a:gs pos="100000">
              <a:schemeClr val="accent2">
                <a:hueOff val="3745215"/>
                <a:satOff val="-4671"/>
                <a:lumOff val="1098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1095370" y="2938246"/>
        <a:ext cx="280454" cy="305231"/>
      </dsp:txXfrm>
    </dsp:sp>
    <dsp:sp modelId="{506DA0D2-7F9E-47BE-99D8-E255FD9D761E}">
      <dsp:nvSpPr>
        <dsp:cNvPr id="0" name=""/>
        <dsp:cNvSpPr/>
      </dsp:nvSpPr>
      <dsp:spPr>
        <a:xfrm>
          <a:off x="481938" y="1134136"/>
          <a:ext cx="1507317" cy="1507317"/>
        </a:xfrm>
        <a:prstGeom prst="ellipse">
          <a:avLst/>
        </a:prstGeom>
        <a:gradFill rotWithShape="0">
          <a:gsLst>
            <a:gs pos="0">
              <a:schemeClr val="accent2">
                <a:hueOff val="4681519"/>
                <a:satOff val="-5839"/>
                <a:lumOff val="1373"/>
                <a:alphaOff val="0"/>
                <a:shade val="51000"/>
                <a:satMod val="130000"/>
              </a:schemeClr>
            </a:gs>
            <a:gs pos="80000">
              <a:schemeClr val="accent2">
                <a:hueOff val="4681519"/>
                <a:satOff val="-5839"/>
                <a:lumOff val="1373"/>
                <a:alphaOff val="0"/>
                <a:shade val="93000"/>
                <a:satMod val="130000"/>
              </a:schemeClr>
            </a:gs>
            <a:gs pos="100000">
              <a:schemeClr val="accent2">
                <a:hueOff val="4681519"/>
                <a:satOff val="-5839"/>
                <a:lumOff val="1373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50" b="1" i="0" u="none" kern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rPr>
            <a:t>Недостаточность научной базы</a:t>
          </a: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702679" y="1354877"/>
        <a:ext cx="1065835" cy="1065835"/>
      </dsp:txXfrm>
    </dsp:sp>
    <dsp:sp modelId="{14A93613-DAAD-4B68-B77A-CBA0E95FF140}">
      <dsp:nvSpPr>
        <dsp:cNvPr id="0" name=""/>
        <dsp:cNvSpPr/>
      </dsp:nvSpPr>
      <dsp:spPr>
        <a:xfrm rot="19800000">
          <a:off x="2005472" y="1073290"/>
          <a:ext cx="400649" cy="508719"/>
        </a:xfrm>
        <a:prstGeom prst="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2">
                <a:hueOff val="4681519"/>
                <a:satOff val="-5839"/>
                <a:lumOff val="1373"/>
                <a:alphaOff val="0"/>
                <a:shade val="51000"/>
                <a:satMod val="130000"/>
              </a:schemeClr>
            </a:gs>
            <a:gs pos="80000">
              <a:schemeClr val="accent2">
                <a:hueOff val="4681519"/>
                <a:satOff val="-5839"/>
                <a:lumOff val="1373"/>
                <a:alphaOff val="0"/>
                <a:shade val="93000"/>
                <a:satMod val="130000"/>
              </a:schemeClr>
            </a:gs>
            <a:gs pos="100000">
              <a:schemeClr val="accent2">
                <a:hueOff val="4681519"/>
                <a:satOff val="-5839"/>
                <a:lumOff val="1373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1050" b="1" kern="1200">
            <a:solidFill>
              <a:sysClr val="windowText" lastClr="000000"/>
            </a:solidFill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2013524" y="1205083"/>
        <a:ext cx="280454" cy="30523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yramid2">
  <dgm:title val=""/>
  <dgm:desc val=""/>
  <dgm:catLst>
    <dgm:cat type="pyramid" pri="3000"/>
    <dgm:cat type="list" pri="21000"/>
    <dgm:cat type="convert" pri="17000"/>
  </dgm:catLst>
  <dgm:sampData useDef="1">
    <dgm:dataModel>
      <dgm:ptLst/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compositeShape">
    <dgm:alg type="composite"/>
    <dgm:shape xmlns:r="http://schemas.openxmlformats.org/officeDocument/2006/relationships" r:blip="">
      <dgm:adjLst/>
    </dgm:shape>
    <dgm:presOf/>
    <dgm:varLst>
      <dgm:dir/>
      <dgm:resizeHandles/>
    </dgm:varLst>
    <dgm:choose name="Name0">
      <dgm:if name="Name1" func="var" arg="dir" op="equ" val="norm">
        <dgm:constrLst>
          <dgm:constr type="w" for="ch" forName="pyramid" refType="h"/>
          <dgm:constr type="h" for="ch" forName="pyramid" refType="h"/>
          <dgm:constr type="h" for="ch" forName="theList" refType="h" fact="0.8"/>
          <dgm:constr type="w" for="ch" forName="theList" refType="h" fact="0.65"/>
          <dgm:constr type="ctrY" for="ch" forName="theList" refType="h" refFor="ch" refForName="pyramid" fact="0.5"/>
          <dgm:constr type="l" for="ch" forName="theList" refType="w" refFor="ch" refForName="pyramid" fact="0.5"/>
          <dgm:constr type="h" for="des" forName="aSpace" refType="h" fact="0.1"/>
        </dgm:constrLst>
      </dgm:if>
      <dgm:else name="Name2">
        <dgm:constrLst>
          <dgm:constr type="w" for="ch" forName="pyramid" refType="h"/>
          <dgm:constr type="h" for="ch" forName="pyramid" refType="h"/>
          <dgm:constr type="h" for="ch" forName="theList" refType="h" fact="0.8"/>
          <dgm:constr type="w" for="ch" forName="theList" refType="h" fact="0.65"/>
          <dgm:constr type="ctrY" for="ch" forName="theList" refType="h" refFor="ch" refForName="pyramid" fact="0.5"/>
          <dgm:constr type="r" for="ch" forName="theList" refType="w" refFor="ch" refForName="pyramid" fact="0.5"/>
          <dgm:constr type="h" for="des" forName="aSpace" refType="h" fact="0.1"/>
        </dgm:constrLst>
      </dgm:else>
    </dgm:choose>
    <dgm:ruleLst/>
    <dgm:choose name="Name3">
      <dgm:if name="Name4" axis="ch" ptType="node" func="cnt" op="gte" val="1">
        <dgm:layoutNode name="pyramid" styleLbl="node1">
          <dgm:alg type="sp"/>
          <dgm:shape xmlns:r="http://schemas.openxmlformats.org/officeDocument/2006/relationships" type="triangle" r:blip="">
            <dgm:adjLst/>
          </dgm:shape>
          <dgm:presOf/>
          <dgm:constrLst/>
          <dgm:ruleLst/>
        </dgm:layoutNode>
        <dgm:layoutNode name="theList">
          <dgm:alg type="lin">
            <dgm:param type="linDir" val="fromT"/>
          </dgm:alg>
          <dgm:shape xmlns:r="http://schemas.openxmlformats.org/officeDocument/2006/relationships" r:blip="">
            <dgm:adjLst/>
          </dgm:shape>
          <dgm:presOf/>
          <dgm:constrLst>
            <dgm:constr type="w" for="ch" forName="aNode" refType="w"/>
            <dgm:constr type="h" for="ch" forName="aNode" refType="h"/>
            <dgm:constr type="primFontSz" for="ch" ptType="node" op="equ"/>
          </dgm:constrLst>
          <dgm:ruleLst/>
          <dgm:forEach name="aNodeForEach" axis="ch" ptType="node">
            <dgm:layoutNode name="aNode" styleLbl="fgAcc1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  <dgm:layoutNode name="a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layoutNode>
      </dgm:if>
      <dgm:else name="Name5"/>
    </dgm:choos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3">
  <dgm:title val=""/>
  <dgm:desc val=""/>
  <dgm:catLst>
    <dgm:cat type="list" pri="14000"/>
    <dgm:cat type="convert" pri="3000"/>
    <dgm:cat type="picture" pri="27000"/>
    <dgm:cat type="pictureconvert" pri="27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VerticalCurvedList">
  <dgm:title val=""/>
  <dgm:desc val=""/>
  <dgm:catLst>
    <dgm:cat type="list" pri="2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chMax val="7"/>
      <dgm:chPref val="7"/>
      <dgm:dir/>
    </dgm:varLst>
    <dgm:alg type="composite"/>
    <dgm:shape xmlns:r="http://schemas.openxmlformats.org/officeDocument/2006/relationships" r:blip="">
      <dgm:adjLst/>
    </dgm:shape>
    <dgm:constrLst>
      <dgm:constr type="w" for="ch" refType="h" refFor="ch" op="gte" fact="0.8"/>
    </dgm:constrLst>
    <dgm:layoutNode name="Name1">
      <dgm:alg type="composite"/>
      <dgm:shape xmlns:r="http://schemas.openxmlformats.org/officeDocument/2006/relationships" r:blip="">
        <dgm:adjLst/>
      </dgm:shape>
      <dgm:choose name="Name2">
        <dgm:if name="Name3" func="var" arg="dir" op="equ" val="norm">
          <dgm:choose name="Name4">
            <dgm:if name="Name5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h" fact="0.225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primFontSz" for="ch" ptType="node" op="equ" val="65"/>
              </dgm:constrLst>
            </dgm:if>
            <dgm:if name="Name6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h" fact="0.1891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h" fact="0.1891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primFontSz" for="ch" ptType="node" op="equ" val="65"/>
              </dgm:constrLst>
            </dgm:if>
            <dgm:if name="Name7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h" fact="0.1526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h" fact="0.2253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h" fact="0.1526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primFontSz" for="ch" ptType="node" op="equ" val="65"/>
              </dgm:constrLst>
            </dgm:if>
            <dgm:if name="Name8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h" fact="0.1268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h" fact="0.215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h" fact="0.21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h" fact="0.126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primFontSz" for="ch" ptType="node" op="equ" val="65"/>
              </dgm:constrLst>
            </dgm:if>
            <dgm:if name="Name9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h" fact="0.1082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h" fact="0.197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h" fact="0.2253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h" fact="0.1978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h" fact="0.1082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primFontSz" for="ch" ptType="node" op="equ" val="65"/>
              </dgm:constrLst>
            </dgm:if>
            <dgm:if name="Name10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h" fact="0.0943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h" fact="0.1809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h" fact="0.2205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h" fact="0.2205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h" fact="0.18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h" fact="0.0943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primFontSz" for="ch" ptType="node" op="equ" val="65"/>
              </dgm:constrLst>
            </dgm:if>
            <dgm:else name="Name11">
              <dgm:constrLst>
                <dgm:constr type="h" for="ch" forName="cycle" refType="h"/>
                <dgm:constr type="w" for="ch" forName="cycle" refType="h" refFor="ch" refForName="cycle" fact="0.26"/>
                <dgm:constr type="l" for="ch" forName="cycle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h" fact="0.0835"/>
                <dgm:constr type="l" for="ch" forName="text_1" refType="ctrX" refFor="ch" refForName="accent_1"/>
                <dgm:constr type="r" for="ch" forName="text_1" refType="w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l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h" fact="0.1658"/>
                <dgm:constr type="l" for="ch" forName="text_2" refType="ctrX" refFor="ch" refForName="accent_2"/>
                <dgm:constr type="r" for="ch" forName="text_2" refType="w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l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h" fact="0.2109"/>
                <dgm:constr type="l" for="ch" forName="text_3" refType="ctrX" refFor="ch" refForName="accent_3"/>
                <dgm:constr type="r" for="ch" forName="text_3" refType="w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l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h" fact="0.2253"/>
                <dgm:constr type="l" for="ch" forName="text_4" refType="ctrX" refFor="ch" refForName="accent_4"/>
                <dgm:constr type="r" for="ch" forName="text_4" refType="w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l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h" fact="0.2109"/>
                <dgm:constr type="l" for="ch" forName="text_5" refType="ctrX" refFor="ch" refForName="accent_5"/>
                <dgm:constr type="r" for="ch" forName="text_5" refType="w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l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h" fact="0.1658"/>
                <dgm:constr type="l" for="ch" forName="text_6" refType="ctrX" refFor="ch" refForName="accent_6"/>
                <dgm:constr type="r" for="ch" forName="text_6" refType="w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l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h" fact="0.0835"/>
                <dgm:constr type="l" for="ch" forName="text_7" refType="ctrX" refFor="ch" refForName="accent_7"/>
                <dgm:constr type="r" for="ch" forName="text_7" refType="w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lMarg" for="ch" forName="text_7" refType="w" refFor="ch" refForName="accent_7" fact="1.8"/>
                <dgm:constr type="primFontSz" for="ch" ptType="node" op="equ" val="65"/>
              </dgm:constrLst>
            </dgm:else>
          </dgm:choose>
        </dgm:if>
        <dgm:else name="Name12">
          <dgm:choose name="Name13">
            <dgm:if name="Name14" axis="ch" ptType="node" func="cnt" op="equ" val="1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625"/>
                <dgm:constr type="w" for="ch" forName="accent_1" refType="h" refFor="ch" refForName="accent_1" op="equ"/>
                <dgm:constr type="ctrY" for="ch" forName="accent_1" refType="h" fact="0.5"/>
                <dgm:constr type="ctrX" for="ch" forName="accent_1" refType="w"/>
                <dgm:constr type="ctrXOff" for="ch" forName="accent_1" refType="h" fact="-0.225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primFontSz" for="ch" ptType="node" op="equ" val="65"/>
              </dgm:constrLst>
            </dgm:if>
            <dgm:if name="Name15" axis="ch" ptType="node" func="cnt" op="equ" val="2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3571"/>
                <dgm:constr type="w" for="ch" forName="accent_1" refType="h" refFor="ch" refForName="accent_1" op="equ"/>
                <dgm:constr type="ctrY" for="ch" forName="accent_1" refType="h" fact="0.2857"/>
                <dgm:constr type="ctrX" for="ch" forName="accent_1" refType="w"/>
                <dgm:constr type="ctrXOff" for="ch" forName="accent_1" refType="h" fact="-0.1891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3571"/>
                <dgm:constr type="w" for="ch" forName="accent_2" refType="h" refFor="ch" refForName="accent_2" op="equ"/>
                <dgm:constr type="ctrY" for="ch" forName="accent_2" refType="h" fact="0.7143"/>
                <dgm:constr type="ctrX" for="ch" forName="accent_2" refType="w"/>
                <dgm:constr type="ctrXOff" for="ch" forName="accent_2" refType="h" fact="-0.1891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primFontSz" for="ch" ptType="node" op="equ" val="65"/>
              </dgm:constrLst>
            </dgm:if>
            <dgm:if name="Name16" axis="ch" ptType="node" func="cnt" op="equ" val="3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25"/>
                <dgm:constr type="w" for="ch" forName="accent_1" refType="h" refFor="ch" refForName="accent_1" op="equ"/>
                <dgm:constr type="ctrY" for="ch" forName="accent_1" refType="h" fact="0.2"/>
                <dgm:constr type="ctrX" for="ch" forName="accent_1" refType="w"/>
                <dgm:constr type="ctrXOff" for="ch" forName="accent_1" refType="h" fact="-0.1526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25"/>
                <dgm:constr type="w" for="ch" forName="accent_2" refType="h" refFor="ch" refForName="accent_2" op="equ"/>
                <dgm:constr type="ctrY" for="ch" forName="accent_2" refType="h" fact="0.5"/>
                <dgm:constr type="ctrX" for="ch" forName="accent_2" refType="w"/>
                <dgm:constr type="ctrXOff" for="ch" forName="accent_2" refType="h" fact="-0.2253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25"/>
                <dgm:constr type="w" for="ch" forName="accent_3" refType="h" refFor="ch" refForName="accent_3" op="equ"/>
                <dgm:constr type="ctrY" for="ch" forName="accent_3" refType="h" fact="0.8"/>
                <dgm:constr type="ctrX" for="ch" forName="accent_3" refType="w"/>
                <dgm:constr type="ctrXOff" for="ch" forName="accent_3" refType="h" fact="-0.1526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primFontSz" for="ch" ptType="node" op="equ" val="65"/>
              </dgm:constrLst>
            </dgm:if>
            <dgm:if name="Name17" axis="ch" ptType="node" func="cnt" op="equ" val="4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923"/>
                <dgm:constr type="w" for="ch" forName="accent_1" refType="h" refFor="ch" refForName="accent_1" op="equ"/>
                <dgm:constr type="ctrY" for="ch" forName="accent_1" refType="h" fact="0.1538"/>
                <dgm:constr type="ctrX" for="ch" forName="accent_1" refType="w"/>
                <dgm:constr type="ctrXOff" for="ch" forName="accent_1" refType="h" fact="-0.1268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923"/>
                <dgm:constr type="w" for="ch" forName="accent_2" refType="h" refFor="ch" refForName="accent_2" op="equ"/>
                <dgm:constr type="ctrY" for="ch" forName="accent_2" refType="h" fact="0.3846"/>
                <dgm:constr type="ctrX" for="ch" forName="accent_2" refType="w"/>
                <dgm:constr type="ctrXOff" for="ch" forName="accent_2" refType="h" fact="-0.215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923"/>
                <dgm:constr type="w" for="ch" forName="accent_3" refType="h" refFor="ch" refForName="accent_3" op="equ"/>
                <dgm:constr type="ctrY" for="ch" forName="accent_3" refType="h" fact="0.6154"/>
                <dgm:constr type="ctrX" for="ch" forName="accent_3" refType="w"/>
                <dgm:constr type="ctrXOff" for="ch" forName="accent_3" refType="h" fact="-0.21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923"/>
                <dgm:constr type="w" for="ch" forName="accent_4" refType="h" refFor="ch" refForName="accent_4" op="equ"/>
                <dgm:constr type="ctrY" for="ch" forName="accent_4" refType="h" fact="0.8462"/>
                <dgm:constr type="ctrX" for="ch" forName="accent_4" refType="w"/>
                <dgm:constr type="ctrXOff" for="ch" forName="accent_4" refType="h" fact="-0.126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primFontSz" for="ch" ptType="node" op="equ" val="65"/>
              </dgm:constrLst>
            </dgm:if>
            <dgm:if name="Name18" axis="ch" ptType="node" func="cnt" op="equ" val="5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563"/>
                <dgm:constr type="w" for="ch" forName="accent_1" refType="h" refFor="ch" refForName="accent_1" op="equ"/>
                <dgm:constr type="ctrY" for="ch" forName="accent_1" refType="h" fact="0.125"/>
                <dgm:constr type="ctrX" for="ch" forName="accent_1" refType="w"/>
                <dgm:constr type="ctrXOff" for="ch" forName="accent_1" refType="h" fact="-0.1082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563"/>
                <dgm:constr type="w" for="ch" forName="accent_2" refType="h" refFor="ch" refForName="accent_2" op="equ"/>
                <dgm:constr type="ctrY" for="ch" forName="accent_2" refType="h" fact="0.3125"/>
                <dgm:constr type="ctrX" for="ch" forName="accent_2" refType="w"/>
                <dgm:constr type="ctrXOff" for="ch" forName="accent_2" refType="h" fact="-0.197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563"/>
                <dgm:constr type="w" for="ch" forName="accent_3" refType="h" refFor="ch" refForName="accent_3" op="equ"/>
                <dgm:constr type="ctrY" for="ch" forName="accent_3" refType="h" fact="0.5"/>
                <dgm:constr type="ctrX" for="ch" forName="accent_3" refType="w"/>
                <dgm:constr type="ctrXOff" for="ch" forName="accent_3" refType="h" fact="-0.2253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563"/>
                <dgm:constr type="w" for="ch" forName="accent_4" refType="h" refFor="ch" refForName="accent_4" op="equ"/>
                <dgm:constr type="ctrY" for="ch" forName="accent_4" refType="h" fact="0.6875"/>
                <dgm:constr type="ctrX" for="ch" forName="accent_4" refType="w"/>
                <dgm:constr type="ctrXOff" for="ch" forName="accent_4" refType="h" fact="-0.1978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563"/>
                <dgm:constr type="w" for="ch" forName="accent_5" refType="h" refFor="ch" refForName="accent_5" op="equ"/>
                <dgm:constr type="ctrY" for="ch" forName="accent_5" refType="h" fact="0.875"/>
                <dgm:constr type="ctrX" for="ch" forName="accent_5" refType="w"/>
                <dgm:constr type="ctrXOff" for="ch" forName="accent_5" refType="h" fact="-0.1082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primFontSz" for="ch" ptType="node" op="equ" val="65"/>
              </dgm:constrLst>
            </dgm:if>
            <dgm:if name="Name19" axis="ch" ptType="node" func="cnt" op="equ" val="6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316"/>
                <dgm:constr type="w" for="ch" forName="accent_1" refType="h" refFor="ch" refForName="accent_1" op="equ"/>
                <dgm:constr type="ctrY" for="ch" forName="accent_1" refType="h" fact="0.1053"/>
                <dgm:constr type="ctrX" for="ch" forName="accent_1" refType="w"/>
                <dgm:constr type="ctrXOff" for="ch" forName="accent_1" refType="h" fact="-0.0943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316"/>
                <dgm:constr type="w" for="ch" forName="accent_2" refType="h" refFor="ch" refForName="accent_2" op="equ"/>
                <dgm:constr type="ctrY" for="ch" forName="accent_2" refType="h" fact="0.2632"/>
                <dgm:constr type="ctrX" for="ch" forName="accent_2" refType="w"/>
                <dgm:constr type="ctrXOff" for="ch" forName="accent_2" refType="h" fact="-0.1809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316"/>
                <dgm:constr type="w" for="ch" forName="accent_3" refType="h" refFor="ch" refForName="accent_3" op="equ"/>
                <dgm:constr type="ctrY" for="ch" forName="accent_3" refType="h" fact="0.4211"/>
                <dgm:constr type="ctrX" for="ch" forName="accent_3" refType="w"/>
                <dgm:constr type="ctrXOff" for="ch" forName="accent_3" refType="h" fact="-0.2205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316"/>
                <dgm:constr type="w" for="ch" forName="accent_4" refType="h" refFor="ch" refForName="accent_4" op="equ"/>
                <dgm:constr type="ctrY" for="ch" forName="accent_4" refType="h" fact="0.5789"/>
                <dgm:constr type="ctrX" for="ch" forName="accent_4" refType="w"/>
                <dgm:constr type="ctrXOff" for="ch" forName="accent_4" refType="h" fact="-0.2205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316"/>
                <dgm:constr type="w" for="ch" forName="accent_5" refType="h" refFor="ch" refForName="accent_5" op="equ"/>
                <dgm:constr type="ctrY" for="ch" forName="accent_5" refType="h" fact="0.7368"/>
                <dgm:constr type="ctrX" for="ch" forName="accent_5" refType="w"/>
                <dgm:constr type="ctrXOff" for="ch" forName="accent_5" refType="h" fact="-0.18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316"/>
                <dgm:constr type="w" for="ch" forName="accent_6" refType="h" refFor="ch" refForName="accent_6" op="equ"/>
                <dgm:constr type="ctrY" for="ch" forName="accent_6" refType="h" fact="0.8947"/>
                <dgm:constr type="ctrX" for="ch" forName="accent_6" refType="w"/>
                <dgm:constr type="ctrXOff" for="ch" forName="accent_6" refType="h" fact="-0.0943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primFontSz" for="ch" ptType="node" op="equ" val="65"/>
              </dgm:constrLst>
            </dgm:if>
            <dgm:else name="Name20">
              <dgm:constrLst>
                <dgm:constr type="h" for="ch" forName="cycle" refType="h"/>
                <dgm:constr type="w" for="ch" forName="cycle" refType="h" refFor="ch" refForName="cycle" fact="0.26"/>
                <dgm:constr type="r" for="ch" forName="cycle" refType="w"/>
                <dgm:constr type="ctrY" for="ch" forName="cycle" refType="h" fact="0.5"/>
                <dgm:constr type="diam" for="ch" forName="cycle" refType="h" fact="1.344"/>
                <dgm:constr type="h" for="ch" forName="accent_1" refType="h" fact="0.1136"/>
                <dgm:constr type="w" for="ch" forName="accent_1" refType="h" refFor="ch" refForName="accent_1" op="equ"/>
                <dgm:constr type="ctrY" for="ch" forName="accent_1" refType="h" fact="0.0909"/>
                <dgm:constr type="ctrX" for="ch" forName="accent_1" refType="w"/>
                <dgm:constr type="ctrXOff" for="ch" forName="accent_1" refType="h" fact="-0.0835"/>
                <dgm:constr type="r" for="ch" forName="text_1" refType="ctrX" refFor="ch" refForName="accent_1"/>
                <dgm:constr type="rOff" for="ch" forName="text_1" refType="ctrXOff" refFor="ch" refForName="accent_1"/>
                <dgm:constr type="l" for="ch" forName="text_1"/>
                <dgm:constr type="w" for="ch" forName="text_1" refType="h" refFor="ch" refForName="text_1" op="gte"/>
                <dgm:constr type="h" for="ch" forName="text_1" refType="h" refFor="ch" refForName="accent_1" fact="0.8"/>
                <dgm:constr type="ctrY" for="ch" forName="text_1" refType="ctrY" refFor="ch" refForName="accent_1"/>
                <dgm:constr type="rMarg" for="ch" forName="text_1" refType="w" refFor="ch" refForName="accent_1" fact="1.8"/>
                <dgm:constr type="h" for="ch" forName="accent_2" refType="h" fact="0.1136"/>
                <dgm:constr type="w" for="ch" forName="accent_2" refType="h" refFor="ch" refForName="accent_2" op="equ"/>
                <dgm:constr type="ctrY" for="ch" forName="accent_2" refType="h" fact="0.2273"/>
                <dgm:constr type="ctrX" for="ch" forName="accent_2" refType="w"/>
                <dgm:constr type="ctrXOff" for="ch" forName="accent_2" refType="h" fact="-0.1658"/>
                <dgm:constr type="r" for="ch" forName="text_2" refType="ctrX" refFor="ch" refForName="accent_2"/>
                <dgm:constr type="rOff" for="ch" forName="text_2" refType="ctrXOff" refFor="ch" refForName="accent_2"/>
                <dgm:constr type="l" for="ch" forName="text_2"/>
                <dgm:constr type="w" for="ch" forName="text_2" refType="h" refFor="ch" refForName="text_2" op="gte"/>
                <dgm:constr type="h" for="ch" forName="text_2" refType="h" refFor="ch" refForName="accent_2" fact="0.8"/>
                <dgm:constr type="ctrY" for="ch" forName="text_2" refType="ctrY" refFor="ch" refForName="accent_2"/>
                <dgm:constr type="rMarg" for="ch" forName="text_2" refType="w" refFor="ch" refForName="accent_2" fact="1.8"/>
                <dgm:constr type="h" for="ch" forName="accent_3" refType="h" fact="0.1136"/>
                <dgm:constr type="w" for="ch" forName="accent_3" refType="h" refFor="ch" refForName="accent_3" op="equ"/>
                <dgm:constr type="ctrY" for="ch" forName="accent_3" refType="h" fact="0.3636"/>
                <dgm:constr type="ctrX" for="ch" forName="accent_3" refType="w"/>
                <dgm:constr type="ctrXOff" for="ch" forName="accent_3" refType="h" fact="-0.2109"/>
                <dgm:constr type="r" for="ch" forName="text_3" refType="ctrX" refFor="ch" refForName="accent_3"/>
                <dgm:constr type="rOff" for="ch" forName="text_3" refType="ctrXOff" refFor="ch" refForName="accent_3"/>
                <dgm:constr type="l" for="ch" forName="text_3"/>
                <dgm:constr type="w" for="ch" forName="text_3" refType="h" refFor="ch" refForName="text_3" op="gte"/>
                <dgm:constr type="h" for="ch" forName="text_3" refType="h" refFor="ch" refForName="accent_3" fact="0.8"/>
                <dgm:constr type="ctrY" for="ch" forName="text_3" refType="ctrY" refFor="ch" refForName="accent_3"/>
                <dgm:constr type="rMarg" for="ch" forName="text_3" refType="w" refFor="ch" refForName="accent_3" fact="1.8"/>
                <dgm:constr type="h" for="ch" forName="accent_4" refType="h" fact="0.1136"/>
                <dgm:constr type="w" for="ch" forName="accent_4" refType="h" refFor="ch" refForName="accent_4" op="equ"/>
                <dgm:constr type="ctrY" for="ch" forName="accent_4" refType="h" fact="0.5"/>
                <dgm:constr type="ctrX" for="ch" forName="accent_4" refType="w"/>
                <dgm:constr type="ctrXOff" for="ch" forName="accent_4" refType="h" fact="-0.2253"/>
                <dgm:constr type="r" for="ch" forName="text_4" refType="ctrX" refFor="ch" refForName="accent_4"/>
                <dgm:constr type="rOff" for="ch" forName="text_4" refType="ctrXOff" refFor="ch" refForName="accent_4"/>
                <dgm:constr type="l" for="ch" forName="text_4"/>
                <dgm:constr type="w" for="ch" forName="text_4" refType="h" refFor="ch" refForName="text_4" op="gte"/>
                <dgm:constr type="h" for="ch" forName="text_4" refType="h" refFor="ch" refForName="accent_4" fact="0.8"/>
                <dgm:constr type="ctrY" for="ch" forName="text_4" refType="ctrY" refFor="ch" refForName="accent_4"/>
                <dgm:constr type="rMarg" for="ch" forName="text_4" refType="w" refFor="ch" refForName="accent_4" fact="1.8"/>
                <dgm:constr type="h" for="ch" forName="accent_5" refType="h" fact="0.1136"/>
                <dgm:constr type="w" for="ch" forName="accent_5" refType="h" refFor="ch" refForName="accent_5" op="equ"/>
                <dgm:constr type="ctrY" for="ch" forName="accent_5" refType="h" fact="0.6364"/>
                <dgm:constr type="ctrX" for="ch" forName="accent_5" refType="w"/>
                <dgm:constr type="ctrXOff" for="ch" forName="accent_5" refType="h" fact="-0.2109"/>
                <dgm:constr type="r" for="ch" forName="text_5" refType="ctrX" refFor="ch" refForName="accent_5"/>
                <dgm:constr type="rOff" for="ch" forName="text_5" refType="ctrXOff" refFor="ch" refForName="accent_5"/>
                <dgm:constr type="l" for="ch" forName="text_5"/>
                <dgm:constr type="w" for="ch" forName="text_5" refType="h" refFor="ch" refForName="text_5" op="gte"/>
                <dgm:constr type="h" for="ch" forName="text_5" refType="h" refFor="ch" refForName="accent_5" fact="0.8"/>
                <dgm:constr type="ctrY" for="ch" forName="text_5" refType="ctrY" refFor="ch" refForName="accent_5"/>
                <dgm:constr type="rMarg" for="ch" forName="text_5" refType="w" refFor="ch" refForName="accent_5" fact="1.8"/>
                <dgm:constr type="h" for="ch" forName="accent_6" refType="h" fact="0.1136"/>
                <dgm:constr type="w" for="ch" forName="accent_6" refType="h" refFor="ch" refForName="accent_6" op="equ"/>
                <dgm:constr type="ctrY" for="ch" forName="accent_6" refType="h" fact="0.7727"/>
                <dgm:constr type="ctrX" for="ch" forName="accent_6" refType="w"/>
                <dgm:constr type="ctrXOff" for="ch" forName="accent_6" refType="h" fact="-0.1658"/>
                <dgm:constr type="r" for="ch" forName="text_6" refType="ctrX" refFor="ch" refForName="accent_6"/>
                <dgm:constr type="rOff" for="ch" forName="text_6" refType="ctrXOff" refFor="ch" refForName="accent_6"/>
                <dgm:constr type="l" for="ch" forName="text_6"/>
                <dgm:constr type="w" for="ch" forName="text_6" refType="h" refFor="ch" refForName="text_6" op="gte"/>
                <dgm:constr type="h" for="ch" forName="text_6" refType="h" refFor="ch" refForName="accent_6" fact="0.8"/>
                <dgm:constr type="ctrY" for="ch" forName="text_6" refType="ctrY" refFor="ch" refForName="accent_6"/>
                <dgm:constr type="rMarg" for="ch" forName="text_6" refType="w" refFor="ch" refForName="accent_6" fact="1.8"/>
                <dgm:constr type="h" for="ch" forName="accent_7" refType="h" fact="0.1136"/>
                <dgm:constr type="w" for="ch" forName="accent_7" refType="h" refFor="ch" refForName="accent_7" op="equ"/>
                <dgm:constr type="ctrY" for="ch" forName="accent_7" refType="h" fact="0.9091"/>
                <dgm:constr type="ctrX" for="ch" forName="accent_7" refType="w"/>
                <dgm:constr type="ctrXOff" for="ch" forName="accent_7" refType="h" fact="-0.0835"/>
                <dgm:constr type="r" for="ch" forName="text_7" refType="ctrX" refFor="ch" refForName="accent_7"/>
                <dgm:constr type="rOff" for="ch" forName="text_7" refType="ctrXOff" refFor="ch" refForName="accent_7"/>
                <dgm:constr type="l" for="ch" forName="text_7"/>
                <dgm:constr type="w" for="ch" forName="text_7" refType="h" refFor="ch" refForName="text_7" op="gte"/>
                <dgm:constr type="h" for="ch" forName="text_7" refType="h" refFor="ch" refForName="accent_7" fact="0.8"/>
                <dgm:constr type="ctrY" for="ch" forName="text_7" refType="ctrY" refFor="ch" refForName="accent_7"/>
                <dgm:constr type="rMarg" for="ch" forName="text_7" refType="w" refFor="ch" refForName="accent_7" fact="1.8"/>
                <dgm:constr type="primFontSz" for="ch" ptType="node" op="equ" val="65"/>
              </dgm:constrLst>
            </dgm:else>
          </dgm:choose>
        </dgm:else>
      </dgm:choose>
      <dgm:layoutNode name="cycle">
        <dgm:choose name="Name21">
          <dgm:if name="Name22" func="var" arg="dir" op="equ" val="norm">
            <dgm:alg type="cycle">
              <dgm:param type="stAng" val="45"/>
              <dgm:param type="spanAng" val="90"/>
            </dgm:alg>
          </dgm:if>
          <dgm:else name="Name23">
            <dgm:alg type="cycle">
              <dgm:param type="stAng" val="225"/>
              <dgm:param type="spanAng" val="90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w" for="ch" val="1"/>
          <dgm:constr type="h" for="ch" val="1"/>
          <dgm:constr type="diam" for="ch" forName="conn" refType="diam"/>
        </dgm:constrLst>
        <dgm:layoutNode name="src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conn" styleLbl="parChTrans1D2">
          <dgm:alg type="conn">
            <dgm:param type="connRout" val="curve"/>
            <dgm:param type="srcNode" val="srcNode"/>
            <dgm:param type="dstNode" val="dstNode"/>
            <dgm:param type="begPts" val="ctr"/>
            <dgm:param type="endPts" val="ctr"/>
            <dgm:param type="endSty" val="noArr"/>
          </dgm:alg>
          <dgm:shape xmlns:r="http://schemas.openxmlformats.org/officeDocument/2006/relationships" type="conn" r:blip="">
            <dgm:adjLst/>
          </dgm:shape>
          <dgm:presOf axis="desOrSelf" ptType="sibTrans" hideLastTrans="0" st="0" cnt="1"/>
          <dgm:constrLst>
            <dgm:constr type="begPad"/>
            <dgm:constr type="endPad"/>
          </dgm:constrLst>
        </dgm:layoutNode>
        <dgm:layoutNode name="extraNode">
          <dgm:alg type="sp"/>
          <dgm:shape xmlns:r="http://schemas.openxmlformats.org/officeDocument/2006/relationships" type="rect" r:blip="" hideGeom="1">
            <dgm:adjLst/>
          </dgm:shape>
          <dgm:presOf/>
        </dgm:layoutNode>
        <dgm:layoutNode name="dstNode">
          <dgm:alg type="sp"/>
          <dgm:shape xmlns:r="http://schemas.openxmlformats.org/officeDocument/2006/relationships" type="rect" r:blip="" hideGeom="1">
            <dgm:adjLst/>
          </dgm:shape>
          <dgm:presOf/>
        </dgm:layoutNode>
      </dgm:layoutNode>
      <dgm:forEach name="wrapper" axis="self" ptType="parTrans">
        <dgm:forEach name="wrapper2" axis="self" ptType="sibTrans" st="2">
          <dgm:forEach name="accentRepeat" axis="self">
            <dgm:layoutNode name="accentRepeatNode" styleLbl="solidFgAcc1">
              <dgm:alg type="sp"/>
              <dgm:shape xmlns:r="http://schemas.openxmlformats.org/officeDocument/2006/relationships" type="ellipse" r:blip="">
                <dgm:adjLst/>
              </dgm:shape>
              <dgm:presOf/>
            </dgm:layoutNode>
          </dgm:forEach>
        </dgm:forEach>
      </dgm:forEach>
      <dgm:forEach name="Name24" axis="ch" ptType="node" cnt="1">
        <dgm:layoutNode name="text_1" styleLbl="node1">
          <dgm:varLst>
            <dgm:bulletEnabled val="1"/>
          </dgm:varLst>
          <dgm:choose name="Name25">
            <dgm:if name="Name2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2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1">
          <dgm:alg type="sp"/>
          <dgm:shape xmlns:r="http://schemas.openxmlformats.org/officeDocument/2006/relationships" r:blip="">
            <dgm:adjLst/>
          </dgm:shape>
          <dgm:presOf/>
          <dgm:constrLst/>
          <dgm:forEach name="Name28" ref="accentRepeat"/>
        </dgm:layoutNode>
      </dgm:forEach>
      <dgm:forEach name="Name29" axis="ch" ptType="node" st="2" cnt="1">
        <dgm:layoutNode name="text_2" styleLbl="node1">
          <dgm:varLst>
            <dgm:bulletEnabled val="1"/>
          </dgm:varLst>
          <dgm:choose name="Name30">
            <dgm:if name="Name3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2">
          <dgm:alg type="sp"/>
          <dgm:shape xmlns:r="http://schemas.openxmlformats.org/officeDocument/2006/relationships" r:blip="">
            <dgm:adjLst/>
          </dgm:shape>
          <dgm:presOf/>
          <dgm:constrLst/>
          <dgm:forEach name="Name33" ref="accentRepeat"/>
        </dgm:layoutNode>
      </dgm:forEach>
      <dgm:forEach name="Name34" axis="ch" ptType="node" st="3" cnt="1">
        <dgm:layoutNode name="text_3" styleLbl="node1">
          <dgm:varLst>
            <dgm:bulletEnabled val="1"/>
          </dgm:varLst>
          <dgm:choose name="Name35">
            <dgm:if name="Name3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3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3">
          <dgm:alg type="sp"/>
          <dgm:shape xmlns:r="http://schemas.openxmlformats.org/officeDocument/2006/relationships" r:blip="">
            <dgm:adjLst/>
          </dgm:shape>
          <dgm:presOf/>
          <dgm:constrLst/>
          <dgm:forEach name="Name38" ref="accentRepeat"/>
        </dgm:layoutNode>
      </dgm:forEach>
      <dgm:forEach name="Name39" axis="ch" ptType="node" st="4" cnt="1">
        <dgm:layoutNode name="text_4" styleLbl="node1">
          <dgm:varLst>
            <dgm:bulletEnabled val="1"/>
          </dgm:varLst>
          <dgm:choose name="Name40">
            <dgm:if name="Name4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4">
          <dgm:alg type="sp"/>
          <dgm:shape xmlns:r="http://schemas.openxmlformats.org/officeDocument/2006/relationships" r:blip="">
            <dgm:adjLst/>
          </dgm:shape>
          <dgm:presOf/>
          <dgm:constrLst/>
          <dgm:forEach name="Name43" ref="accentRepeat"/>
        </dgm:layoutNode>
      </dgm:forEach>
      <dgm:forEach name="Name44" axis="ch" ptType="node" st="5" cnt="1">
        <dgm:layoutNode name="text_5" styleLbl="node1">
          <dgm:varLst>
            <dgm:bulletEnabled val="1"/>
          </dgm:varLst>
          <dgm:choose name="Name45">
            <dgm:if name="Name4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4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5">
          <dgm:alg type="sp"/>
          <dgm:shape xmlns:r="http://schemas.openxmlformats.org/officeDocument/2006/relationships" r:blip="">
            <dgm:adjLst/>
          </dgm:shape>
          <dgm:presOf/>
          <dgm:constrLst/>
          <dgm:forEach name="Name48" ref="accentRepeat"/>
        </dgm:layoutNode>
      </dgm:forEach>
      <dgm:forEach name="Name49" axis="ch" ptType="node" st="6" cnt="1">
        <dgm:layoutNode name="text_6" styleLbl="node1">
          <dgm:varLst>
            <dgm:bulletEnabled val="1"/>
          </dgm:varLst>
          <dgm:choose name="Name50">
            <dgm:if name="Name51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2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6">
          <dgm:alg type="sp"/>
          <dgm:shape xmlns:r="http://schemas.openxmlformats.org/officeDocument/2006/relationships" r:blip="">
            <dgm:adjLst/>
          </dgm:shape>
          <dgm:presOf/>
          <dgm:constrLst/>
          <dgm:forEach name="Name53" ref="accentRepeat"/>
        </dgm:layoutNode>
      </dgm:forEach>
      <dgm:forEach name="Name54" axis="ch" ptType="node" st="7" cnt="1">
        <dgm:layoutNode name="text_7" styleLbl="node1">
          <dgm:varLst>
            <dgm:bulletEnabled val="1"/>
          </dgm:varLst>
          <dgm:choose name="Name55">
            <dgm:if name="Name56" func="var" arg="dir" op="equ" val="norm">
              <dgm:alg type="tx">
                <dgm:param type="parTxLTRAlign" val="l"/>
                <dgm:param type="shpTxLTRAlignCh" val="l"/>
                <dgm:param type="parTxRTLAlign" val="l"/>
                <dgm:param type="shpTxRTLAlignCh" val="l"/>
              </dgm:alg>
            </dgm:if>
            <dgm:else name="Name57">
              <dgm:alg type="tx">
                <dgm:param type="parTxLTRAlign" val="r"/>
                <dgm:param type="shpTxLTRAlignCh" val="r"/>
                <dgm:param type="parTxRTLAlign" val="r"/>
                <dgm:param type="shpTxRTLAlignCh" val="r"/>
              </dgm:alg>
            </dgm:else>
          </dgm:choose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primFontSz" val="65"/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  <dgm:layoutNode name="accent_7">
          <dgm:alg type="sp"/>
          <dgm:shape xmlns:r="http://schemas.openxmlformats.org/officeDocument/2006/relationships" r:blip="">
            <dgm:adjLst/>
          </dgm:shape>
          <dgm:presOf/>
          <dgm:constrLst/>
          <dgm:forEach name="Name58" ref="accentRepeat"/>
        </dgm:layoutNode>
      </dgm:forEach>
    </dgm:layoutNode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vProcess5">
  <dgm:title val=""/>
  <dgm:desc val=""/>
  <dgm:catLst>
    <dgm:cat type="process" pri="1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</dgm:cxnLst>
      <dgm:bg/>
      <dgm:whole/>
    </dgm:dataModel>
  </dgm:clrData>
  <dgm:layoutNode name="outerComposite">
    <dgm:varLst>
      <dgm:chMax val="5"/>
      <dgm:dir/>
      <dgm:resizeHandles val="exact"/>
    </dgm:varLst>
    <dgm:alg type="composite"/>
    <dgm:shape xmlns:r="http://schemas.openxmlformats.org/officeDocument/2006/relationships" r:blip="">
      <dgm:adjLst/>
    </dgm:shape>
    <dgm:presOf/>
    <dgm:choose name="Name0">
      <dgm:if name="Name1" func="var" arg="dir" op="equ" val="norm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l" for="ch" forName="TwoNodes_1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r" for="ch" forName="TwoNodes_2" refType="w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r" for="ch" forName="TwoConn_1-2" refType="r" refFor="ch" refForName="TwoNodes_1"/>
          <dgm:constr type="r" for="ch" forName="TwoNodes_1_text" refType="l" refFor="ch" refForName="TwoConn_1-2"/>
          <dgm:constr type="rOff" for="ch" forName="TwoNodes_1_text" refType="w" refFor="ch" refForName="TwoConn_1-2" fact="-0.5"/>
          <dgm:constr type="t" for="ch" forName="TwoNodes_1_text" refType="t" refFor="ch" refForName="TwoNodes_1"/>
          <dgm:constr type="b" for="ch" forName="TwoNodes_1_text" refType="b" refFor="ch" refForName="TwoNodes_1"/>
          <dgm:constr type="l" for="ch" forName="TwoNodes_1_text" refType="l" refFor="ch" refForName="TwoNodes_1"/>
          <dgm:constr type="r" for="ch" forName="TwoNodes_2_text" refType="l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l" for="ch" forName="TwoNodes_2_text" refType="l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l" for="ch" forName="ThreeNodes_1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r" for="ch" forName="ThreeNodes_3" refType="w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r" for="ch" forName="ThreeConn_1-2" refType="r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r" for="ch" forName="ThreeConn_2-3" refType="r" refFor="ch" refForName="ThreeNodes_2"/>
          <dgm:constr type="r" for="ch" forName="ThreeNodes_1_text" refType="l" refFor="ch" refForName="ThreeConn_1-2"/>
          <dgm:constr type="rOff" for="ch" forName="ThreeNodes_1_text" refType="w" refFor="ch" refForName="ThreeConn_1-2" fact="-0.57"/>
          <dgm:constr type="t" for="ch" forName="ThreeNodes_1_text" refType="t" refFor="ch" refForName="ThreeNodes_1"/>
          <dgm:constr type="b" for="ch" forName="ThreeNodes_1_text" refType="b" refFor="ch" refForName="ThreeNodes_1"/>
          <dgm:constr type="l" for="ch" forName="ThreeNodes_1_text" refType="l" refFor="ch" refForName="ThreeNodes_1"/>
          <dgm:constr type="r" for="ch" forName="ThreeNodes_2_text" refType="l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l" for="ch" forName="ThreeNodes_2_text" refType="l" refFor="ch" refForName="ThreeNodes_2"/>
          <dgm:constr type="r" for="ch" forName="ThreeNodes_3_text" refType="l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l" for="ch" forName="ThreeNodes_3_text" refType="l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l" for="ch" forName="FourNodes_1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467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533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r" for="ch" forName="FourNodes_4" refType="w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r" for="ch" forName="FourConn_1-2" refType="r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r" for="ch" forName="FourConn_2-3" refType="r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r" for="ch" forName="FourConn_3-4" refType="r" refFor="ch" refForName="FourNodes_3"/>
          <dgm:constr type="r" for="ch" forName="FourNodes_1_text" refType="l" refFor="ch" refForName="FourConn_1-2"/>
          <dgm:constr type="rOff" for="ch" forName="FourNodes_1_text" refType="w" refFor="ch" refForName="FourConn_1-2" fact="-0.7"/>
          <dgm:constr type="t" for="ch" forName="FourNodes_1_text" refType="t" refFor="ch" refForName="FourNodes_1"/>
          <dgm:constr type="b" for="ch" forName="FourNodes_1_text" refType="b" refFor="ch" refForName="FourNodes_1"/>
          <dgm:constr type="l" for="ch" forName="FourNodes_1_text" refType="l" refFor="ch" refForName="FourNodes_1"/>
          <dgm:constr type="r" for="ch" forName="FourNodes_2_text" refType="l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l" for="ch" forName="FourNodes_2_text" refType="l" refFor="ch" refForName="FourNodes_2"/>
          <dgm:constr type="r" for="ch" forName="FourNodes_3_text" refType="l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l" for="ch" forName="FourNodes_3_text" refType="l" refFor="ch" refForName="FourNodes_3"/>
          <dgm:constr type="r" for="ch" forName="FourNodes_4_text" refType="l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l" for="ch" forName="FourNodes_4_text" refType="l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l" for="ch" forName="FiveNodes_1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442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557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r" for="ch" forName="FiveNodes_5" refType="w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r" for="ch" forName="FiveConn_1-2" refType="r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r" for="ch" forName="FiveConn_2-3" refType="r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r" for="ch" forName="FiveConn_3-4" refType="r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r" for="ch" forName="FiveConn_4-5" refType="r" refFor="ch" refForName="FiveNodes_4"/>
          <dgm:constr type="r" for="ch" forName="FiveNodes_1_text" refType="l" refFor="ch" refForName="FiveConn_1-2"/>
          <dgm:constr type="rOff" for="ch" forName="FiveNodes_1_text" refType="w" refFor="ch" refForName="FiveConn_1-2" fact="-0.75"/>
          <dgm:constr type="t" for="ch" forName="FiveNodes_1_text" refType="t" refFor="ch" refForName="FiveNodes_1"/>
          <dgm:constr type="b" for="ch" forName="FiveNodes_1_text" refType="b" refFor="ch" refForName="FiveNodes_1"/>
          <dgm:constr type="l" for="ch" forName="FiveNodes_1_text" refType="l" refFor="ch" refForName="FiveNodes_1"/>
          <dgm:constr type="r" for="ch" forName="FiveNodes_2_text" refType="l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l" for="ch" forName="FiveNodes_2_text" refType="l" refFor="ch" refForName="FiveNodes_2"/>
          <dgm:constr type="r" for="ch" forName="FiveNodes_3_text" refType="l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l" for="ch" forName="FiveNodes_3_text" refType="l" refFor="ch" refForName="FiveNodes_3"/>
          <dgm:constr type="r" for="ch" forName="FiveNodes_4_text" refType="l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l" for="ch" forName="FiveNodes_4_text" refType="l" refFor="ch" refForName="FiveNodes_4"/>
          <dgm:constr type="r" for="ch" forName="FiveNodes_5_text" refType="l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l" for="ch" forName="FiveNodes_5_text" refType="l" refFor="ch" refForName="FiveNodes_5"/>
        </dgm:constrLst>
      </dgm:if>
      <dgm:else name="Name2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r" for="ch" forName="TwoNodes_1" refType="w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l" for="ch" forName="TwoNodes_2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l" for="ch" forName="TwoConn_1-2" refType="l" refFor="ch" refForName="TwoNodes_1"/>
          <dgm:constr type="l" for="ch" forName="TwoNodes_1_text" refType="r" refFor="ch" refForName="TwoConn_1-2"/>
          <dgm:constr type="lOff" for="ch" forName="TwoNodes_1_text" refType="w" refFor="ch" refForName="TwoConn_1-2" fact="0.5"/>
          <dgm:constr type="t" for="ch" forName="TwoNodes_1_text" refType="t" refFor="ch" refForName="TwoNodes_1"/>
          <dgm:constr type="b" for="ch" forName="TwoNodes_1_text" refType="b" refFor="ch" refForName="TwoNodes_1"/>
          <dgm:constr type="r" for="ch" forName="TwoNodes_1_text" refType="r" refFor="ch" refForName="TwoNodes_1"/>
          <dgm:constr type="l" for="ch" forName="TwoNodes_2_text" refType="r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r" for="ch" forName="TwoNodes_2_text" refType="r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r" for="ch" forName="ThreeNodes_1" refType="w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l" for="ch" forName="ThreeNodes_3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l" for="ch" forName="ThreeConn_1-2" refType="l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l" for="ch" forName="ThreeConn_2-3" refType="l" refFor="ch" refForName="ThreeNodes_2"/>
          <dgm:constr type="l" for="ch" forName="ThreeNodes_1_text" refType="r" refFor="ch" refForName="ThreeConn_1-2"/>
          <dgm:constr type="lOff" for="ch" forName="ThreeNodes_1_text" refType="w" refFor="ch" refForName="ThreeConn_1-2" fact="0.55"/>
          <dgm:constr type="t" for="ch" forName="ThreeNodes_1_text" refType="t" refFor="ch" refForName="ThreeNodes_1"/>
          <dgm:constr type="b" for="ch" forName="ThreeNodes_1_text" refType="b" refFor="ch" refForName="ThreeNodes_1"/>
          <dgm:constr type="r" for="ch" forName="ThreeNodes_1_text" refType="r" refFor="ch" refForName="ThreeNodes_1"/>
          <dgm:constr type="l" for="ch" forName="ThreeNodes_2_text" refType="r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r" for="ch" forName="ThreeNodes_2_text" refType="r" refFor="ch" refForName="ThreeNodes_2"/>
          <dgm:constr type="l" for="ch" forName="ThreeNodes_3_text" refType="r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r" for="ch" forName="ThreeNodes_3_text" refType="r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r" for="ch" forName="FourNodes_1" refType="w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533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467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l" for="ch" forName="FourNodes_4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l" for="ch" forName="FourConn_1-2" refType="l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l" for="ch" forName="FourConn_2-3" refType="l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l" for="ch" forName="FourConn_3-4" refType="l" refFor="ch" refForName="FourNodes_3"/>
          <dgm:constr type="l" for="ch" forName="FourNodes_1_text" refType="r" refFor="ch" refForName="FourConn_1-2"/>
          <dgm:constr type="lOff" for="ch" forName="FourNodes_1_text" refType="w" refFor="ch" refForName="FourConn_1-2" fact="0.69"/>
          <dgm:constr type="t" for="ch" forName="FourNodes_1_text" refType="t" refFor="ch" refForName="FourNodes_1"/>
          <dgm:constr type="b" for="ch" forName="FourNodes_1_text" refType="b" refFor="ch" refForName="FourNodes_1"/>
          <dgm:constr type="r" for="ch" forName="FourNodes_1_text" refType="r" refFor="ch" refForName="FourNodes_1"/>
          <dgm:constr type="l" for="ch" forName="FourNodes_2_text" refType="r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r" for="ch" forName="FourNodes_2_text" refType="r" refFor="ch" refForName="FourNodes_2"/>
          <dgm:constr type="l" for="ch" forName="FourNodes_3_text" refType="r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r" for="ch" forName="FourNodes_3_text" refType="r" refFor="ch" refForName="FourNodes_3"/>
          <dgm:constr type="l" for="ch" forName="FourNodes_4_text" refType="r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r" for="ch" forName="FourNodes_4_text" refType="r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r" for="ch" forName="FiveNodes_1" refType="w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557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442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l" for="ch" forName="FiveNodes_5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l" for="ch" forName="FiveConn_1-2" refType="l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l" for="ch" forName="FiveConn_2-3" refType="l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l" for="ch" forName="FiveConn_3-4" refType="l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l" for="ch" forName="FiveConn_4-5" refType="l" refFor="ch" refForName="FiveNodes_4"/>
          <dgm:constr type="l" for="ch" forName="FiveNodes_1_text" refType="r" refFor="ch" refForName="FiveConn_1-2"/>
          <dgm:constr type="lOff" for="ch" forName="FiveNodes_1_text" refType="w" refFor="ch" refForName="FiveConn_1-2" fact="0.73"/>
          <dgm:constr type="t" for="ch" forName="FiveNodes_1_text" refType="t" refFor="ch" refForName="FiveNodes_1"/>
          <dgm:constr type="b" for="ch" forName="FiveNodes_1_text" refType="b" refFor="ch" refForName="FiveNodes_1"/>
          <dgm:constr type="r" for="ch" forName="FiveNodes_1_text" refType="r" refFor="ch" refForName="FiveNodes_1"/>
          <dgm:constr type="l" for="ch" forName="FiveNodes_2_text" refType="r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r" for="ch" forName="FiveNodes_2_text" refType="r" refFor="ch" refForName="FiveNodes_2"/>
          <dgm:constr type="l" for="ch" forName="FiveNodes_3_text" refType="r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r" for="ch" forName="FiveNodes_3_text" refType="r" refFor="ch" refForName="FiveNodes_3"/>
          <dgm:constr type="l" for="ch" forName="FiveNodes_4_text" refType="r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r" for="ch" forName="FiveNodes_4_text" refType="r" refFor="ch" refForName="FiveNodes_4"/>
          <dgm:constr type="l" for="ch" forName="FiveNodes_5_text" refType="r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r" for="ch" forName="FiveNodes_5_text" refType="r" refFor="ch" refForName="FiveNodes_5"/>
        </dgm:constrLst>
      </dgm:else>
    </dgm:choose>
    <dgm:ruleLst/>
    <dgm:layoutNode name="dummyMaxCanvas">
      <dgm:varLst/>
      <dgm:alg type="sp"/>
      <dgm:shape xmlns:r="http://schemas.openxmlformats.org/officeDocument/2006/relationships" r:blip="">
        <dgm:adjLst/>
      </dgm:shape>
      <dgm:presOf/>
      <dgm:constrLst/>
      <dgm:ruleLst/>
    </dgm:layoutNode>
    <dgm:choose name="Name3">
      <dgm:if name="Name4" axis="ch" ptType="node" func="cnt" op="equ" val="1">
        <dgm:layoutNode name="OneNode_1">
          <dgm:varLst>
            <dgm:bulletEnabled val="1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ch desOrSelf" ptType="node node" st="1 1" cnt="1 0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if>
      <dgm:else name="Name5">
        <dgm:choose name="Name6">
          <dgm:if name="Name7" axis="ch" ptType="node" func="cnt" op="equ" val="2">
            <dgm:layoutNode name="TwoNodes_1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1 1" cnt="1 0"/>
              <dgm:constrLst/>
              <dgm:ruleLst/>
            </dgm:layoutNode>
            <dgm:layoutNode name="TwoNodes_2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2 1" cnt="1 0"/>
              <dgm:constrLst/>
              <dgm:ruleLst/>
            </dgm:layoutNode>
            <dgm:layoutNode name="TwoConn_1-2" styleLbl="fgAccFollowNode1">
              <dgm:varLst>
                <dgm:bulletEnabled val="1"/>
              </dgm:varLst>
              <dgm:alg type="tx"/>
              <dgm:shape xmlns:r="http://schemas.openxmlformats.org/officeDocument/2006/relationships" type="downArrow" r:blip="">
                <dgm:adjLst>
                  <dgm:adj idx="1" val="0.55"/>
                  <dgm:adj idx="2" val="0.45"/>
                </dgm:adjLst>
              </dgm:shape>
              <dgm:presOf axis="ch" ptType="sibTrans" cnt="1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layoutNode name="TwoNodes_1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1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  <dgm:layoutNode name="TwoNodes_2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2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</dgm:if>
          <dgm:else name="Name8">
            <dgm:choose name="Name9">
              <dgm:if name="Name10" axis="ch" ptType="node" func="cnt" op="equ" val="3">
                <dgm:layoutNode name="ThreeNodes_1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1 1" cnt="1 0"/>
                  <dgm:constrLst/>
                  <dgm:ruleLst/>
                </dgm:layoutNode>
                <dgm:layoutNode name="ThreeNodes_2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2 1" cnt="1 0"/>
                  <dgm:constrLst/>
                  <dgm:ruleLst/>
                </dgm:layoutNode>
                <dgm:layoutNode name="ThreeNodes_3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3 1" cnt="1 0"/>
                  <dgm:constrLst/>
                  <dgm:ruleLst/>
                </dgm:layoutNode>
                <dgm:layoutNode name="ThreeConn_1-2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Conn_2-3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st="2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Nodes_1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1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2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2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3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3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</dgm:if>
              <dgm:else name="Name11">
                <dgm:choose name="Name12">
                  <dgm:if name="Name13" axis="ch" ptType="node" func="cnt" op="equ" val="4">
                    <dgm:layoutNode name="FourNodes_1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/>
                      <dgm:ruleLst/>
                    </dgm:layoutNode>
                    <dgm:layoutNode name="FourNodes_2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/>
                      <dgm:ruleLst/>
                    </dgm:layoutNode>
                    <dgm:layoutNode name="FourNodes_3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/>
                      <dgm:ruleLst/>
                    </dgm:layoutNode>
                    <dgm:layoutNode name="FourNodes_4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/>
                      <dgm:ruleLst/>
                    </dgm:layoutNode>
                    <dgm:layoutNode name="FourConn_1-2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2-3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2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3-4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3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1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2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3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4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if>
                  <dgm:else name="Name14">
                    <dgm:choose name="Name15">
                      <dgm:if name="Name16" axis="ch" ptType="node" func="cnt" op="gte" val="5">
                        <dgm:layoutNode name="FiveNodes_1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/>
                          <dgm:ruleLst/>
                        </dgm:layoutNode>
                        <dgm:layoutNode name="FiveNodes_2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/>
                          <dgm:ruleLst/>
                        </dgm:layoutNode>
                        <dgm:layoutNode name="FiveNodes_3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/>
                          <dgm:ruleLst/>
                        </dgm:layoutNode>
                        <dgm:layoutNode name="FiveNodes_4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/>
                          <dgm:ruleLst/>
                        </dgm:layoutNode>
                        <dgm:layoutNode name="FiveNodes_5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/>
                          <dgm:ruleLst/>
                        </dgm:layoutNode>
                        <dgm:layoutNode name="FiveConn_1-2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2-3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2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3-4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3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4-5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4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1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2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3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4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5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</dgm:if>
                      <dgm:else name="Name17"/>
                    </dgm:choose>
                  </dgm:else>
                </dgm:choose>
              </dgm:else>
            </dgm:choose>
          </dgm:else>
        </dgm:choose>
      </dgm:else>
    </dgm:choose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radial5">
  <dgm:title val=""/>
  <dgm:desc val=""/>
  <dgm:catLst>
    <dgm:cat type="relationship" pri="23000"/>
    <dgm:cat type="cycle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Name0">
    <dgm:varLst>
      <dgm:chMax val="1"/>
      <dgm:dir/>
      <dgm:animLvl val="ctr"/>
      <dgm:resizeHandles val="exact"/>
    </dgm:varLst>
    <dgm:choose name="Name1">
      <dgm:if name="Name2" func="var" arg="dir" op="equ" val="norm">
        <dgm:alg type="cycle">
          <dgm:param type="stAng" val="0"/>
          <dgm:param type="spanAng" val="360"/>
          <dgm:param type="ctrShpMap" val="fNode"/>
        </dgm:alg>
      </dgm:if>
      <dgm:else name="Name3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parTrans" refType="w" refFor="ch" refForName="centerShape" fact="0.4"/>
      <dgm:constr type="w" for="ch" forName="node" refType="w" refFor="ch" refForName="centerShape" op="equ" fact="1.25"/>
      <dgm:constr type="sp" refType="w" refFor="ch" refForName="centerShape" op="equ" fact="0.4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node" refType="primFontSz" refFor="ch" refForName="centerShape" op="lte"/>
      <dgm:constr type="primFontSz" for="des" forName="connectorText" op="equ" val="55"/>
      <dgm:constr type="primFontSz" for="des" forName="connectorText" refType="primFontSz" refFor="ch" refForName="centerShape" op="lte" fact="0.8"/>
      <dgm:constr type="primFontSz" for="des" forName="connectorText" refType="primFontSz" refFor="des" refForName="node" op="lte"/>
    </dgm:constrLst>
    <dgm:choose name="Name4">
      <dgm:if name="Name5" axis="ch ch" ptType="node node" st="1 1" cnt="1 0" func="cnt" op="lte" val="6">
        <dgm:ruleLst>
          <dgm:rule type="w" for="ch" forName="node" val="NaN" fact="1" max="NaN"/>
        </dgm:ruleLst>
      </dgm:if>
      <dgm:if name="Name6" axis="ch ch" ptType="node node" st="1 1" cnt="1 0" func="cnt" op="lte" val="8">
        <dgm:ruleLst>
          <dgm:rule type="w" for="ch" forName="node" val="NaN" fact="0.9" max="NaN"/>
        </dgm:ruleLst>
      </dgm:if>
      <dgm:if name="Name7" axis="ch ch" ptType="node node" st="1 1" cnt="1 0" func="cnt" op="lte" val="10">
        <dgm:ruleLst>
          <dgm:rule type="w" for="ch" forName="node" val="NaN" fact="0.8" max="NaN"/>
        </dgm:ruleLst>
      </dgm:if>
      <dgm:if name="Name8" axis="ch ch" ptType="node node" st="1 1" cnt="1 0" func="cnt" op="lte" val="12">
        <dgm:ruleLst>
          <dgm:rule type="w" for="ch" forName="node" val="NaN" fact="0.7" max="NaN"/>
        </dgm:ruleLst>
      </dgm:if>
      <dgm:if name="Name9" axis="ch ch" ptType="node node" st="1 1" cnt="1 0" func="cnt" op="lte" val="14">
        <dgm:ruleLst>
          <dgm:rule type="w" for="ch" forName="node" val="NaN" fact="0.6" max="NaN"/>
        </dgm:ruleLst>
      </dgm:if>
      <dgm:else name="Name10">
        <dgm:ruleLst>
          <dgm:rule type="w" for="ch" forName="node" val="NaN" fact="0.5" max="NaN"/>
        </dgm:ruleLst>
      </dgm:else>
    </dgm:choose>
    <dgm:forEach name="Name11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1"/>
          <dgm:constr type="bMarg" refType="primFontSz" fact="0.1"/>
          <dgm:constr type="lMarg" refType="primFontSz" fact="0.1"/>
          <dgm:constr type="rMarg" refType="primFontSz" fact="0.1"/>
        </dgm:constrLst>
        <dgm:ruleLst>
          <dgm:rule type="primFontSz" val="5" fact="NaN" max="NaN"/>
        </dgm:ruleLst>
      </dgm:layoutNode>
      <dgm:forEach name="Name12" axis="ch">
        <dgm:forEach name="Name13" axis="self" ptType="parTrans">
          <dgm:layoutNode name="parTrans" styleLbl="sibTrans2D1">
            <dgm:alg type="conn">
              <dgm:param type="begPts" val="auto"/>
              <dgm:param type="endPts" val="auto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h" refType="w" fact="0.85"/>
            </dgm:constrLst>
            <dgm:ruleLst/>
            <dgm:layoutNode name="connectorText">
              <dgm:alg type="tx">
                <dgm:param type="autoTxRot" val="grav"/>
              </dgm:alg>
              <dgm:shape xmlns:r="http://schemas.openxmlformats.org/officeDocument/2006/relationships" type="conn" r:blip="" hideGeom="1">
                <dgm:adjLst/>
              </dgm:shape>
              <dgm:presOf axis="self"/>
              <dgm:constrLst>
                <dgm:constr type="lMarg"/>
                <dgm:constr type="rMarg"/>
                <dgm:constr type="tMarg"/>
                <dgm:constr type="bMarg"/>
              </dgm:constrLst>
              <dgm:ruleLst>
                <dgm:rule type="primFontSz" val="5" fact="NaN" max="NaN"/>
              </dgm:ruleLst>
            </dgm:layoutNode>
          </dgm:layoutNode>
        </dgm:forEach>
        <dgm:forEach name="Name14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w" val="INF" fact="NaN" max="NaN"/>
              <dgm:rule type="primFontSz" val="5" fact="NaN" max="NaN"/>
            </dgm:ruleLst>
          </dgm:layoutNode>
        </dgm:forEach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cycle2">
  <dgm:title val=""/>
  <dgm:desc val=""/>
  <dgm:catLst>
    <dgm:cat type="cycle" pri="1000"/>
    <dgm:cat type="convert" pri="10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cycle">
    <dgm:varLst>
      <dgm:dir/>
      <dgm:resizeHandles val="exact"/>
    </dgm:varLst>
    <dgm:choose name="Name0">
      <dgm:if name="Name1" func="var" arg="dir" op="equ" val="norm">
        <dgm:choose name="Name2">
          <dgm:if name="Name3" axis="ch" ptType="node" func="cnt" op="gt" val="2">
            <dgm:alg type="cycle">
              <dgm:param type="stAng" val="0"/>
              <dgm:param type="spanAng" val="360"/>
            </dgm:alg>
          </dgm:if>
          <dgm:else name="Name4">
            <dgm:alg type="cycle">
              <dgm:param type="stAng" val="-90"/>
              <dgm:param type="spanAng" val="360"/>
            </dgm:alg>
          </dgm:else>
        </dgm:choose>
      </dgm:if>
      <dgm:else name="Name5">
        <dgm:choose name="Name6">
          <dgm:if name="Name7" axis="ch" ptType="node" func="cnt" op="gt" val="2">
            <dgm:alg type="cycle">
              <dgm:param type="stAng" val="0"/>
              <dgm:param type="spanAng" val="-360"/>
            </dgm:alg>
          </dgm:if>
          <dgm:else name="Name8">
            <dgm:alg type="cycle">
              <dgm:param type="stAng" val="90"/>
              <dgm:param type="spanAng" val="-360"/>
            </dgm:alg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w" for="ch" ptType="sibTrans" refType="w" refFor="ch" refPtType="node" op="equ" fact="0.25"/>
      <dgm:constr type="sibSp" refType="w" refFor="ch" refPtType="node" fact="0.5"/>
      <dgm:constr type="primFontSz" for="ch" ptType="node" op="equ" val="65"/>
      <dgm:constr type="primFontSz" for="des" forName="connectorText" op="equ" val="55"/>
      <dgm:constr type="primFontSz" for="des" forName="connectorText" refType="primFontSz" refFor="ch" refPtType="node" op="lte" fact="0.8"/>
    </dgm:constrLst>
    <dgm:ruleLst/>
    <dgm:forEach name="nodesForEach" axis="ch" ptType="node">
      <dgm:layoutNode name="node">
        <dgm:varLst>
          <dgm:bulletEnabled val="1"/>
        </dgm:varLst>
        <dgm:alg type="tx">
          <dgm:param type="txAnchorVertCh" val="mid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h" refType="w"/>
          <dgm:constr type="lMarg" refType="primFontSz" fact="0.1"/>
          <dgm:constr type="rMarg" refType="primFontSz" fact="0.1"/>
          <dgm:constr type="tMarg" refType="primFontSz" fact="0.1"/>
          <dgm:constr type="bMarg" refType="primFontSz" fact="0.1"/>
        </dgm:constrLst>
        <dgm:ruleLst>
          <dgm:rule type="primFontSz" val="5" fact="NaN" max="NaN"/>
        </dgm:ruleLst>
      </dgm:layoutNode>
      <dgm:choose name="Name9">
        <dgm:if name="Name10" axis="par ch" ptType="doc node" func="cnt" op="gt" val="1">
          <dgm:forEach name="sibTransForEach" axis="followSib" ptType="sibTrans" hideLastTrans="0" cnt="1">
            <dgm:layoutNode name="sibTrans">
              <dgm:choose name="Name11">
                <dgm:if name="Name12" axis="par ch" ptType="doc node" func="cnt" op="lt" val="3">
                  <dgm:alg type="conn">
                    <dgm:param type="begPts" val="radial"/>
                    <dgm:param type="endPts" val="radial"/>
                  </dgm:alg>
                </dgm:if>
                <dgm:else name="Name13">
                  <dgm:alg type="conn">
                    <dgm:param type="begPts" val="auto"/>
                    <dgm:param type="endPts" val="auto"/>
                  </dgm:alg>
                </dgm:else>
              </dgm:choose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h" refType="w" fact="1.35"/>
                <dgm:constr type="connDist"/>
                <dgm:constr type="w" for="ch" refType="connDist" fact="0.45"/>
                <dgm:constr type="h" for="ch" refType="h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self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forEach>
        </dgm:if>
        <dgm:else name="Name14"/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E39145-2821-4F20-9252-B1568021AD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311</TotalTime>
  <Pages>1</Pages>
  <Words>18296</Words>
  <Characters>104293</Characters>
  <Application>Microsoft Office Word</Application>
  <DocSecurity>0</DocSecurity>
  <Lines>869</Lines>
  <Paragraphs>244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Основные требования к ЗАЯВКЕ</vt:lpstr>
    </vt:vector>
  </TitlesOfParts>
  <Company>Engec</Company>
  <LinksUpToDate>false</LinksUpToDate>
  <CharactersWithSpaces>122345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Основные требования к ЗАЯВКЕ</dc:title>
  <dc:creator>Pushkova</dc:creator>
  <cp:lastModifiedBy>user</cp:lastModifiedBy>
  <cp:revision>17</cp:revision>
  <cp:lastPrinted>2014-10-15T11:01:00Z</cp:lastPrinted>
  <dcterms:created xsi:type="dcterms:W3CDTF">2014-10-14T02:23:00Z</dcterms:created>
  <dcterms:modified xsi:type="dcterms:W3CDTF">2014-10-15T11:21:00Z</dcterms:modified>
</cp:coreProperties>
</file>